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Ogłoszenie nr 308621 - 2016 z dnia 2016-09-15 r. </w:t>
      </w:r>
    </w:p>
    <w:p w:rsidR="005F3ED5" w:rsidRPr="005F3ED5" w:rsidRDefault="005F3ED5" w:rsidP="005F3ED5">
      <w:pPr>
        <w:spacing w:after="0" w:line="240" w:lineRule="auto"/>
        <w:jc w:val="center"/>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Wrocław: Dostawa trzech fabrycznie nowych samochodów specjalizowanych ze specjalistyczna zabudową biurową na użytek Wojewódzkiego Inspektoratu Transportu Drogowego we Wrocławiu. </w:t>
      </w:r>
      <w:proofErr w:type="gramStart"/>
      <w:r w:rsidRPr="005F3ED5">
        <w:rPr>
          <w:rFonts w:ascii="Times New Roman" w:eastAsia="Times New Roman" w:hAnsi="Times New Roman" w:cs="Times New Roman"/>
          <w:sz w:val="24"/>
          <w:szCs w:val="24"/>
          <w:lang w:eastAsia="pl-PL"/>
        </w:rPr>
        <w:t>WAT.272.1.04.02.2016.CO</w:t>
      </w:r>
      <w:proofErr w:type="gramEnd"/>
      <w:r w:rsidRPr="005F3ED5">
        <w:rPr>
          <w:rFonts w:ascii="Times New Roman" w:eastAsia="Times New Roman" w:hAnsi="Times New Roman" w:cs="Times New Roman"/>
          <w:sz w:val="24"/>
          <w:szCs w:val="24"/>
          <w:lang w:eastAsia="pl-PL"/>
        </w:rPr>
        <w:t>.</w:t>
      </w:r>
      <w:r w:rsidRPr="005F3ED5">
        <w:rPr>
          <w:rFonts w:ascii="Times New Roman" w:eastAsia="Times New Roman" w:hAnsi="Times New Roman" w:cs="Times New Roman"/>
          <w:sz w:val="24"/>
          <w:szCs w:val="24"/>
          <w:lang w:eastAsia="pl-PL"/>
        </w:rPr>
        <w:br/>
        <w:t xml:space="preserve">OGŁOSZENIE O ZAMÓWIENIU - Dostawy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Zamieszczanie ogłoszenia:</w:t>
      </w:r>
      <w:r w:rsidRPr="005F3ED5">
        <w:rPr>
          <w:rFonts w:ascii="Times New Roman" w:eastAsia="Times New Roman" w:hAnsi="Times New Roman" w:cs="Times New Roman"/>
          <w:sz w:val="24"/>
          <w:szCs w:val="24"/>
          <w:lang w:eastAsia="pl-PL"/>
        </w:rPr>
        <w:t xml:space="preserve"> obowiązkowe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Ogłoszenie dotyczy:</w:t>
      </w:r>
      <w:r w:rsidRPr="005F3ED5">
        <w:rPr>
          <w:rFonts w:ascii="Times New Roman" w:eastAsia="Times New Roman" w:hAnsi="Times New Roman" w:cs="Times New Roman"/>
          <w:sz w:val="24"/>
          <w:szCs w:val="24"/>
          <w:lang w:eastAsia="pl-PL"/>
        </w:rPr>
        <w:t xml:space="preserve"> zamówienia publicznego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Nazwa projektu lub programu</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u w:val="single"/>
          <w:lang w:eastAsia="pl-PL"/>
        </w:rPr>
        <w:t>SEKCJA I: ZAMAWIAJĄCY</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Postępowanie przeprowadza centralny zamawiający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Informacje na temat podmiotu któremu zamawiający powierzył/powierzyli prowadzenie postępowania</w:t>
      </w:r>
      <w:proofErr w:type="gramStart"/>
      <w:r w:rsidRPr="005F3ED5">
        <w:rPr>
          <w:rFonts w:ascii="Times New Roman" w:eastAsia="Times New Roman" w:hAnsi="Times New Roman" w:cs="Times New Roman"/>
          <w:b/>
          <w:bCs/>
          <w:sz w:val="24"/>
          <w:szCs w:val="24"/>
          <w:lang w:eastAsia="pl-PL"/>
        </w:rPr>
        <w:t>:</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Postępowanie</w:t>
      </w:r>
      <w:proofErr w:type="gramEnd"/>
      <w:r w:rsidRPr="005F3ED5">
        <w:rPr>
          <w:rFonts w:ascii="Times New Roman" w:eastAsia="Times New Roman" w:hAnsi="Times New Roman" w:cs="Times New Roman"/>
          <w:b/>
          <w:bCs/>
          <w:sz w:val="24"/>
          <w:szCs w:val="24"/>
          <w:lang w:eastAsia="pl-PL"/>
        </w:rPr>
        <w:t xml:space="preserve"> jest przeprowadzane wspólnie przez zamawiających</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roofErr w:type="gramStart"/>
      <w:r w:rsidRPr="005F3ED5">
        <w:rPr>
          <w:rFonts w:ascii="Times New Roman" w:eastAsia="Times New Roman" w:hAnsi="Times New Roman" w:cs="Times New Roman"/>
          <w:b/>
          <w:bCs/>
          <w:sz w:val="24"/>
          <w:szCs w:val="24"/>
          <w:lang w:eastAsia="pl-PL"/>
        </w:rPr>
        <w:t>:</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Informacje</w:t>
      </w:r>
      <w:proofErr w:type="gramEnd"/>
      <w:r w:rsidRPr="005F3ED5">
        <w:rPr>
          <w:rFonts w:ascii="Times New Roman" w:eastAsia="Times New Roman" w:hAnsi="Times New Roman" w:cs="Times New Roman"/>
          <w:b/>
          <w:bCs/>
          <w:sz w:val="24"/>
          <w:szCs w:val="24"/>
          <w:lang w:eastAsia="pl-PL"/>
        </w:rPr>
        <w:t xml:space="preserve"> dodatkowe:</w:t>
      </w:r>
    </w:p>
    <w:p w:rsidR="005F3ED5" w:rsidRPr="005F3ED5" w:rsidRDefault="005F3ED5" w:rsidP="005F3ED5">
      <w:pPr>
        <w:spacing w:after="24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I. 1) NAZWA I ADRES: </w:t>
      </w:r>
      <w:r w:rsidRPr="005F3ED5">
        <w:rPr>
          <w:rFonts w:ascii="Times New Roman" w:eastAsia="Times New Roman" w:hAnsi="Times New Roman" w:cs="Times New Roman"/>
          <w:sz w:val="24"/>
          <w:szCs w:val="24"/>
          <w:lang w:eastAsia="pl-PL"/>
        </w:rPr>
        <w:t xml:space="preserve">Wojewódzki Inspektorat Transportu Drogowego we Wrocławiu, krajowy numer identyfikacyjny 93272117500000, ul. ul. Krzywoustego  28, 51165   Wrocław, woj. dolnośląskie, </w:t>
      </w:r>
      <w:proofErr w:type="gramStart"/>
      <w:r w:rsidRPr="005F3ED5">
        <w:rPr>
          <w:rFonts w:ascii="Times New Roman" w:eastAsia="Times New Roman" w:hAnsi="Times New Roman" w:cs="Times New Roman"/>
          <w:sz w:val="24"/>
          <w:szCs w:val="24"/>
          <w:lang w:eastAsia="pl-PL"/>
        </w:rPr>
        <w:t xml:space="preserve">państwo , </w:t>
      </w:r>
      <w:proofErr w:type="gramEnd"/>
      <w:r w:rsidRPr="005F3ED5">
        <w:rPr>
          <w:rFonts w:ascii="Times New Roman" w:eastAsia="Times New Roman" w:hAnsi="Times New Roman" w:cs="Times New Roman"/>
          <w:sz w:val="24"/>
          <w:szCs w:val="24"/>
          <w:lang w:eastAsia="pl-PL"/>
        </w:rPr>
        <w:t>tel. 713 265 160, e-mail coczkowicz@dolnyslask.</w:t>
      </w:r>
      <w:proofErr w:type="gramStart"/>
      <w:r w:rsidRPr="005F3ED5">
        <w:rPr>
          <w:rFonts w:ascii="Times New Roman" w:eastAsia="Times New Roman" w:hAnsi="Times New Roman" w:cs="Times New Roman"/>
          <w:sz w:val="24"/>
          <w:szCs w:val="24"/>
          <w:lang w:eastAsia="pl-PL"/>
        </w:rPr>
        <w:t>witd</w:t>
      </w:r>
      <w:proofErr w:type="gramEnd"/>
      <w:r w:rsidRPr="005F3ED5">
        <w:rPr>
          <w:rFonts w:ascii="Times New Roman" w:eastAsia="Times New Roman" w:hAnsi="Times New Roman" w:cs="Times New Roman"/>
          <w:sz w:val="24"/>
          <w:szCs w:val="24"/>
          <w:lang w:eastAsia="pl-PL"/>
        </w:rPr>
        <w:t>.</w:t>
      </w:r>
      <w:proofErr w:type="gramStart"/>
      <w:r w:rsidRPr="005F3ED5">
        <w:rPr>
          <w:rFonts w:ascii="Times New Roman" w:eastAsia="Times New Roman" w:hAnsi="Times New Roman" w:cs="Times New Roman"/>
          <w:sz w:val="24"/>
          <w:szCs w:val="24"/>
          <w:lang w:eastAsia="pl-PL"/>
        </w:rPr>
        <w:t>gov</w:t>
      </w:r>
      <w:proofErr w:type="gramEnd"/>
      <w:r w:rsidRPr="005F3ED5">
        <w:rPr>
          <w:rFonts w:ascii="Times New Roman" w:eastAsia="Times New Roman" w:hAnsi="Times New Roman" w:cs="Times New Roman"/>
          <w:sz w:val="24"/>
          <w:szCs w:val="24"/>
          <w:lang w:eastAsia="pl-PL"/>
        </w:rPr>
        <w:t>.</w:t>
      </w:r>
      <w:proofErr w:type="gramStart"/>
      <w:r w:rsidRPr="005F3ED5">
        <w:rPr>
          <w:rFonts w:ascii="Times New Roman" w:eastAsia="Times New Roman" w:hAnsi="Times New Roman" w:cs="Times New Roman"/>
          <w:sz w:val="24"/>
          <w:szCs w:val="24"/>
          <w:lang w:eastAsia="pl-PL"/>
        </w:rPr>
        <w:t>pl</w:t>
      </w:r>
      <w:proofErr w:type="gramEnd"/>
      <w:r w:rsidRPr="005F3ED5">
        <w:rPr>
          <w:rFonts w:ascii="Times New Roman" w:eastAsia="Times New Roman" w:hAnsi="Times New Roman" w:cs="Times New Roman"/>
          <w:sz w:val="24"/>
          <w:szCs w:val="24"/>
          <w:lang w:eastAsia="pl-PL"/>
        </w:rPr>
        <w:t xml:space="preserve">, faks 713 265 161. </w:t>
      </w:r>
      <w:r w:rsidRPr="005F3ED5">
        <w:rPr>
          <w:rFonts w:ascii="Times New Roman" w:eastAsia="Times New Roman" w:hAnsi="Times New Roman" w:cs="Times New Roman"/>
          <w:sz w:val="24"/>
          <w:szCs w:val="24"/>
          <w:lang w:eastAsia="pl-PL"/>
        </w:rPr>
        <w:br/>
        <w:t>Adres strony internetowej (URL): www.</w:t>
      </w:r>
      <w:proofErr w:type="gramStart"/>
      <w:r w:rsidRPr="005F3ED5">
        <w:rPr>
          <w:rFonts w:ascii="Times New Roman" w:eastAsia="Times New Roman" w:hAnsi="Times New Roman" w:cs="Times New Roman"/>
          <w:sz w:val="24"/>
          <w:szCs w:val="24"/>
          <w:lang w:eastAsia="pl-PL"/>
        </w:rPr>
        <w:t>bip</w:t>
      </w:r>
      <w:proofErr w:type="gramEnd"/>
      <w:r w:rsidRPr="005F3ED5">
        <w:rPr>
          <w:rFonts w:ascii="Times New Roman" w:eastAsia="Times New Roman" w:hAnsi="Times New Roman" w:cs="Times New Roman"/>
          <w:sz w:val="24"/>
          <w:szCs w:val="24"/>
          <w:lang w:eastAsia="pl-PL"/>
        </w:rPr>
        <w:t>.</w:t>
      </w:r>
      <w:proofErr w:type="gramStart"/>
      <w:r w:rsidRPr="005F3ED5">
        <w:rPr>
          <w:rFonts w:ascii="Times New Roman" w:eastAsia="Times New Roman" w:hAnsi="Times New Roman" w:cs="Times New Roman"/>
          <w:sz w:val="24"/>
          <w:szCs w:val="24"/>
          <w:lang w:eastAsia="pl-PL"/>
        </w:rPr>
        <w:t>dolnyslask</w:t>
      </w:r>
      <w:proofErr w:type="gramEnd"/>
      <w:r w:rsidRPr="005F3ED5">
        <w:rPr>
          <w:rFonts w:ascii="Times New Roman" w:eastAsia="Times New Roman" w:hAnsi="Times New Roman" w:cs="Times New Roman"/>
          <w:sz w:val="24"/>
          <w:szCs w:val="24"/>
          <w:lang w:eastAsia="pl-PL"/>
        </w:rPr>
        <w:t>.</w:t>
      </w:r>
      <w:proofErr w:type="gramStart"/>
      <w:r w:rsidRPr="005F3ED5">
        <w:rPr>
          <w:rFonts w:ascii="Times New Roman" w:eastAsia="Times New Roman" w:hAnsi="Times New Roman" w:cs="Times New Roman"/>
          <w:sz w:val="24"/>
          <w:szCs w:val="24"/>
          <w:lang w:eastAsia="pl-PL"/>
        </w:rPr>
        <w:t>witd</w:t>
      </w:r>
      <w:proofErr w:type="gramEnd"/>
      <w:r w:rsidRPr="005F3ED5">
        <w:rPr>
          <w:rFonts w:ascii="Times New Roman" w:eastAsia="Times New Roman" w:hAnsi="Times New Roman" w:cs="Times New Roman"/>
          <w:sz w:val="24"/>
          <w:szCs w:val="24"/>
          <w:lang w:eastAsia="pl-PL"/>
        </w:rPr>
        <w:t>.</w:t>
      </w:r>
      <w:proofErr w:type="gramStart"/>
      <w:r w:rsidRPr="005F3ED5">
        <w:rPr>
          <w:rFonts w:ascii="Times New Roman" w:eastAsia="Times New Roman" w:hAnsi="Times New Roman" w:cs="Times New Roman"/>
          <w:sz w:val="24"/>
          <w:szCs w:val="24"/>
          <w:lang w:eastAsia="pl-PL"/>
        </w:rPr>
        <w:t>gov</w:t>
      </w:r>
      <w:proofErr w:type="gramEnd"/>
      <w:r w:rsidRPr="005F3ED5">
        <w:rPr>
          <w:rFonts w:ascii="Times New Roman" w:eastAsia="Times New Roman" w:hAnsi="Times New Roman" w:cs="Times New Roman"/>
          <w:sz w:val="24"/>
          <w:szCs w:val="24"/>
          <w:lang w:eastAsia="pl-PL"/>
        </w:rPr>
        <w:t>.</w:t>
      </w:r>
      <w:proofErr w:type="gramStart"/>
      <w:r w:rsidRPr="005F3ED5">
        <w:rPr>
          <w:rFonts w:ascii="Times New Roman" w:eastAsia="Times New Roman" w:hAnsi="Times New Roman" w:cs="Times New Roman"/>
          <w:sz w:val="24"/>
          <w:szCs w:val="24"/>
          <w:lang w:eastAsia="pl-PL"/>
        </w:rPr>
        <w:t>pl</w:t>
      </w:r>
      <w:proofErr w:type="gramEnd"/>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I. 2) RODZAJ ZAMAWIAJĄCEGO: </w:t>
      </w:r>
      <w:r w:rsidRPr="005F3ED5">
        <w:rPr>
          <w:rFonts w:ascii="Times New Roman" w:eastAsia="Times New Roman" w:hAnsi="Times New Roman" w:cs="Times New Roman"/>
          <w:sz w:val="24"/>
          <w:szCs w:val="24"/>
          <w:lang w:eastAsia="pl-PL"/>
        </w:rPr>
        <w:t xml:space="preserve">Administracja rządowa terenowa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lastRenderedPageBreak/>
        <w:t xml:space="preserve">I.3) WSPÓLNE UDZIELANIE </w:t>
      </w:r>
      <w:proofErr w:type="gramStart"/>
      <w:r w:rsidRPr="005F3ED5">
        <w:rPr>
          <w:rFonts w:ascii="Times New Roman" w:eastAsia="Times New Roman" w:hAnsi="Times New Roman" w:cs="Times New Roman"/>
          <w:b/>
          <w:bCs/>
          <w:sz w:val="24"/>
          <w:szCs w:val="24"/>
          <w:lang w:eastAsia="pl-PL"/>
        </w:rPr>
        <w:t xml:space="preserve">ZAMÓWIENIA </w:t>
      </w:r>
      <w:r w:rsidRPr="005F3ED5">
        <w:rPr>
          <w:rFonts w:ascii="Times New Roman" w:eastAsia="Times New Roman" w:hAnsi="Times New Roman" w:cs="Times New Roman"/>
          <w:b/>
          <w:bCs/>
          <w:i/>
          <w:iCs/>
          <w:sz w:val="24"/>
          <w:szCs w:val="24"/>
          <w:lang w:eastAsia="pl-PL"/>
        </w:rPr>
        <w:t>(jeżeli</w:t>
      </w:r>
      <w:proofErr w:type="gramEnd"/>
      <w:r w:rsidRPr="005F3ED5">
        <w:rPr>
          <w:rFonts w:ascii="Times New Roman" w:eastAsia="Times New Roman" w:hAnsi="Times New Roman" w:cs="Times New Roman"/>
          <w:b/>
          <w:bCs/>
          <w:i/>
          <w:iCs/>
          <w:sz w:val="24"/>
          <w:szCs w:val="24"/>
          <w:lang w:eastAsia="pl-PL"/>
        </w:rPr>
        <w:t xml:space="preserve"> dotyczy)</w:t>
      </w:r>
      <w:r w:rsidRPr="005F3ED5">
        <w:rPr>
          <w:rFonts w:ascii="Times New Roman" w:eastAsia="Times New Roman" w:hAnsi="Times New Roman" w:cs="Times New Roman"/>
          <w:b/>
          <w:bCs/>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5F3ED5">
        <w:rPr>
          <w:rFonts w:ascii="Times New Roman" w:eastAsia="Times New Roman" w:hAnsi="Times New Roman" w:cs="Times New Roman"/>
          <w:sz w:val="24"/>
          <w:szCs w:val="24"/>
          <w:lang w:eastAsia="pl-PL"/>
        </w:rPr>
        <w:t>Europejskiej (który</w:t>
      </w:r>
      <w:proofErr w:type="gramEnd"/>
      <w:r w:rsidRPr="005F3ED5">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I.4) KOMUNIKACJA: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tak</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tak</w:t>
      </w:r>
      <w:proofErr w:type="gramEnd"/>
      <w:r w:rsidRPr="005F3ED5">
        <w:rPr>
          <w:rFonts w:ascii="Times New Roman" w:eastAsia="Times New Roman" w:hAnsi="Times New Roman" w:cs="Times New Roman"/>
          <w:sz w:val="24"/>
          <w:szCs w:val="24"/>
          <w:lang w:eastAsia="pl-PL"/>
        </w:rPr>
        <w:t xml:space="preserve"> </w:t>
      </w:r>
      <w:r w:rsidRPr="005F3ED5">
        <w:rPr>
          <w:rFonts w:ascii="Times New Roman" w:eastAsia="Times New Roman" w:hAnsi="Times New Roman" w:cs="Times New Roman"/>
          <w:sz w:val="24"/>
          <w:szCs w:val="24"/>
          <w:lang w:eastAsia="pl-PL"/>
        </w:rPr>
        <w:br/>
        <w:t>www.</w:t>
      </w:r>
      <w:proofErr w:type="gramStart"/>
      <w:r w:rsidRPr="005F3ED5">
        <w:rPr>
          <w:rFonts w:ascii="Times New Roman" w:eastAsia="Times New Roman" w:hAnsi="Times New Roman" w:cs="Times New Roman"/>
          <w:sz w:val="24"/>
          <w:szCs w:val="24"/>
          <w:lang w:eastAsia="pl-PL"/>
        </w:rPr>
        <w:t>bip</w:t>
      </w:r>
      <w:proofErr w:type="gramEnd"/>
      <w:r w:rsidRPr="005F3ED5">
        <w:rPr>
          <w:rFonts w:ascii="Times New Roman" w:eastAsia="Times New Roman" w:hAnsi="Times New Roman" w:cs="Times New Roman"/>
          <w:sz w:val="24"/>
          <w:szCs w:val="24"/>
          <w:lang w:eastAsia="pl-PL"/>
        </w:rPr>
        <w:t>.</w:t>
      </w:r>
      <w:proofErr w:type="gramStart"/>
      <w:r w:rsidRPr="005F3ED5">
        <w:rPr>
          <w:rFonts w:ascii="Times New Roman" w:eastAsia="Times New Roman" w:hAnsi="Times New Roman" w:cs="Times New Roman"/>
          <w:sz w:val="24"/>
          <w:szCs w:val="24"/>
          <w:lang w:eastAsia="pl-PL"/>
        </w:rPr>
        <w:t>dolnyslask</w:t>
      </w:r>
      <w:proofErr w:type="gramEnd"/>
      <w:r w:rsidRPr="005F3ED5">
        <w:rPr>
          <w:rFonts w:ascii="Times New Roman" w:eastAsia="Times New Roman" w:hAnsi="Times New Roman" w:cs="Times New Roman"/>
          <w:sz w:val="24"/>
          <w:szCs w:val="24"/>
          <w:lang w:eastAsia="pl-PL"/>
        </w:rPr>
        <w:t>.</w:t>
      </w:r>
      <w:proofErr w:type="gramStart"/>
      <w:r w:rsidRPr="005F3ED5">
        <w:rPr>
          <w:rFonts w:ascii="Times New Roman" w:eastAsia="Times New Roman" w:hAnsi="Times New Roman" w:cs="Times New Roman"/>
          <w:sz w:val="24"/>
          <w:szCs w:val="24"/>
          <w:lang w:eastAsia="pl-PL"/>
        </w:rPr>
        <w:t>witd</w:t>
      </w:r>
      <w:proofErr w:type="gramEnd"/>
      <w:r w:rsidRPr="005F3ED5">
        <w:rPr>
          <w:rFonts w:ascii="Times New Roman" w:eastAsia="Times New Roman" w:hAnsi="Times New Roman" w:cs="Times New Roman"/>
          <w:sz w:val="24"/>
          <w:szCs w:val="24"/>
          <w:lang w:eastAsia="pl-PL"/>
        </w:rPr>
        <w:t>.</w:t>
      </w:r>
      <w:proofErr w:type="gramStart"/>
      <w:r w:rsidRPr="005F3ED5">
        <w:rPr>
          <w:rFonts w:ascii="Times New Roman" w:eastAsia="Times New Roman" w:hAnsi="Times New Roman" w:cs="Times New Roman"/>
          <w:sz w:val="24"/>
          <w:szCs w:val="24"/>
          <w:lang w:eastAsia="pl-PL"/>
        </w:rPr>
        <w:t>gov</w:t>
      </w:r>
      <w:proofErr w:type="gramEnd"/>
      <w:r w:rsidRPr="005F3ED5">
        <w:rPr>
          <w:rFonts w:ascii="Times New Roman" w:eastAsia="Times New Roman" w:hAnsi="Times New Roman" w:cs="Times New Roman"/>
          <w:sz w:val="24"/>
          <w:szCs w:val="24"/>
          <w:lang w:eastAsia="pl-PL"/>
        </w:rPr>
        <w:t>.</w:t>
      </w:r>
      <w:proofErr w:type="gramStart"/>
      <w:r w:rsidRPr="005F3ED5">
        <w:rPr>
          <w:rFonts w:ascii="Times New Roman" w:eastAsia="Times New Roman" w:hAnsi="Times New Roman" w:cs="Times New Roman"/>
          <w:sz w:val="24"/>
          <w:szCs w:val="24"/>
          <w:lang w:eastAsia="pl-PL"/>
        </w:rPr>
        <w:t>pl</w:t>
      </w:r>
      <w:proofErr w:type="gramEnd"/>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Oferty lub wnioski o dopuszczenie do udziału w postępowaniu należy przesyłać</w:t>
      </w:r>
      <w:proofErr w:type="gramStart"/>
      <w:r w:rsidRPr="005F3ED5">
        <w:rPr>
          <w:rFonts w:ascii="Times New Roman" w:eastAsia="Times New Roman" w:hAnsi="Times New Roman" w:cs="Times New Roman"/>
          <w:b/>
          <w:bCs/>
          <w:sz w:val="24"/>
          <w:szCs w:val="24"/>
          <w:lang w:eastAsia="pl-PL"/>
        </w:rPr>
        <w:t>:</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Elektronicznie</w:t>
      </w:r>
      <w:proofErr w:type="gramEnd"/>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r w:rsidRPr="005F3ED5">
        <w:rPr>
          <w:rFonts w:ascii="Times New Roman" w:eastAsia="Times New Roman" w:hAnsi="Times New Roman" w:cs="Times New Roman"/>
          <w:sz w:val="24"/>
          <w:szCs w:val="24"/>
          <w:lang w:eastAsia="pl-PL"/>
        </w:rPr>
        <w:br/>
        <w:t xml:space="preserve">adres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Dopuszczone jest przesłanie ofert lub wniosków o dopuszczenie do udziału w postępowaniu w inny sposób</w:t>
      </w:r>
      <w:proofErr w:type="gramStart"/>
      <w:r w:rsidRPr="005F3ED5">
        <w:rPr>
          <w:rFonts w:ascii="Times New Roman" w:eastAsia="Times New Roman" w:hAnsi="Times New Roman" w:cs="Times New Roman"/>
          <w:b/>
          <w:bCs/>
          <w:sz w:val="24"/>
          <w:szCs w:val="24"/>
          <w:lang w:eastAsia="pl-PL"/>
        </w:rPr>
        <w:t>:</w:t>
      </w:r>
      <w:r w:rsidRPr="005F3ED5">
        <w:rPr>
          <w:rFonts w:ascii="Times New Roman" w:eastAsia="Times New Roman" w:hAnsi="Times New Roman" w:cs="Times New Roman"/>
          <w:sz w:val="24"/>
          <w:szCs w:val="24"/>
          <w:lang w:eastAsia="pl-PL"/>
        </w:rPr>
        <w:br/>
        <w:t>tak</w:t>
      </w:r>
      <w:proofErr w:type="gramEnd"/>
      <w:r w:rsidRPr="005F3ED5">
        <w:rPr>
          <w:rFonts w:ascii="Times New Roman" w:eastAsia="Times New Roman" w:hAnsi="Times New Roman" w:cs="Times New Roman"/>
          <w:sz w:val="24"/>
          <w:szCs w:val="24"/>
          <w:lang w:eastAsia="pl-PL"/>
        </w:rPr>
        <w:t xml:space="preserve"> </w:t>
      </w:r>
      <w:r w:rsidRPr="005F3ED5">
        <w:rPr>
          <w:rFonts w:ascii="Times New Roman" w:eastAsia="Times New Roman" w:hAnsi="Times New Roman" w:cs="Times New Roman"/>
          <w:sz w:val="24"/>
          <w:szCs w:val="24"/>
          <w:lang w:eastAsia="pl-PL"/>
        </w:rPr>
        <w:br/>
        <w:t xml:space="preserve">Inny sposób: </w:t>
      </w:r>
      <w:r w:rsidRPr="005F3ED5">
        <w:rPr>
          <w:rFonts w:ascii="Times New Roman" w:eastAsia="Times New Roman" w:hAnsi="Times New Roman" w:cs="Times New Roman"/>
          <w:sz w:val="24"/>
          <w:szCs w:val="24"/>
          <w:lang w:eastAsia="pl-PL"/>
        </w:rPr>
        <w:br/>
      </w:r>
      <w:proofErr w:type="spellStart"/>
      <w:r w:rsidRPr="005F3ED5">
        <w:rPr>
          <w:rFonts w:ascii="Times New Roman" w:eastAsia="Times New Roman" w:hAnsi="Times New Roman" w:cs="Times New Roman"/>
          <w:sz w:val="24"/>
          <w:szCs w:val="24"/>
          <w:lang w:eastAsia="pl-PL"/>
        </w:rPr>
        <w:t>osobiścię,kurierem</w:t>
      </w:r>
      <w:proofErr w:type="spellEnd"/>
      <w:r w:rsidRPr="005F3ED5">
        <w:rPr>
          <w:rFonts w:ascii="Times New Roman" w:eastAsia="Times New Roman" w:hAnsi="Times New Roman" w:cs="Times New Roman"/>
          <w:sz w:val="24"/>
          <w:szCs w:val="24"/>
          <w:lang w:eastAsia="pl-PL"/>
        </w:rPr>
        <w:t xml:space="preserve"> lub pocztą do siedziby </w:t>
      </w:r>
      <w:proofErr w:type="spellStart"/>
      <w:r w:rsidRPr="005F3ED5">
        <w:rPr>
          <w:rFonts w:ascii="Times New Roman" w:eastAsia="Times New Roman" w:hAnsi="Times New Roman" w:cs="Times New Roman"/>
          <w:sz w:val="24"/>
          <w:szCs w:val="24"/>
          <w:lang w:eastAsia="pl-PL"/>
        </w:rPr>
        <w:t>zamawiajacego</w:t>
      </w:r>
      <w:proofErr w:type="spellEnd"/>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3ED5">
        <w:rPr>
          <w:rFonts w:ascii="Times New Roman" w:eastAsia="Times New Roman" w:hAnsi="Times New Roman" w:cs="Times New Roman"/>
          <w:sz w:val="24"/>
          <w:szCs w:val="24"/>
          <w:lang w:eastAsia="pl-PL"/>
        </w:rPr>
        <w:br/>
        <w:t xml:space="preserve">nie </w:t>
      </w:r>
      <w:r w:rsidRPr="005F3ED5">
        <w:rPr>
          <w:rFonts w:ascii="Times New Roman" w:eastAsia="Times New Roman" w:hAnsi="Times New Roman" w:cs="Times New Roman"/>
          <w:sz w:val="24"/>
          <w:szCs w:val="24"/>
          <w:lang w:eastAsia="pl-PL"/>
        </w:rPr>
        <w:br/>
        <w:t xml:space="preserve">Adres: </w:t>
      </w:r>
      <w:r w:rsidRPr="005F3ED5">
        <w:rPr>
          <w:rFonts w:ascii="Times New Roman" w:eastAsia="Times New Roman" w:hAnsi="Times New Roman" w:cs="Times New Roman"/>
          <w:sz w:val="24"/>
          <w:szCs w:val="24"/>
          <w:lang w:eastAsia="pl-PL"/>
        </w:rPr>
        <w:br/>
        <w:t xml:space="preserve">51-165 Wrocław, ul. </w:t>
      </w:r>
      <w:proofErr w:type="spellStart"/>
      <w:r w:rsidRPr="005F3ED5">
        <w:rPr>
          <w:rFonts w:ascii="Times New Roman" w:eastAsia="Times New Roman" w:hAnsi="Times New Roman" w:cs="Times New Roman"/>
          <w:sz w:val="24"/>
          <w:szCs w:val="24"/>
          <w:lang w:eastAsia="pl-PL"/>
        </w:rPr>
        <w:t>B.Krzywoustego</w:t>
      </w:r>
      <w:proofErr w:type="spellEnd"/>
      <w:r w:rsidRPr="005F3ED5">
        <w:rPr>
          <w:rFonts w:ascii="Times New Roman" w:eastAsia="Times New Roman" w:hAnsi="Times New Roman" w:cs="Times New Roman"/>
          <w:sz w:val="24"/>
          <w:szCs w:val="24"/>
          <w:lang w:eastAsia="pl-PL"/>
        </w:rPr>
        <w:t xml:space="preserve"> 28</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r w:rsidRPr="005F3E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u w:val="single"/>
          <w:lang w:eastAsia="pl-PL"/>
        </w:rPr>
        <w:t xml:space="preserve">SEKCJA II: PRZEDMIOT ZAMÓWIENIA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II.1) Nazwa nadana zamówieniu przez zamawiającego: </w:t>
      </w:r>
      <w:r w:rsidRPr="005F3ED5">
        <w:rPr>
          <w:rFonts w:ascii="Times New Roman" w:eastAsia="Times New Roman" w:hAnsi="Times New Roman" w:cs="Times New Roman"/>
          <w:sz w:val="24"/>
          <w:szCs w:val="24"/>
          <w:lang w:eastAsia="pl-PL"/>
        </w:rPr>
        <w:t xml:space="preserve">Dostawa trzech fabrycznie nowych samochodów specjalizowanych ze specjalistyczna zabudową biurową na użytek Wojewódzkiego Inspektoratu Transportu Drogowego we Wrocławiu. </w:t>
      </w:r>
      <w:proofErr w:type="gramStart"/>
      <w:r w:rsidRPr="005F3ED5">
        <w:rPr>
          <w:rFonts w:ascii="Times New Roman" w:eastAsia="Times New Roman" w:hAnsi="Times New Roman" w:cs="Times New Roman"/>
          <w:sz w:val="24"/>
          <w:szCs w:val="24"/>
          <w:lang w:eastAsia="pl-PL"/>
        </w:rPr>
        <w:t>WAT.272.1.04.02.2016.CO</w:t>
      </w:r>
      <w:proofErr w:type="gramEnd"/>
      <w:r w:rsidRPr="005F3ED5">
        <w:rPr>
          <w:rFonts w:ascii="Times New Roman" w:eastAsia="Times New Roman" w:hAnsi="Times New Roman" w:cs="Times New Roman"/>
          <w:sz w:val="24"/>
          <w:szCs w:val="24"/>
          <w:lang w:eastAsia="pl-PL"/>
        </w:rPr>
        <w:t>.</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Numer referencyjny: </w:t>
      </w:r>
      <w:proofErr w:type="gramStart"/>
      <w:r w:rsidRPr="005F3ED5">
        <w:rPr>
          <w:rFonts w:ascii="Times New Roman" w:eastAsia="Times New Roman" w:hAnsi="Times New Roman" w:cs="Times New Roman"/>
          <w:sz w:val="24"/>
          <w:szCs w:val="24"/>
          <w:lang w:eastAsia="pl-PL"/>
        </w:rPr>
        <w:t>WAT.272.1.04.02.2016.CO</w:t>
      </w:r>
      <w:proofErr w:type="gramEnd"/>
      <w:r w:rsidRPr="005F3ED5">
        <w:rPr>
          <w:rFonts w:ascii="Times New Roman" w:eastAsia="Times New Roman" w:hAnsi="Times New Roman" w:cs="Times New Roman"/>
          <w:sz w:val="24"/>
          <w:szCs w:val="24"/>
          <w:lang w:eastAsia="pl-PL"/>
        </w:rPr>
        <w:t>.</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5F3ED5" w:rsidRPr="005F3ED5" w:rsidRDefault="005F3ED5" w:rsidP="005F3ED5">
      <w:pPr>
        <w:spacing w:after="0" w:line="240" w:lineRule="auto"/>
        <w:jc w:val="both"/>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II.2) Rodzaj zamówienia: </w:t>
      </w:r>
      <w:r w:rsidRPr="005F3ED5">
        <w:rPr>
          <w:rFonts w:ascii="Times New Roman" w:eastAsia="Times New Roman" w:hAnsi="Times New Roman" w:cs="Times New Roman"/>
          <w:sz w:val="24"/>
          <w:szCs w:val="24"/>
          <w:lang w:eastAsia="pl-PL"/>
        </w:rPr>
        <w:t xml:space="preserve">dostawy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II.3) Informacja o możliwości składania ofert częściowych</w:t>
      </w:r>
      <w:r w:rsidRPr="005F3ED5">
        <w:rPr>
          <w:rFonts w:ascii="Times New Roman" w:eastAsia="Times New Roman" w:hAnsi="Times New Roman" w:cs="Times New Roman"/>
          <w:sz w:val="24"/>
          <w:szCs w:val="24"/>
          <w:lang w:eastAsia="pl-PL"/>
        </w:rPr>
        <w:br/>
        <w:t xml:space="preserve">Zamówienie podzielone jest na części: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Nie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II.4) Krótki opis przedmiotu zamówienia </w:t>
      </w:r>
      <w:r w:rsidRPr="005F3ED5">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5F3ED5">
        <w:rPr>
          <w:rFonts w:ascii="Times New Roman" w:eastAsia="Times New Roman" w:hAnsi="Times New Roman" w:cs="Times New Roman"/>
          <w:i/>
          <w:iCs/>
          <w:sz w:val="24"/>
          <w:szCs w:val="24"/>
          <w:lang w:eastAsia="pl-PL"/>
        </w:rPr>
        <w:t>wymagań )</w:t>
      </w:r>
      <w:r w:rsidRPr="005F3ED5">
        <w:rPr>
          <w:rFonts w:ascii="Times New Roman" w:eastAsia="Times New Roman" w:hAnsi="Times New Roman" w:cs="Times New Roman"/>
          <w:b/>
          <w:bCs/>
          <w:sz w:val="24"/>
          <w:szCs w:val="24"/>
          <w:lang w:eastAsia="pl-PL"/>
        </w:rPr>
        <w:t xml:space="preserve"> </w:t>
      </w:r>
      <w:proofErr w:type="gramEnd"/>
      <w:r w:rsidRPr="005F3ED5">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5F3ED5">
        <w:rPr>
          <w:rFonts w:ascii="Times New Roman" w:eastAsia="Times New Roman" w:hAnsi="Times New Roman" w:cs="Times New Roman"/>
          <w:sz w:val="24"/>
          <w:szCs w:val="24"/>
          <w:lang w:eastAsia="pl-PL"/>
        </w:rPr>
        <w:t xml:space="preserve">Samochód fabrycznie nowy - rok produkcji IV kwartał 2015 lub 2016 Dopuszczalna masa całkowita do 3,5 t. Nadwozie zamknięte o konstrukcji samonośnej typu „furgon” częściowo przeszklony. Kabina kierowcy trzyosobowa, liczba ta musi wynikać z homologacji oferowanych samochodów. Kierownica musi znajdować się po lewej stronie. Wymiary przedziału przeznaczonego do zabudowy • długość minimalna 3 400 mm • wysokość minimalna 1 800 mm • szerokość minimalna 1 700 mm, mierzona pomiędzy wewnętrznymi powierzchniami ścian bocznych Drzwi boczne prawe przesuwne z blokadą, przeszklone szybą. Druga szyba zamontowana w części biurowej po prawej stronie samochodu. Brak uchylnych lub otwieranych okien. Szyby przyciemnione technologią „przydymiania” lub „oklejania”. Drzwi tylne pełne (bez szyb) dwuskrzydłowe, z kątem otwarcia min. 250°. Dwie szyby po lewej stronie samochodu, przeciwległe do drzwi przesuwnych. Brak uchylnych lub otwieranych szyb po tej stronie pojazdu. Szyby przyciemnione technologią „przydymiania” lub „oklejania”. Elektrycznie otwierane szyby w drzwiach przednich. Elektrycznie ustawiane i podgrzewane lusterka boczne. Przeszklenie ścian bocznych samochodu w części przedziału biurowego z zastosowaniem przyciemnienia w stopniu od 70 do 90%. Nadwozie lakierowane w kolorze </w:t>
      </w:r>
      <w:proofErr w:type="gramStart"/>
      <w:r w:rsidRPr="005F3ED5">
        <w:rPr>
          <w:rFonts w:ascii="Times New Roman" w:eastAsia="Times New Roman" w:hAnsi="Times New Roman" w:cs="Times New Roman"/>
          <w:sz w:val="24"/>
          <w:szCs w:val="24"/>
          <w:lang w:eastAsia="pl-PL"/>
        </w:rPr>
        <w:t xml:space="preserve">ciemnozielonym , </w:t>
      </w:r>
      <w:proofErr w:type="gramEnd"/>
      <w:r w:rsidRPr="005F3ED5">
        <w:rPr>
          <w:rFonts w:ascii="Times New Roman" w:eastAsia="Times New Roman" w:hAnsi="Times New Roman" w:cs="Times New Roman"/>
          <w:sz w:val="24"/>
          <w:szCs w:val="24"/>
          <w:lang w:eastAsia="pl-PL"/>
        </w:rPr>
        <w:t xml:space="preserve">z tym, że pokrywa silnika, drzwi kierowcy i pasażera oraz drzwi tylne (pokrywa bagażnika) koloru białego. Zamawiający dopuszcza pomalowanie elementów koloru białego lub ciemnozielonego poza fabryką. Wykonawca zamówienia udzieli gwarancji na wykonanie prac lakierniczych. Silnik wysokoprężny (diesel) z turbodoładowaniem o pojemności skokowej minimum 2100 cm3 mocy minimum 110 KW ( (pojemność oraz moc oferowanego silnika samochodu musi wynikać z jego homologacji). Norma emisji spalin: minimum Euro 5+ lub Euro 6 Napędzana przednia lub tylna oś pojazdu. Skrzynia biegów manualna minimum 5-cio biegowa. System kontroli trakcji (ESP lub równoważny). Układ kierowniczy ze wspomaganiem. Kolumna kierownicy, co najmniej z możliwością regulacji w min. w płaszczyźnie pionowej. Układ hamulcowy ze wspomaganiem + ABS + ASR lub równoważne. Hamulce tarczowe wymagane dla obu osi. Co najmniej poduszka powietrzna dla kierowcy i </w:t>
      </w:r>
      <w:proofErr w:type="gramStart"/>
      <w:r w:rsidRPr="005F3ED5">
        <w:rPr>
          <w:rFonts w:ascii="Times New Roman" w:eastAsia="Times New Roman" w:hAnsi="Times New Roman" w:cs="Times New Roman"/>
          <w:sz w:val="24"/>
          <w:szCs w:val="24"/>
          <w:lang w:eastAsia="pl-PL"/>
        </w:rPr>
        <w:t xml:space="preserve">pasażera. </w:t>
      </w:r>
      <w:proofErr w:type="gramEnd"/>
      <w:r w:rsidRPr="005F3ED5">
        <w:rPr>
          <w:rFonts w:ascii="Times New Roman" w:eastAsia="Times New Roman" w:hAnsi="Times New Roman" w:cs="Times New Roman"/>
          <w:sz w:val="24"/>
          <w:szCs w:val="24"/>
          <w:lang w:eastAsia="pl-PL"/>
        </w:rPr>
        <w:t xml:space="preserve">Zbiornik paliwa o pojemności min. 75 l. Obręcze stalowe min. 16 cali. Założone opony zimowe z felgami Światła do jazdy dziennej włączane automatycznie. Zamawiający nie dopuszcza „Skandynawskiej” funkcji włączania świateł mijania Reflektory przeciwmgłowe. Materiałowa tapicerka siedzeń w ciemnej tonacji odporna na ścieranie. Podłoga przedziału biurowego oraz przedziału magazynowego wykonana z powłoki antypoślizgowej, łatwo zmywalnej, połączonej szczelnie z zabudową ścian. Ściany boczne przedziału biurowego i sufit pokryte warstwą izolacji termiczno-dźwiękowej. Użyte materiały w przedziale biurowym o prędkości spalania nie większej niż 100 mm/min. Po adaptacji pojazdy przystosowane do przewozu min. 3 osób ( z kierowcą) w pozycji siedzącej, dopuszczalna masa całkowita każdego pojazdu do 3,5 tony. Pojazdy winny składać się z </w:t>
      </w:r>
      <w:r w:rsidRPr="005F3ED5">
        <w:rPr>
          <w:rFonts w:ascii="Times New Roman" w:eastAsia="Times New Roman" w:hAnsi="Times New Roman" w:cs="Times New Roman"/>
          <w:sz w:val="24"/>
          <w:szCs w:val="24"/>
          <w:lang w:eastAsia="pl-PL"/>
        </w:rPr>
        <w:lastRenderedPageBreak/>
        <w:t xml:space="preserve">dwóch przedziałów: części przeznaczonej dla kierowcy i pasażerów wraz częścią biurową oraz przedziału magazynowego. Część przeznaczoną dla kierowcy i pasażerów oraz część biurową oddziela ścianka działowa od 80 cm do 100 cm wysokości. W przedziale biurowym winny zostać </w:t>
      </w:r>
      <w:proofErr w:type="gramStart"/>
      <w:r w:rsidRPr="005F3ED5">
        <w:rPr>
          <w:rFonts w:ascii="Times New Roman" w:eastAsia="Times New Roman" w:hAnsi="Times New Roman" w:cs="Times New Roman"/>
          <w:sz w:val="24"/>
          <w:szCs w:val="24"/>
          <w:lang w:eastAsia="pl-PL"/>
        </w:rPr>
        <w:t xml:space="preserve">zainstalowane : 2 </w:t>
      </w:r>
      <w:proofErr w:type="gramEnd"/>
      <w:r w:rsidRPr="005F3ED5">
        <w:rPr>
          <w:rFonts w:ascii="Times New Roman" w:eastAsia="Times New Roman" w:hAnsi="Times New Roman" w:cs="Times New Roman"/>
          <w:sz w:val="24"/>
          <w:szCs w:val="24"/>
          <w:lang w:eastAsia="pl-PL"/>
        </w:rPr>
        <w:t xml:space="preserve">siedziska dla inspektorów oraz 2 siedziska dla osób kontrolowanych. Siedziska dla inspektorów zlokalizowane na lewej ścianie przedziału biurowego, przodem zwrócone w kierunku drzwi wejściowych do przedziału. Siedziska dla kontrolowanych po przeciwległej stronie, na prawej ścianie przedziału. Wszystkie siedzenia w przedziale muszą posiadać poszycie wykonane z materiału odpornego na zużycie mechaniczne, łatwe do utrzymania w czystości. Pod wszystkim siedziskami powinny znajdować się schowki z możliwością otwierania i systemem samoczynnego podtrzymania otwartej klapy. Dwa stoliki o wymiarach (minimum 550 x 900 mm) pod komputer (laptop), jeden przylegający do ściany działowej z kabiną kierowcy, drugi przylegający do ściany działowej z przedziałem magazynowym. Stolik zamontowany bez punktu podparcia w podłodze.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Wytrzymałość stolików na obciążenie - min. 100 kg. Pod powierzchnią blatu szuflada umożliwiająca przechowywanie dokumentów w formacie A 4 o wysokości max.6 cm. Na lewej ścianie bocznej przedziału, obok siedziska dla inspektora - szafka przeznaczona do zainstalowania laserowego urządzenia wielofunkcyjnego (drukarka + kserokopiarka) z możliwością przechowywania materiałów eksploatacyjnych. Konstrukcja szafki powinna uwzględniać możliwość zabezpieczenia urządzeń oraz elementów wyposażenia przed ewentualnym przesunięciem w czasie jazdy oraz zapewniać łatwy dostęp i użytkowanie urządzeń bez wykonywania dodatkowych czynności(np. odpinanie pasów mocujących). Wymiary: szerokość 60 cm., wysokość 50 cm, głębokość 45 cm. Zamawiający wymaga wykonania wcięcia o całkowitej długość 40 mm szerokości 20 mm zakończonego promieniem r = 10 mm na wpuszczenie kabla zasilającego do prawej szuflady. Przedział biurowy samochodu wyposażony w dwie trwale zamocowaną kasetki metalowe (zamykane na klucz). Na ścianie działowej oddzielającej przedział biurowy od przedziału magazynowego - od strony biurowej zestaw szafek z półkami i szuflad. Część półek i szafek musi umożliwiać przechowywanie w nich segregatorów na dokumenty formatu A4. Również, co najmniej część szuflad powinna być przystosowana do przechowywania dokumentów formatu A4.Należy przewidzieć miejsce na umundurowanie służbowe – wierzchnie- miejsce na garderobę z haczykami. Wykonawca musi dołączyć projekt zabudowy ścianki działowej oraz zabudowy przedziału biurowego do dokumentacji przetargowej. Wszystkie szafki i szuflady zabezpieczone samozatrzaskowymi zamkami, uniemożliwiającymi samoczynne otwarcie się podczas jazdy. Oświetlenie przedziału biurowego – reflektory ledowe umieszczone w górnej części przedziału biurowego oraz oświetlenie punktowe nad miejscami pracy (tj. nad stolikami pod komputer, punktowe kierunkowe reflektory ledowe zamontowane w suficie przedziału biurowego). Oświetlenie punktowe dodatkowe załączane z wyłącznika będącego w zasięgu ręki inspektora. Dodatkowo zamocowane lampki przy biurkach. W przedziale biurowym, w miejscu zapewniającym możliwość prawidłowej obsługi wyposażenia pojazdu będzie znajdować się panel sterujący z wyświetlaczem dotykowym, posiadający następujące funkcje: • sterowanie oświetleniem wewnętrznym przedziału oraz oświetleniem zewnętrznym pojazdu, • sterowanie układem ogrzewania dodatkowego przedziału, • obrazowanie poziomu naładowania dodatkowych akumulatorów oraz dźwiękową sygnalizację niskiego poziomu ich naładowania, • wyświetlanie aktualnej daty, godziny, temperatury zewnętrznej. • </w:t>
      </w:r>
      <w:proofErr w:type="gramStart"/>
      <w:r w:rsidRPr="005F3ED5">
        <w:rPr>
          <w:rFonts w:ascii="Times New Roman" w:eastAsia="Times New Roman" w:hAnsi="Times New Roman" w:cs="Times New Roman"/>
          <w:sz w:val="24"/>
          <w:szCs w:val="24"/>
          <w:lang w:eastAsia="pl-PL"/>
        </w:rPr>
        <w:t>sterowanie</w:t>
      </w:r>
      <w:proofErr w:type="gramEnd"/>
      <w:r w:rsidRPr="005F3ED5">
        <w:rPr>
          <w:rFonts w:ascii="Times New Roman" w:eastAsia="Times New Roman" w:hAnsi="Times New Roman" w:cs="Times New Roman"/>
          <w:sz w:val="24"/>
          <w:szCs w:val="24"/>
          <w:lang w:eastAsia="pl-PL"/>
        </w:rPr>
        <w:t xml:space="preserve"> układem klimatyzacji dodatkowego przedziału, • zabezpieczenie akumulatorów przed głębokim rozładowaniem-odcięcie zasilania przy 11,5 V. Zamontowane w pojeździe meble wykonane z materiałów wodoodpornych, </w:t>
      </w:r>
      <w:r w:rsidRPr="005F3ED5">
        <w:rPr>
          <w:rFonts w:ascii="Times New Roman" w:eastAsia="Times New Roman" w:hAnsi="Times New Roman" w:cs="Times New Roman"/>
          <w:sz w:val="24"/>
          <w:szCs w:val="24"/>
          <w:lang w:eastAsia="pl-PL"/>
        </w:rPr>
        <w:lastRenderedPageBreak/>
        <w:t xml:space="preserve">dopuszczonych do stosowania w tego rodzaju zabudowie zgodnie z wymaganymi atestami. Klimatyzacja </w:t>
      </w:r>
      <w:proofErr w:type="gramStart"/>
      <w:r w:rsidRPr="005F3ED5">
        <w:rPr>
          <w:rFonts w:ascii="Times New Roman" w:eastAsia="Times New Roman" w:hAnsi="Times New Roman" w:cs="Times New Roman"/>
          <w:sz w:val="24"/>
          <w:szCs w:val="24"/>
          <w:lang w:eastAsia="pl-PL"/>
        </w:rPr>
        <w:t>samochodowa co</w:t>
      </w:r>
      <w:proofErr w:type="gramEnd"/>
      <w:r w:rsidRPr="005F3ED5">
        <w:rPr>
          <w:rFonts w:ascii="Times New Roman" w:eastAsia="Times New Roman" w:hAnsi="Times New Roman" w:cs="Times New Roman"/>
          <w:sz w:val="24"/>
          <w:szCs w:val="24"/>
          <w:lang w:eastAsia="pl-PL"/>
        </w:rPr>
        <w:t xml:space="preserve"> najmniej z regulacją manualną. Klimatyzacja samochodowa rozbudowana o dodatkowy parownik zamontowany nad kabiną kierowcy, wylot chłodnego powietrza skierowany na przedział biurowy z możliwością ustawiania kierunku nawiewu. Niezależny od silnika system ogrzewania przedziału biurowego o mocy </w:t>
      </w:r>
      <w:proofErr w:type="gramStart"/>
      <w:r w:rsidRPr="005F3ED5">
        <w:rPr>
          <w:rFonts w:ascii="Times New Roman" w:eastAsia="Times New Roman" w:hAnsi="Times New Roman" w:cs="Times New Roman"/>
          <w:sz w:val="24"/>
          <w:szCs w:val="24"/>
          <w:lang w:eastAsia="pl-PL"/>
        </w:rPr>
        <w:t>grzewczej co</w:t>
      </w:r>
      <w:proofErr w:type="gramEnd"/>
      <w:r w:rsidRPr="005F3ED5">
        <w:rPr>
          <w:rFonts w:ascii="Times New Roman" w:eastAsia="Times New Roman" w:hAnsi="Times New Roman" w:cs="Times New Roman"/>
          <w:sz w:val="24"/>
          <w:szCs w:val="24"/>
          <w:lang w:eastAsia="pl-PL"/>
        </w:rPr>
        <w:t xml:space="preserve"> najmniej 2 kW z możliwością ustawienia temperatury w 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w:t>
      </w:r>
      <w:proofErr w:type="gramStart"/>
      <w:r w:rsidRPr="005F3ED5">
        <w:rPr>
          <w:rFonts w:ascii="Times New Roman" w:eastAsia="Times New Roman" w:hAnsi="Times New Roman" w:cs="Times New Roman"/>
          <w:sz w:val="24"/>
          <w:szCs w:val="24"/>
          <w:lang w:eastAsia="pl-PL"/>
        </w:rPr>
        <w:t xml:space="preserve">przedziału. </w:t>
      </w:r>
      <w:proofErr w:type="gramEnd"/>
      <w:r w:rsidRPr="005F3ED5">
        <w:rPr>
          <w:rFonts w:ascii="Times New Roman" w:eastAsia="Times New Roman" w:hAnsi="Times New Roman" w:cs="Times New Roman"/>
          <w:sz w:val="24"/>
          <w:szCs w:val="24"/>
          <w:lang w:eastAsia="pl-PL"/>
        </w:rPr>
        <w:t>Elementy wyposażenia elektrycznego przedziału zabezpieczone przed bezpośrednim oddziaływaniem ciepłego powietrza z wylotów układu ogrzewania. Wyloty ciepłego powietrza nie powinny być umieszczone bezpośrednio przy siedzeniach przeznaczonych dla kontrolujących. Ściana działowa pomiędzy przedziałem magazynowym, a przedziałem biurowym po stronie magazynowej zabudowana otwartymi półkami (konstrukcja z profili aluminiowych). Półki wyposażone w zamontowane uchwyty umożliwiające unieruchomienie za pomocą linek lub pasów przewożonych urządzeń i wyposażenia. W dolnej części zabudowy przedziału magazynowego miejsce na wagi przewoźne o wymiarach jednego segmentu ok. 855 mm x 530 mm x 90 mm (minimum dla dwóch segmentów). Z uwagi na ciężar wag (ok. 20 kg dla jednego segmentu) zaprojektowane rozwiązanie powinno zapewniać możliwie równomierne rozłożenie nacisku na tylną oś pojazdu. Miejsca na wagi (podłogi schowka na wagi) wyłożyć blachą np. aluminiową - ze względu na konstrukcję wnęki. Przewidziane miejsce na urządzenie do badania stopnia zadymienia spalin (dymomierza o wymiarach 60x30x30cm</w:t>
      </w:r>
      <w:proofErr w:type="gramStart"/>
      <w:r w:rsidRPr="005F3ED5">
        <w:rPr>
          <w:rFonts w:ascii="Times New Roman" w:eastAsia="Times New Roman" w:hAnsi="Times New Roman" w:cs="Times New Roman"/>
          <w:sz w:val="24"/>
          <w:szCs w:val="24"/>
          <w:lang w:eastAsia="pl-PL"/>
        </w:rPr>
        <w:t>). Sposób</w:t>
      </w:r>
      <w:proofErr w:type="gramEnd"/>
      <w:r w:rsidRPr="005F3ED5">
        <w:rPr>
          <w:rFonts w:ascii="Times New Roman" w:eastAsia="Times New Roman" w:hAnsi="Times New Roman" w:cs="Times New Roman"/>
          <w:sz w:val="24"/>
          <w:szCs w:val="24"/>
          <w:lang w:eastAsia="pl-PL"/>
        </w:rPr>
        <w:t xml:space="preserve"> zabudowy powinien zapewniać bezpieczne mocowanie urządzeń. Sposób montażu musi umożliwiać łatwy i szybki demontaż urządzenia. Przewidziane miejsce na minimum cztery pachołki drogowe. Przymiar </w:t>
      </w:r>
      <w:proofErr w:type="gramStart"/>
      <w:r w:rsidRPr="005F3ED5">
        <w:rPr>
          <w:rFonts w:ascii="Times New Roman" w:eastAsia="Times New Roman" w:hAnsi="Times New Roman" w:cs="Times New Roman"/>
          <w:sz w:val="24"/>
          <w:szCs w:val="24"/>
          <w:lang w:eastAsia="pl-PL"/>
        </w:rPr>
        <w:t xml:space="preserve">wysokości , </w:t>
      </w:r>
      <w:proofErr w:type="gramEnd"/>
      <w:r w:rsidRPr="005F3ED5">
        <w:rPr>
          <w:rFonts w:ascii="Times New Roman" w:eastAsia="Times New Roman" w:hAnsi="Times New Roman" w:cs="Times New Roman"/>
          <w:sz w:val="24"/>
          <w:szCs w:val="24"/>
          <w:lang w:eastAsia="pl-PL"/>
        </w:rPr>
        <w:t xml:space="preserve">lustro, apteczka. Wykonawca musi dołączyć projekt zabudowy przestrzeni magazynowej do dokumentacji przetargowej. W części magazynowej na tylnych drzwiach zamontowany zbiornik na wodę do mycia rąk. Obieg wody grawitacyjny, zapewniony łatwy dostęp. Zamawiający wymaga założenie dodatkowego przewodu gumowego od kranu do dolnej krawędzi drzwi zamontowanego na stałe. Zespół 2 dodatkowych bezobsługowych akumulatorów żelowych (niezależnych od akumulatora fabrycznie zainstalowanego w pojeździe) o łącznej pojemności min. 400 Ah. Do zestawu akumulatorów podłączona przetwornica prądu z 12 na 230 V, zapewniająca wyjściowy prąd zmienny o pełnej sinusoidzie, umożliwiająca uzyskanie w gniazdach napięcia 230 V (o mocy min. 2000 WAT) wraz z instalacją przyłączeniową umożliwiającą zasilanie wewnętrznych odbiorników prądu (dwa komputery, laserowe urządzenie wielofunkcyjne, wagi przenośne, dymomierz). Zamontowana instalacja powinna zapewniać możliwość jednoczesnego użytkowania wszystkich wymienionych urządzeń jednocześnie oraz zabezpieczać obwód drukarki - kserokopiarki przed chwilowymi spadkami napięcia. Zamawiający w razie potrzeby zobowiązuje się wypożyczyć Wykonawcy na czas wykonywania zabudowy jeden zestaw przewidywanych do użytku urządzeń, w celu przeprowadzenia testów. Generator prądotwórczy o mocy minimalnej 1,6 kW, zapewniający doładowanie zespołu dwóch dodatkowych akumulatorów oraz użytkowanie zainstalowanych odbiorników prądu (dwa komputery, laserowe urządzenie wielofunkcyjne, wagi przenośne, dymomierz, oświetlenie wewnętrzne i zewnętrzne) zamontowany w części technicznej. Podczas pracy generatora musi istnieć możliwość użytkowania wszystkich wskazanych urządzeń jednocześnie. Silnik benzynowy, czterosuwowy lub Diesla. Czas pracy bez tankowania przy pełnym obciążeniu min. 2,5h. Zabezpieczenie termiczne i przeciążeniowe generatora. Podczas pracy generator powinien zasilać wszystkie gniazda 230V i ładować akumulatory dodatkowe, a po jego </w:t>
      </w:r>
      <w:r w:rsidRPr="005F3ED5">
        <w:rPr>
          <w:rFonts w:ascii="Times New Roman" w:eastAsia="Times New Roman" w:hAnsi="Times New Roman" w:cs="Times New Roman"/>
          <w:sz w:val="24"/>
          <w:szCs w:val="24"/>
          <w:lang w:eastAsia="pl-PL"/>
        </w:rPr>
        <w:lastRenderedPageBreak/>
        <w:t xml:space="preserve">wyłączeniu zasilanie 230V powinno odbywać się poprzez użycie ręcznego przełącznika źródła zasilania - z przetwornicy. Musi istnieć możliwość łatwego wyjmowania generatora oraz zasilania instalacji elektrycznej podczas pracy generatora poza przedziałem technicznym (na zewnątrz pojazdu). Zastosowany generator prądotwórczy (agregat) musi spełniać przepisy obowiązujące w Unii Europejskiej dla tego typu urządzeń. Potwierdzeniem spełnienia powyższego wymogu jest deklaracja zgodności wystawiona </w:t>
      </w:r>
      <w:proofErr w:type="spellStart"/>
      <w:r w:rsidRPr="005F3ED5">
        <w:rPr>
          <w:rFonts w:ascii="Times New Roman" w:eastAsia="Times New Roman" w:hAnsi="Times New Roman" w:cs="Times New Roman"/>
          <w:sz w:val="24"/>
          <w:szCs w:val="24"/>
          <w:lang w:eastAsia="pl-PL"/>
        </w:rPr>
        <w:t>zg</w:t>
      </w:r>
      <w:proofErr w:type="spellEnd"/>
      <w:r w:rsidRPr="005F3ED5">
        <w:rPr>
          <w:rFonts w:ascii="Times New Roman" w:eastAsia="Times New Roman" w:hAnsi="Times New Roman" w:cs="Times New Roman"/>
          <w:sz w:val="24"/>
          <w:szCs w:val="24"/>
          <w:lang w:eastAsia="pl-PL"/>
        </w:rPr>
        <w:t xml:space="preserve">. </w:t>
      </w:r>
      <w:proofErr w:type="gramStart"/>
      <w:r w:rsidRPr="005F3ED5">
        <w:rPr>
          <w:rFonts w:ascii="Times New Roman" w:eastAsia="Times New Roman" w:hAnsi="Times New Roman" w:cs="Times New Roman"/>
          <w:sz w:val="24"/>
          <w:szCs w:val="24"/>
          <w:lang w:eastAsia="pl-PL"/>
        </w:rPr>
        <w:t>z</w:t>
      </w:r>
      <w:proofErr w:type="gramEnd"/>
      <w:r w:rsidRPr="005F3ED5">
        <w:rPr>
          <w:rFonts w:ascii="Times New Roman" w:eastAsia="Times New Roman" w:hAnsi="Times New Roman" w:cs="Times New Roman"/>
          <w:sz w:val="24"/>
          <w:szCs w:val="24"/>
          <w:lang w:eastAsia="pl-PL"/>
        </w:rPr>
        <w:t xml:space="preserve"> Ustawą o systemie oceny zgodności z dnia 30.08.2002</w:t>
      </w:r>
      <w:proofErr w:type="gramStart"/>
      <w:r w:rsidRPr="005F3ED5">
        <w:rPr>
          <w:rFonts w:ascii="Times New Roman" w:eastAsia="Times New Roman" w:hAnsi="Times New Roman" w:cs="Times New Roman"/>
          <w:sz w:val="24"/>
          <w:szCs w:val="24"/>
          <w:lang w:eastAsia="pl-PL"/>
        </w:rPr>
        <w:t>r</w:t>
      </w:r>
      <w:proofErr w:type="gramEnd"/>
      <w:r w:rsidRPr="005F3ED5">
        <w:rPr>
          <w:rFonts w:ascii="Times New Roman" w:eastAsia="Times New Roman" w:hAnsi="Times New Roman" w:cs="Times New Roman"/>
          <w:sz w:val="24"/>
          <w:szCs w:val="24"/>
          <w:lang w:eastAsia="pl-PL"/>
        </w:rPr>
        <w:t xml:space="preserve">.(Dz.U. z 2002 r., nr 166,poz.1360 ze zm.) potwierdzającą </w:t>
      </w:r>
      <w:proofErr w:type="gramStart"/>
      <w:r w:rsidRPr="005F3ED5">
        <w:rPr>
          <w:rFonts w:ascii="Times New Roman" w:eastAsia="Times New Roman" w:hAnsi="Times New Roman" w:cs="Times New Roman"/>
          <w:sz w:val="24"/>
          <w:szCs w:val="24"/>
          <w:lang w:eastAsia="pl-PL"/>
        </w:rPr>
        <w:t>spełnienie co</w:t>
      </w:r>
      <w:proofErr w:type="gramEnd"/>
      <w:r w:rsidRPr="005F3ED5">
        <w:rPr>
          <w:rFonts w:ascii="Times New Roman" w:eastAsia="Times New Roman" w:hAnsi="Times New Roman" w:cs="Times New Roman"/>
          <w:sz w:val="24"/>
          <w:szCs w:val="24"/>
          <w:lang w:eastAsia="pl-PL"/>
        </w:rPr>
        <w:t xml:space="preserve"> najmniej Dyrektyw 2006/42/WE, Dyrektywy 2004/108/WE, Dyrektywy 2000/14/WE-2005/88/We, dokument potwierdzający posiadanie homologacji przez silnik agregatu uzyskanej zgodnie z Dyrektywą 97/68/WE. Zamawiający wymaga dodatkowego kabla zasilającego do agregatu, który zasili złącze 230V pojazdu o długości 5m. Bezobsługowy, automatyczny układ ładowania (ładowarka min. 50A) dwóch akumulatorów dodatkowych oraz akumulatora rozruchowego przy podłączonym zasilaniu w czasie postoju przy podłączonym zasilaniu 230 V z jednym gniazdem zewnętrznym zamontowanym w bocznej ścianie pojazdu lub tylnym zderzaku. Alternator zamontowany w pojeździe musi zapewniać podczas pracy silnika ładowanie zarówno akumulatora rozruchowego jak i akumulatorów dodatkowych zamontowanych w przedziale biurowym. Przewód do ładowania z zewnętrznego źródła zasilania o długości min. 10 m. Zabezpieczenie uniemożliwiające rozruch silnika przy podłączonym zasilaniu zewnętrznym 230 V lub uruchomionym agregacie prądotwórczym wraz z zabezpieczeniem przeciwporażeniowym. Zabezpieczenie przed jednoczesnym podłączeniem zasilania zewnętrznego i zasilania z agregatu prądotwórczego. Centralny wyłącznik źródła zasilania dla przedziału biurowego, zabezpieczony przed przypadkowym użyciem. Minimum osiem gniazd 230 V w przedziale biurowym do zasilania urządzeń biurowych oraz dwa w przedziale magazynowym. Gniazda w przedziale biurowym w miejscu łatwo dostępnym (powyżej poziomu stolików). Gniazda nad biurkiem inspektorów w następującej konfiguracji: </w:t>
      </w:r>
      <w:proofErr w:type="gramStart"/>
      <w:r w:rsidRPr="005F3ED5">
        <w:rPr>
          <w:rFonts w:ascii="Times New Roman" w:eastAsia="Times New Roman" w:hAnsi="Times New Roman" w:cs="Times New Roman"/>
          <w:sz w:val="24"/>
          <w:szCs w:val="24"/>
          <w:lang w:eastAsia="pl-PL"/>
        </w:rPr>
        <w:t xml:space="preserve">zasilanie , </w:t>
      </w:r>
      <w:proofErr w:type="gramEnd"/>
      <w:r w:rsidRPr="005F3ED5">
        <w:rPr>
          <w:rFonts w:ascii="Times New Roman" w:eastAsia="Times New Roman" w:hAnsi="Times New Roman" w:cs="Times New Roman"/>
          <w:sz w:val="24"/>
          <w:szCs w:val="24"/>
          <w:lang w:eastAsia="pl-PL"/>
        </w:rPr>
        <w:t xml:space="preserve">zasilanie, RJ-45, zapalniczka. Jedno samochodowe gniazdo 12V (typu „zapalniczka”) w przedziale magazynowym i co najmniej dwa w przedziale biurowym w tym jedno zasilane poza wyłącznikiem głównym do ładowania latarki na ścianie dzielącej przedział biurowy i magazynowy Włącznik świtał punktowego powinien znajdować się w miejscu uniemożliwiając jego przypadkowe przyciśnięcie. Okablowanie wewnętrznej instalacji transmisji danych zabudowane, umożliwiające jednoczesne podłączenie urządzenia wielofunkcyjnego i dwóch komputerów oraz współpracę komputerów z drukarką (zabudowane przewody UTP- typu skrętka – z końcówkami </w:t>
      </w:r>
      <w:proofErr w:type="spellStart"/>
      <w:r w:rsidRPr="005F3ED5">
        <w:rPr>
          <w:rFonts w:ascii="Times New Roman" w:eastAsia="Times New Roman" w:hAnsi="Times New Roman" w:cs="Times New Roman"/>
          <w:sz w:val="24"/>
          <w:szCs w:val="24"/>
          <w:lang w:eastAsia="pl-PL"/>
        </w:rPr>
        <w:t>Rj</w:t>
      </w:r>
      <w:proofErr w:type="spellEnd"/>
      <w:r w:rsidRPr="005F3ED5">
        <w:rPr>
          <w:rFonts w:ascii="Times New Roman" w:eastAsia="Times New Roman" w:hAnsi="Times New Roman" w:cs="Times New Roman"/>
          <w:sz w:val="24"/>
          <w:szCs w:val="24"/>
          <w:lang w:eastAsia="pl-PL"/>
        </w:rPr>
        <w:t xml:space="preserve"> 45 z miejsca przewidzianego na ruter/modem internetowy (w prawym górnym rogu przy bocznej ściance od strony wewnętrznej przy miejscu na drukarkę) do urządzenia wielofunkcyjnego oraz do biurek inspektorów za pomocą gniazda RJ-45. </w:t>
      </w:r>
      <w:proofErr w:type="gramStart"/>
      <w:r w:rsidRPr="005F3ED5">
        <w:rPr>
          <w:rFonts w:ascii="Times New Roman" w:eastAsia="Times New Roman" w:hAnsi="Times New Roman" w:cs="Times New Roman"/>
          <w:sz w:val="24"/>
          <w:szCs w:val="24"/>
          <w:lang w:eastAsia="pl-PL"/>
        </w:rPr>
        <w:t>zapewniające</w:t>
      </w:r>
      <w:proofErr w:type="gramEnd"/>
      <w:r w:rsidRPr="005F3ED5">
        <w:rPr>
          <w:rFonts w:ascii="Times New Roman" w:eastAsia="Times New Roman" w:hAnsi="Times New Roman" w:cs="Times New Roman"/>
          <w:sz w:val="24"/>
          <w:szCs w:val="24"/>
          <w:lang w:eastAsia="pl-PL"/>
        </w:rPr>
        <w:t xml:space="preserve"> komunikację pomiędzy komputerami i urządzeniem wielofunkcyjnym). Zapewniony dostęp do zamontowanej w pojeździe przetwornicy Pojazd wyposażony po dwie pary reflektorów zewnętrzne typu LED ze światłem rozproszonym, zamontowane na stałe w górnej tylnej i przedniej części samochodu po jego prawej stronie i lewej stronie. Zasilanie elektryczne z zespołu dwóch akumulatorów dodatkowych. Belka świetlna z dwoma lampami błyskowymi koloru niebieskiego zamontowana w sposób trwały na dachu centralnie z przodu samochodu z podświetlaną tablicą koloru białego z napisem barwy czarnej „INSPEKCJA TRANSPORTU DROGOWEGO” z przodu i z tyłu belki, zgodnie ze wzorem określonym w rozporządzeniu Ministra </w:t>
      </w:r>
      <w:proofErr w:type="gramStart"/>
      <w:r w:rsidRPr="005F3ED5">
        <w:rPr>
          <w:rFonts w:ascii="Times New Roman" w:eastAsia="Times New Roman" w:hAnsi="Times New Roman" w:cs="Times New Roman"/>
          <w:sz w:val="24"/>
          <w:szCs w:val="24"/>
          <w:lang w:eastAsia="pl-PL"/>
        </w:rPr>
        <w:t xml:space="preserve">Transportu , </w:t>
      </w:r>
      <w:proofErr w:type="gramEnd"/>
      <w:r w:rsidRPr="005F3ED5">
        <w:rPr>
          <w:rFonts w:ascii="Times New Roman" w:eastAsia="Times New Roman" w:hAnsi="Times New Roman" w:cs="Times New Roman"/>
          <w:sz w:val="24"/>
          <w:szCs w:val="24"/>
          <w:lang w:eastAsia="pl-PL"/>
        </w:rPr>
        <w:t>Budownictwa i Gospodarki Morskiej z dnia 10.04.2012</w:t>
      </w:r>
      <w:proofErr w:type="gramStart"/>
      <w:r w:rsidRPr="005F3ED5">
        <w:rPr>
          <w:rFonts w:ascii="Times New Roman" w:eastAsia="Times New Roman" w:hAnsi="Times New Roman" w:cs="Times New Roman"/>
          <w:sz w:val="24"/>
          <w:szCs w:val="24"/>
          <w:lang w:eastAsia="pl-PL"/>
        </w:rPr>
        <w:t>r</w:t>
      </w:r>
      <w:proofErr w:type="gramEnd"/>
      <w:r w:rsidRPr="005F3ED5">
        <w:rPr>
          <w:rFonts w:ascii="Times New Roman" w:eastAsia="Times New Roman" w:hAnsi="Times New Roman" w:cs="Times New Roman"/>
          <w:sz w:val="24"/>
          <w:szCs w:val="24"/>
          <w:lang w:eastAsia="pl-PL"/>
        </w:rPr>
        <w:t>. w sprawie wzoru odznaki identyfikacyjnej inspektorów Inspekcji Transportu Drogowego oraz oznakowania pojazdów służbowych Inspekcji Transportu Drogowego ( Dz.U. z 2012r</w:t>
      </w:r>
      <w:proofErr w:type="gramStart"/>
      <w:r w:rsidRPr="005F3ED5">
        <w:rPr>
          <w:rFonts w:ascii="Times New Roman" w:eastAsia="Times New Roman" w:hAnsi="Times New Roman" w:cs="Times New Roman"/>
          <w:sz w:val="24"/>
          <w:szCs w:val="24"/>
          <w:lang w:eastAsia="pl-PL"/>
        </w:rPr>
        <w:t>.,poz</w:t>
      </w:r>
      <w:proofErr w:type="gramEnd"/>
      <w:r w:rsidRPr="005F3ED5">
        <w:rPr>
          <w:rFonts w:ascii="Times New Roman" w:eastAsia="Times New Roman" w:hAnsi="Times New Roman" w:cs="Times New Roman"/>
          <w:sz w:val="24"/>
          <w:szCs w:val="24"/>
          <w:lang w:eastAsia="pl-PL"/>
        </w:rPr>
        <w:t xml:space="preserve">.402). Lampy ostrzegawcze oparte o technologię LED. Zasilanie z akumulatora rozruchowego. Dwa dodatkowe światła za lub na przedniej atrapie silnika wysyłające sygnał świetlny barwy niebieskiej działające wspólnie z belkami świetlnymi (z błyskownikami w </w:t>
      </w:r>
      <w:r w:rsidRPr="005F3ED5">
        <w:rPr>
          <w:rFonts w:ascii="Times New Roman" w:eastAsia="Times New Roman" w:hAnsi="Times New Roman" w:cs="Times New Roman"/>
          <w:sz w:val="24"/>
          <w:szCs w:val="24"/>
          <w:lang w:eastAsia="pl-PL"/>
        </w:rPr>
        <w:lastRenderedPageBreak/>
        <w:t>technologii LED</w:t>
      </w:r>
      <w:proofErr w:type="gramStart"/>
      <w:r w:rsidRPr="005F3ED5">
        <w:rPr>
          <w:rFonts w:ascii="Times New Roman" w:eastAsia="Times New Roman" w:hAnsi="Times New Roman" w:cs="Times New Roman"/>
          <w:sz w:val="24"/>
          <w:szCs w:val="24"/>
          <w:lang w:eastAsia="pl-PL"/>
        </w:rPr>
        <w:t>). Zasilanie</w:t>
      </w:r>
      <w:proofErr w:type="gramEnd"/>
      <w:r w:rsidRPr="005F3ED5">
        <w:rPr>
          <w:rFonts w:ascii="Times New Roman" w:eastAsia="Times New Roman" w:hAnsi="Times New Roman" w:cs="Times New Roman"/>
          <w:sz w:val="24"/>
          <w:szCs w:val="24"/>
          <w:lang w:eastAsia="pl-PL"/>
        </w:rPr>
        <w:t xml:space="preserve"> z akumulatora rozruchowego. Światła zamontowane prostopadle do jezdni. Urządzenie wysyłające sygnały dźwiękowe o zmiennym tonie. Belka może być zintegrowana z urządzeniem wysyłającym sygnały dźwiękowe o zmiennym tonie, stanowiącym obowiązkowe wyposażenie dla samochodu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w:t>
      </w:r>
      <w:proofErr w:type="spellStart"/>
      <w:r w:rsidRPr="005F3ED5">
        <w:rPr>
          <w:rFonts w:ascii="Times New Roman" w:eastAsia="Times New Roman" w:hAnsi="Times New Roman" w:cs="Times New Roman"/>
          <w:sz w:val="24"/>
          <w:szCs w:val="24"/>
          <w:lang w:eastAsia="pl-PL"/>
        </w:rPr>
        <w:t>t.j</w:t>
      </w:r>
      <w:proofErr w:type="spellEnd"/>
      <w:r w:rsidRPr="005F3ED5">
        <w:rPr>
          <w:rFonts w:ascii="Times New Roman" w:eastAsia="Times New Roman" w:hAnsi="Times New Roman" w:cs="Times New Roman"/>
          <w:sz w:val="24"/>
          <w:szCs w:val="24"/>
          <w:lang w:eastAsia="pl-PL"/>
        </w:rPr>
        <w:t>. Dz.U. z 2015r., poz</w:t>
      </w:r>
      <w:proofErr w:type="gramStart"/>
      <w:r w:rsidRPr="005F3ED5">
        <w:rPr>
          <w:rFonts w:ascii="Times New Roman" w:eastAsia="Times New Roman" w:hAnsi="Times New Roman" w:cs="Times New Roman"/>
          <w:sz w:val="24"/>
          <w:szCs w:val="24"/>
          <w:lang w:eastAsia="pl-PL"/>
        </w:rPr>
        <w:t>.305). Zasilanie</w:t>
      </w:r>
      <w:proofErr w:type="gramEnd"/>
      <w:r w:rsidRPr="005F3ED5">
        <w:rPr>
          <w:rFonts w:ascii="Times New Roman" w:eastAsia="Times New Roman" w:hAnsi="Times New Roman" w:cs="Times New Roman"/>
          <w:sz w:val="24"/>
          <w:szCs w:val="24"/>
          <w:lang w:eastAsia="pl-PL"/>
        </w:rPr>
        <w:t xml:space="preserve"> z akumulatora rozruchowego. Belka świetlna z dwoma lampami błyskowymi koloru niebieskiego zamontowana w sposób trwały na dachu centralnie z tyłu samochodu z tablicą tekstową LED do wyświetlania komunikatów słownych o zmiennej treści (możliwość zaprogramowania minimum 50 komunikatów w różnych językach np. niemiecki, angielski, rosyjski itp. – dostępne znaki do zaprogramowania – polskie, cyrylica itp.), np. ZJEDŹ NA PARKING, STOP, KONTROLA, tablica winna również umożliwiać wyświetlanie komunikatu w formie szyldu podświetlanego „INSPEKCJA TRANSPORTU DROGOWEGO” w trybie standardowym. Tryb wyświetlania komunikatu na tablicy winien być widoczny na panelu sterownia tablicą. Sterownik do tablic tekstowych winien umożliwiać podgląd w czasie rzeczywistym treści oraz trybu wyświetlania komunikatu. Lampy ostrzegawcze oparte o technologię LED. Lampy wyposażone dodatkowo w lampy typu LED – pomarańczowe oraz białe ( oświetlenie tylnego przedpola) podłączone do instalacji pojazdu bazowego – lampy żółte połączone z kierunkowskazami pojazdu, lampy czerwone z lampami STOP. Zasilanie z akumulatora rozruchowego. Całkowita wysokość wyżej opisanej belki świetlnej nie powinna przekraczać 130mm. Pas odblaskowy barwy białej opasający pojazd, o szerokości od 80 do 120 mm, znajdujący się w połowie wysokości pomiędzy dolną krawędzią okien a progiem pojazdu. Napis „INSPEKCJA TRANSPORTU DROGOWEGO” barwy białej, umieszczony po obu stronach samochodu nad pasem odblaskowym barwy białej. Logo Inspekcji Transportu Drogowego na bocznych drzwiach kierowcy i pasażera z folii samoprzylepnej. Napis „INSPEKCJA TRANSPORTU DROGOWEGO” koloru czarnego z przodu samochodu oraz na tylnych drzwiach. Na poszyciu pojazdu mają zostać umieszczone 3 (trzy) numery taktyczne floty. Dwa umieszczone po lewej i prawej stronie pojazdu nad pasem odblaskowym w tylnej części pojazdu. Trzeci numer umieszczony na tylnych drzwiach pojazdu z prawej strony. Okres gwarancji na samochód - co najmniej 24 miesiące bez limitu km. Oferowany okres gwarancji nie może być uzależniony od wniesienia dodatkowych opłat przez zamawiającego. Okres gwarancji na zabudowę, w tym dodatkową instalację elektryczną - nie mniej niż 24 miesiące. Naprawy gwarancyjne w miejscu użytkowania samochodu. Czas reakcji od czasu zgłoszenia usterki nie dłuższy niż 48 godzin. Gwarancja na nadwozie (części blacharskie i lakiernicze) - co najmniej 3 lat. Oferowany okres gwarancji nie może być uzależniony od wniesienia dodatkowych opłat przez Zamawiającego. Czas reakcji serwisu od czasu zgłoszenia usterki nie dłuższy niż 48 godzin. Oferowany okres gwarancji nie może być uzależniony od wniesienia dodatkowych opłat przez Zamawiającego. Sieć autoryzowanych stacji obsługi (ASO) na terenie całej </w:t>
      </w:r>
      <w:proofErr w:type="gramStart"/>
      <w:r w:rsidRPr="005F3ED5">
        <w:rPr>
          <w:rFonts w:ascii="Times New Roman" w:eastAsia="Times New Roman" w:hAnsi="Times New Roman" w:cs="Times New Roman"/>
          <w:sz w:val="24"/>
          <w:szCs w:val="24"/>
          <w:lang w:eastAsia="pl-PL"/>
        </w:rPr>
        <w:t>Polski –co</w:t>
      </w:r>
      <w:proofErr w:type="gramEnd"/>
      <w:r w:rsidRPr="005F3ED5">
        <w:rPr>
          <w:rFonts w:ascii="Times New Roman" w:eastAsia="Times New Roman" w:hAnsi="Times New Roman" w:cs="Times New Roman"/>
          <w:sz w:val="24"/>
          <w:szCs w:val="24"/>
          <w:lang w:eastAsia="pl-PL"/>
        </w:rPr>
        <w:t xml:space="preserve"> najmniej jedna stacja w każdym województwie lub w innym województwie w odległości nie większej niż 150 km od miasta wojewódzkiego w województwie, w którym nie ma autoryzowanej stacji obsługi. Serwis pojazdu realizowany w najbliższym ASO dla siedziby Zamawiającego: nazwa firmy, adres, telefon, e-mail (podać) Serwis zabudowy realizowany przez: nazwa firmy, adres, telefon, e-mail (podać). Koło zapasowe </w:t>
      </w:r>
      <w:proofErr w:type="gramStart"/>
      <w:r w:rsidRPr="005F3ED5">
        <w:rPr>
          <w:rFonts w:ascii="Times New Roman" w:eastAsia="Times New Roman" w:hAnsi="Times New Roman" w:cs="Times New Roman"/>
          <w:sz w:val="24"/>
          <w:szCs w:val="24"/>
          <w:lang w:eastAsia="pl-PL"/>
        </w:rPr>
        <w:t xml:space="preserve">pełnowymiarowe , </w:t>
      </w:r>
      <w:proofErr w:type="gramEnd"/>
      <w:r w:rsidRPr="005F3ED5">
        <w:rPr>
          <w:rFonts w:ascii="Times New Roman" w:eastAsia="Times New Roman" w:hAnsi="Times New Roman" w:cs="Times New Roman"/>
          <w:sz w:val="24"/>
          <w:szCs w:val="24"/>
          <w:lang w:eastAsia="pl-PL"/>
        </w:rPr>
        <w:t xml:space="preserve">podnośnik, klucz do zmiany koła. Centralny zamek sterowany pilotem. Immobiliser. Tempomat Trójkąt, gaśnica (min. 2kg zamontowana w przedziale kierowcy i gaśnica min. 6 kg zamontowana w przedziale magazynowym- </w:t>
      </w:r>
      <w:r w:rsidRPr="005F3ED5">
        <w:rPr>
          <w:rFonts w:ascii="Times New Roman" w:eastAsia="Times New Roman" w:hAnsi="Times New Roman" w:cs="Times New Roman"/>
          <w:sz w:val="24"/>
          <w:szCs w:val="24"/>
          <w:lang w:eastAsia="pl-PL"/>
        </w:rPr>
        <w:lastRenderedPageBreak/>
        <w:t xml:space="preserve">zamontowane w uchwycie fabrycznym, w przypadku braku uchwytu fabrycznego wymagany uchwyt do gaśnicy), lewarek, apteczka, komplet dywaników gumowych, min 2 komplety kluczyków. Radio z CD wraz z instalacją radiową +głośniki+ możliwość uruchomienia radia bez zapłonu samochodu. Apteczka wyposażona w: 1. środki odkażające: - woda utleniona- 1 szt. -spirytus salicylowy 1 szt. 2. materiały opatrunkowe: - kompresy jałowe wym. 5x5 cm – 2 op. - kompresy jałowe wym. 9x9 cm – 2 op. - opaska dziana szer. 5 cm – 2 szt. - opaska dziana szer. 12 cm – 2 szt. - gaza jałowa 1mx1m, - zestaw plastrów z opatrunkiem na folii - opaska elastyczna szer. 12 cm – 1 szt. - opaska elastyczna szer. 15 cm – 1 szt. 3. Rękawiczki </w:t>
      </w:r>
      <w:proofErr w:type="gramStart"/>
      <w:r w:rsidRPr="005F3ED5">
        <w:rPr>
          <w:rFonts w:ascii="Times New Roman" w:eastAsia="Times New Roman" w:hAnsi="Times New Roman" w:cs="Times New Roman"/>
          <w:sz w:val="24"/>
          <w:szCs w:val="24"/>
          <w:lang w:eastAsia="pl-PL"/>
        </w:rPr>
        <w:t xml:space="preserve">lateksowe : 2 </w:t>
      </w:r>
      <w:proofErr w:type="gramEnd"/>
      <w:r w:rsidRPr="005F3ED5">
        <w:rPr>
          <w:rFonts w:ascii="Times New Roman" w:eastAsia="Times New Roman" w:hAnsi="Times New Roman" w:cs="Times New Roman"/>
          <w:sz w:val="24"/>
          <w:szCs w:val="24"/>
          <w:lang w:eastAsia="pl-PL"/>
        </w:rPr>
        <w:t xml:space="preserve">pary. 4. </w:t>
      </w:r>
      <w:proofErr w:type="gramStart"/>
      <w:r w:rsidRPr="005F3ED5">
        <w:rPr>
          <w:rFonts w:ascii="Times New Roman" w:eastAsia="Times New Roman" w:hAnsi="Times New Roman" w:cs="Times New Roman"/>
          <w:sz w:val="24"/>
          <w:szCs w:val="24"/>
          <w:lang w:eastAsia="pl-PL"/>
        </w:rPr>
        <w:t xml:space="preserve">Nożyczki : 1 </w:t>
      </w:r>
      <w:proofErr w:type="gramEnd"/>
      <w:r w:rsidRPr="005F3ED5">
        <w:rPr>
          <w:rFonts w:ascii="Times New Roman" w:eastAsia="Times New Roman" w:hAnsi="Times New Roman" w:cs="Times New Roman"/>
          <w:sz w:val="24"/>
          <w:szCs w:val="24"/>
          <w:lang w:eastAsia="pl-PL"/>
        </w:rPr>
        <w:t xml:space="preserve">szt. 5. Roztwór soli fizjologicznej: -0,9%NaCl 250 ml szt.1. -0,9%NaCl 10 ml szt.5. 6. Maseczka jednorazowa do sztucznego oddychania. 7. Koc ratunkowy/folia termiczna. 8. Szyna Kramera duża-1 szt., mała-1 szt. Urządzenie do wybijania szyb samochodowych -młotek bezpieczeństwa - 2 sztuki, jedna zamontowana w kabinie kierowcy nad lewymi drzwiami przymocowane na stałe do poszycia wewnętrznego </w:t>
      </w:r>
      <w:proofErr w:type="gramStart"/>
      <w:r w:rsidRPr="005F3ED5">
        <w:rPr>
          <w:rFonts w:ascii="Times New Roman" w:eastAsia="Times New Roman" w:hAnsi="Times New Roman" w:cs="Times New Roman"/>
          <w:sz w:val="24"/>
          <w:szCs w:val="24"/>
          <w:lang w:eastAsia="pl-PL"/>
        </w:rPr>
        <w:t xml:space="preserve">pojazdu , </w:t>
      </w:r>
      <w:proofErr w:type="gramEnd"/>
      <w:r w:rsidRPr="005F3ED5">
        <w:rPr>
          <w:rFonts w:ascii="Times New Roman" w:eastAsia="Times New Roman" w:hAnsi="Times New Roman" w:cs="Times New Roman"/>
          <w:sz w:val="24"/>
          <w:szCs w:val="24"/>
          <w:lang w:eastAsia="pl-PL"/>
        </w:rPr>
        <w:t xml:space="preserve">druga w przedziale biurowym. Nóż do ciecia pasów zamontowany w przedziale kierowcy Dodatkowy komplet opon letnich z felgami stalowymi. Chlapacze przednie i tylne. Antena dookólna w standardzie LTE z wtykiem podwójnym SMA wyprowadzonym w miejscu posadowienia modemu GSM w prawym górnym rogu przy bocznej ściance od strony wewnętrznej przy miejscu na drukarkę. Wykonawca przed wykonaniem zabudowy przedziału biurowego i magazynowego uwzględni wskazania Zamawiającego i uzyska akceptację na: - planowane rozmieszczenie siedzisk oraz mebli, w tym rodzaj użytych </w:t>
      </w:r>
      <w:proofErr w:type="gramStart"/>
      <w:r w:rsidRPr="005F3ED5">
        <w:rPr>
          <w:rFonts w:ascii="Times New Roman" w:eastAsia="Times New Roman" w:hAnsi="Times New Roman" w:cs="Times New Roman"/>
          <w:sz w:val="24"/>
          <w:szCs w:val="24"/>
          <w:lang w:eastAsia="pl-PL"/>
        </w:rPr>
        <w:t xml:space="preserve">materiałów , - </w:t>
      </w:r>
      <w:proofErr w:type="gramEnd"/>
      <w:r w:rsidRPr="005F3ED5">
        <w:rPr>
          <w:rFonts w:ascii="Times New Roman" w:eastAsia="Times New Roman" w:hAnsi="Times New Roman" w:cs="Times New Roman"/>
          <w:sz w:val="24"/>
          <w:szCs w:val="24"/>
          <w:lang w:eastAsia="pl-PL"/>
        </w:rPr>
        <w:t xml:space="preserve">planowaną kolorystykę, - planowaną zabudowę w części magazynowej pojazdu. Pisemne zobowiązanie wykonawcy o dostarczeniu przy odbiorze pojazdu świadectwa zgodności dla pojazdu skompletowanego gwarantującego rejestrację </w:t>
      </w:r>
      <w:proofErr w:type="gramStart"/>
      <w:r w:rsidRPr="005F3ED5">
        <w:rPr>
          <w:rFonts w:ascii="Times New Roman" w:eastAsia="Times New Roman" w:hAnsi="Times New Roman" w:cs="Times New Roman"/>
          <w:sz w:val="24"/>
          <w:szCs w:val="24"/>
          <w:lang w:eastAsia="pl-PL"/>
        </w:rPr>
        <w:t>pojazdu jako</w:t>
      </w:r>
      <w:proofErr w:type="gramEnd"/>
      <w:r w:rsidRPr="005F3ED5">
        <w:rPr>
          <w:rFonts w:ascii="Times New Roman" w:eastAsia="Times New Roman" w:hAnsi="Times New Roman" w:cs="Times New Roman"/>
          <w:sz w:val="24"/>
          <w:szCs w:val="24"/>
          <w:lang w:eastAsia="pl-PL"/>
        </w:rPr>
        <w:t xml:space="preserve"> specjalny. Dokumenty do przekazania zamawiającemu: - schematy elektryczne zabudowy, -instrukcje demontażu zabudowy, - faktura, -książka serwisowa lub karta serwisowa pojazdu, -homologacja na pojazd skompletowana, - wykaz stacji ASO,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II.5) Główny kod CPV: </w:t>
      </w:r>
      <w:r w:rsidRPr="005F3ED5">
        <w:rPr>
          <w:rFonts w:ascii="Times New Roman" w:eastAsia="Times New Roman" w:hAnsi="Times New Roman" w:cs="Times New Roman"/>
          <w:sz w:val="24"/>
          <w:szCs w:val="24"/>
          <w:lang w:eastAsia="pl-PL"/>
        </w:rPr>
        <w:t>34114000-9</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II.6) Całkowita wartość </w:t>
      </w:r>
      <w:proofErr w:type="gramStart"/>
      <w:r w:rsidRPr="005F3ED5">
        <w:rPr>
          <w:rFonts w:ascii="Times New Roman" w:eastAsia="Times New Roman" w:hAnsi="Times New Roman" w:cs="Times New Roman"/>
          <w:b/>
          <w:bCs/>
          <w:sz w:val="24"/>
          <w:szCs w:val="24"/>
          <w:lang w:eastAsia="pl-PL"/>
        </w:rPr>
        <w:t xml:space="preserve">zamówienia </w:t>
      </w:r>
      <w:r w:rsidRPr="005F3ED5">
        <w:rPr>
          <w:rFonts w:ascii="Times New Roman" w:eastAsia="Times New Roman" w:hAnsi="Times New Roman" w:cs="Times New Roman"/>
          <w:i/>
          <w:iCs/>
          <w:sz w:val="24"/>
          <w:szCs w:val="24"/>
          <w:lang w:eastAsia="pl-PL"/>
        </w:rPr>
        <w:t>(jeżeli</w:t>
      </w:r>
      <w:proofErr w:type="gramEnd"/>
      <w:r w:rsidRPr="005F3ED5">
        <w:rPr>
          <w:rFonts w:ascii="Times New Roman" w:eastAsia="Times New Roman" w:hAnsi="Times New Roman" w:cs="Times New Roman"/>
          <w:i/>
          <w:iCs/>
          <w:sz w:val="24"/>
          <w:szCs w:val="24"/>
          <w:lang w:eastAsia="pl-PL"/>
        </w:rPr>
        <w:t xml:space="preserve"> zamawiający podaje informacje o wartości zamówienia)</w:t>
      </w:r>
      <w:r w:rsidRPr="005F3ED5">
        <w:rPr>
          <w:rFonts w:ascii="Times New Roman" w:eastAsia="Times New Roman" w:hAnsi="Times New Roman" w:cs="Times New Roman"/>
          <w:sz w:val="24"/>
          <w:szCs w:val="24"/>
          <w:lang w:eastAsia="pl-PL"/>
        </w:rPr>
        <w:t xml:space="preserve">: </w:t>
      </w:r>
      <w:r w:rsidRPr="005F3ED5">
        <w:rPr>
          <w:rFonts w:ascii="Times New Roman" w:eastAsia="Times New Roman" w:hAnsi="Times New Roman" w:cs="Times New Roman"/>
          <w:sz w:val="24"/>
          <w:szCs w:val="24"/>
          <w:lang w:eastAsia="pl-PL"/>
        </w:rPr>
        <w:br/>
        <w:t xml:space="preserve">Wartość bez VAT: </w:t>
      </w:r>
      <w:r w:rsidRPr="005F3ED5">
        <w:rPr>
          <w:rFonts w:ascii="Times New Roman" w:eastAsia="Times New Roman" w:hAnsi="Times New Roman" w:cs="Times New Roman"/>
          <w:sz w:val="24"/>
          <w:szCs w:val="24"/>
          <w:lang w:eastAsia="pl-PL"/>
        </w:rPr>
        <w:br/>
        <w:t xml:space="preserve">Waluta: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F3ED5">
        <w:rPr>
          <w:rFonts w:ascii="Times New Roman" w:eastAsia="Times New Roman" w:hAnsi="Times New Roman" w:cs="Times New Roman"/>
          <w:sz w:val="24"/>
          <w:szCs w:val="24"/>
          <w:lang w:eastAsia="pl-PL"/>
        </w:rPr>
        <w:t xml:space="preserve">nie </w:t>
      </w:r>
      <w:r w:rsidRPr="005F3ED5">
        <w:rPr>
          <w:rFonts w:ascii="Times New Roman" w:eastAsia="Times New Roman" w:hAnsi="Times New Roman" w:cs="Times New Roman"/>
          <w:sz w:val="24"/>
          <w:szCs w:val="24"/>
          <w:lang w:eastAsia="pl-PL"/>
        </w:rPr>
        <w:br/>
      </w:r>
      <w:proofErr w:type="gramStart"/>
      <w:r w:rsidRPr="005F3ED5">
        <w:rPr>
          <w:rFonts w:ascii="Times New Roman" w:eastAsia="Times New Roman" w:hAnsi="Times New Roman" w:cs="Times New Roman"/>
          <w:b/>
          <w:bCs/>
          <w:sz w:val="24"/>
          <w:szCs w:val="24"/>
          <w:lang w:eastAsia="pl-PL"/>
        </w:rPr>
        <w:t xml:space="preserve">II.8) </w:t>
      </w:r>
      <w:proofErr w:type="gramEnd"/>
      <w:r w:rsidRPr="005F3ED5">
        <w:rPr>
          <w:rFonts w:ascii="Times New Roman" w:eastAsia="Times New Roman" w:hAnsi="Times New Roman" w:cs="Times New Roman"/>
          <w:b/>
          <w:bCs/>
          <w:sz w:val="24"/>
          <w:szCs w:val="24"/>
          <w:lang w:eastAsia="pl-PL"/>
        </w:rPr>
        <w:t>Okres, w którym realizowane będzie zamówienie lub okres, na który została zawarta umowa ramowa lub okres, na który został ustanowiony dynamiczny system zakupów:</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data</w:t>
      </w:r>
      <w:proofErr w:type="gramEnd"/>
      <w:r w:rsidRPr="005F3ED5">
        <w:rPr>
          <w:rFonts w:ascii="Times New Roman" w:eastAsia="Times New Roman" w:hAnsi="Times New Roman" w:cs="Times New Roman"/>
          <w:sz w:val="24"/>
          <w:szCs w:val="24"/>
          <w:lang w:eastAsia="pl-PL"/>
        </w:rPr>
        <w:t xml:space="preserve"> zakończenia: 22/12/2016</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II.9) Informacje dodatkowe: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III.1) WARUNKI UDZIAŁU W POSTĘPOWANIU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5F3ED5">
        <w:rPr>
          <w:rFonts w:ascii="Times New Roman" w:eastAsia="Times New Roman" w:hAnsi="Times New Roman" w:cs="Times New Roman"/>
          <w:sz w:val="24"/>
          <w:szCs w:val="24"/>
          <w:lang w:eastAsia="pl-PL"/>
        </w:rPr>
        <w:br/>
        <w:t xml:space="preserve">Określenie warunków: Zamawiający nie wyznacza szczegółowego warunku w tym </w:t>
      </w:r>
      <w:proofErr w:type="spellStart"/>
      <w:r w:rsidRPr="005F3ED5">
        <w:rPr>
          <w:rFonts w:ascii="Times New Roman" w:eastAsia="Times New Roman" w:hAnsi="Times New Roman" w:cs="Times New Roman"/>
          <w:sz w:val="24"/>
          <w:szCs w:val="24"/>
          <w:lang w:eastAsia="pl-PL"/>
        </w:rPr>
        <w:t>zakresie.Ocenę</w:t>
      </w:r>
      <w:proofErr w:type="spellEnd"/>
      <w:r w:rsidRPr="005F3ED5">
        <w:rPr>
          <w:rFonts w:ascii="Times New Roman" w:eastAsia="Times New Roman" w:hAnsi="Times New Roman" w:cs="Times New Roman"/>
          <w:sz w:val="24"/>
          <w:szCs w:val="24"/>
          <w:lang w:eastAsia="pl-PL"/>
        </w:rPr>
        <w:t xml:space="preserve"> spełnienia warunku udziału w postępowaniu zamawiający przeprowadzi na podstawie załączonego do oferty oświadczenia.</w:t>
      </w:r>
      <w:r w:rsidRPr="005F3ED5">
        <w:rPr>
          <w:rFonts w:ascii="Times New Roman" w:eastAsia="Times New Roman" w:hAnsi="Times New Roman" w:cs="Times New Roman"/>
          <w:sz w:val="24"/>
          <w:szCs w:val="24"/>
          <w:lang w:eastAsia="pl-PL"/>
        </w:rPr>
        <w:br/>
        <w:t xml:space="preserve">Informacje dodatkowe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III.1.2) Sytuacja finansowa lub ekonomiczna </w:t>
      </w:r>
      <w:r w:rsidRPr="005F3ED5">
        <w:rPr>
          <w:rFonts w:ascii="Times New Roman" w:eastAsia="Times New Roman" w:hAnsi="Times New Roman" w:cs="Times New Roman"/>
          <w:sz w:val="24"/>
          <w:szCs w:val="24"/>
          <w:lang w:eastAsia="pl-PL"/>
        </w:rPr>
        <w:br/>
        <w:t xml:space="preserve">Określenie warunków: Zamawiający nie wyznacza szczegółowego warunku w tym </w:t>
      </w:r>
      <w:proofErr w:type="spellStart"/>
      <w:r w:rsidRPr="005F3ED5">
        <w:rPr>
          <w:rFonts w:ascii="Times New Roman" w:eastAsia="Times New Roman" w:hAnsi="Times New Roman" w:cs="Times New Roman"/>
          <w:sz w:val="24"/>
          <w:szCs w:val="24"/>
          <w:lang w:eastAsia="pl-PL"/>
        </w:rPr>
        <w:t>zakresie.Ocenę</w:t>
      </w:r>
      <w:proofErr w:type="spellEnd"/>
      <w:r w:rsidRPr="005F3ED5">
        <w:rPr>
          <w:rFonts w:ascii="Times New Roman" w:eastAsia="Times New Roman" w:hAnsi="Times New Roman" w:cs="Times New Roman"/>
          <w:sz w:val="24"/>
          <w:szCs w:val="24"/>
          <w:lang w:eastAsia="pl-PL"/>
        </w:rPr>
        <w:t xml:space="preserve"> spełnienia warunku udziału w postępowaniu zamawiający przeprowadzi na podstawie załączonego do oferty oświadczenia.</w:t>
      </w:r>
      <w:r w:rsidRPr="005F3ED5">
        <w:rPr>
          <w:rFonts w:ascii="Times New Roman" w:eastAsia="Times New Roman" w:hAnsi="Times New Roman" w:cs="Times New Roman"/>
          <w:sz w:val="24"/>
          <w:szCs w:val="24"/>
          <w:lang w:eastAsia="pl-PL"/>
        </w:rPr>
        <w:br/>
        <w:t xml:space="preserve">Informacje dodatkowe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III.1.3) Zdolność techniczna lub zawodowa </w:t>
      </w:r>
      <w:r w:rsidRPr="005F3ED5">
        <w:rPr>
          <w:rFonts w:ascii="Times New Roman" w:eastAsia="Times New Roman" w:hAnsi="Times New Roman" w:cs="Times New Roman"/>
          <w:sz w:val="24"/>
          <w:szCs w:val="24"/>
          <w:lang w:eastAsia="pl-PL"/>
        </w:rPr>
        <w:br/>
        <w:t xml:space="preserve">Określenie warunków: Zamawiający nie wyznacza szczegółowego warunku w tym </w:t>
      </w:r>
      <w:proofErr w:type="spellStart"/>
      <w:r w:rsidRPr="005F3ED5">
        <w:rPr>
          <w:rFonts w:ascii="Times New Roman" w:eastAsia="Times New Roman" w:hAnsi="Times New Roman" w:cs="Times New Roman"/>
          <w:sz w:val="24"/>
          <w:szCs w:val="24"/>
          <w:lang w:eastAsia="pl-PL"/>
        </w:rPr>
        <w:t>zakresie.Ocenę</w:t>
      </w:r>
      <w:proofErr w:type="spellEnd"/>
      <w:r w:rsidRPr="005F3ED5">
        <w:rPr>
          <w:rFonts w:ascii="Times New Roman" w:eastAsia="Times New Roman" w:hAnsi="Times New Roman" w:cs="Times New Roman"/>
          <w:sz w:val="24"/>
          <w:szCs w:val="24"/>
          <w:lang w:eastAsia="pl-PL"/>
        </w:rPr>
        <w:t xml:space="preserve"> spełnienia warunku udziału w postępowaniu zamawiający przeprowadzi na podstawie załączonego do oferty oświadczenia.</w:t>
      </w:r>
      <w:r w:rsidRPr="005F3E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F3ED5">
        <w:rPr>
          <w:rFonts w:ascii="Times New Roman" w:eastAsia="Times New Roman" w:hAnsi="Times New Roman" w:cs="Times New Roman"/>
          <w:sz w:val="24"/>
          <w:szCs w:val="24"/>
          <w:lang w:eastAsia="pl-PL"/>
        </w:rPr>
        <w:br/>
        <w:t xml:space="preserve">Informacje dodatkowe: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III.2) PODSTAWY WYKLUCZENIA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III.2.1) Podstawy wykluczenia określone w art. 24 ust. 1 ustawy Pzp</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III.2.2) Zamawiający przewiduje wykluczenie wykonawcy na podstawie art. 24 ust. 5 ustawy Pzp</w:t>
      </w:r>
      <w:r w:rsidRPr="005F3ED5">
        <w:rPr>
          <w:rFonts w:ascii="Times New Roman" w:eastAsia="Times New Roman" w:hAnsi="Times New Roman" w:cs="Times New Roman"/>
          <w:sz w:val="24"/>
          <w:szCs w:val="24"/>
          <w:lang w:eastAsia="pl-PL"/>
        </w:rPr>
        <w:t xml:space="preserve"> nie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3ED5">
        <w:rPr>
          <w:rFonts w:ascii="Times New Roman" w:eastAsia="Times New Roman" w:hAnsi="Times New Roman" w:cs="Times New Roman"/>
          <w:sz w:val="24"/>
          <w:szCs w:val="24"/>
          <w:lang w:eastAsia="pl-PL"/>
        </w:rPr>
        <w:br/>
        <w:t xml:space="preserve">tak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Oświadczenie o spełnianiu kryteriów selekcji </w:t>
      </w:r>
      <w:r w:rsidRPr="005F3ED5">
        <w:rPr>
          <w:rFonts w:ascii="Times New Roman" w:eastAsia="Times New Roman" w:hAnsi="Times New Roman" w:cs="Times New Roman"/>
          <w:sz w:val="24"/>
          <w:szCs w:val="24"/>
          <w:lang w:eastAsia="pl-PL"/>
        </w:rPr>
        <w:br/>
        <w:t xml:space="preserve">nie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III.4) WYKAZ OŚWIADCZEŃ LUB </w:t>
      </w:r>
      <w:proofErr w:type="gramStart"/>
      <w:r w:rsidRPr="005F3ED5">
        <w:rPr>
          <w:rFonts w:ascii="Times New Roman" w:eastAsia="Times New Roman" w:hAnsi="Times New Roman" w:cs="Times New Roman"/>
          <w:b/>
          <w:bCs/>
          <w:sz w:val="24"/>
          <w:szCs w:val="24"/>
          <w:lang w:eastAsia="pl-PL"/>
        </w:rPr>
        <w:t xml:space="preserve">DOKUMENTÓW , </w:t>
      </w:r>
      <w:proofErr w:type="gramEnd"/>
      <w:r w:rsidRPr="005F3ED5">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Wykaz dostaw. Polisa </w:t>
      </w:r>
      <w:proofErr w:type="spellStart"/>
      <w:r w:rsidRPr="005F3ED5">
        <w:rPr>
          <w:rFonts w:ascii="Times New Roman" w:eastAsia="Times New Roman" w:hAnsi="Times New Roman" w:cs="Times New Roman"/>
          <w:sz w:val="24"/>
          <w:szCs w:val="24"/>
          <w:lang w:eastAsia="pl-PL"/>
        </w:rPr>
        <w:t>ubezpieczeniowa.Lista</w:t>
      </w:r>
      <w:proofErr w:type="spellEnd"/>
      <w:r w:rsidRPr="005F3ED5">
        <w:rPr>
          <w:rFonts w:ascii="Times New Roman" w:eastAsia="Times New Roman" w:hAnsi="Times New Roman" w:cs="Times New Roman"/>
          <w:sz w:val="24"/>
          <w:szCs w:val="24"/>
          <w:lang w:eastAsia="pl-PL"/>
        </w:rPr>
        <w:t xml:space="preserve"> podmiotów należących do tej samej grupy kapitałowej, w rozumieniu ustawy z dnia 16 lutego 2007r. o ochronie konkurencji i konsumentów (</w:t>
      </w:r>
      <w:proofErr w:type="spellStart"/>
      <w:r w:rsidRPr="005F3ED5">
        <w:rPr>
          <w:rFonts w:ascii="Times New Roman" w:eastAsia="Times New Roman" w:hAnsi="Times New Roman" w:cs="Times New Roman"/>
          <w:sz w:val="24"/>
          <w:szCs w:val="24"/>
          <w:lang w:eastAsia="pl-PL"/>
        </w:rPr>
        <w:t>DZ.U.Nr</w:t>
      </w:r>
      <w:proofErr w:type="spellEnd"/>
      <w:r w:rsidRPr="005F3ED5">
        <w:rPr>
          <w:rFonts w:ascii="Times New Roman" w:eastAsia="Times New Roman" w:hAnsi="Times New Roman" w:cs="Times New Roman"/>
          <w:sz w:val="24"/>
          <w:szCs w:val="24"/>
          <w:lang w:eastAsia="pl-PL"/>
        </w:rPr>
        <w:t xml:space="preserve"> 50,poz.331, ze zmianami) albo informacje o tym, że wykonawca nie należy do tej samej grupy kapitałowej ( w przypadku składania oferty przez wykonawcę na zasadach określonych przepisem art.23 ustawy składających ofertę wspólnie - wyżej wymienione oświadczenia muszą być złożone przez każdego wykonawcę.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III.5.1) W ZAKRESIE SPEŁNIANIA WARUNKÓW UDZIAŁU W POSTĘPOWANIU</w:t>
      </w:r>
      <w:proofErr w:type="gramStart"/>
      <w:r w:rsidRPr="005F3ED5">
        <w:rPr>
          <w:rFonts w:ascii="Times New Roman" w:eastAsia="Times New Roman" w:hAnsi="Times New Roman" w:cs="Times New Roman"/>
          <w:b/>
          <w:bCs/>
          <w:sz w:val="24"/>
          <w:szCs w:val="24"/>
          <w:lang w:eastAsia="pl-PL"/>
        </w:rPr>
        <w:t>:</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III</w:t>
      </w:r>
      <w:proofErr w:type="gramEnd"/>
      <w:r w:rsidRPr="005F3ED5">
        <w:rPr>
          <w:rFonts w:ascii="Times New Roman" w:eastAsia="Times New Roman" w:hAnsi="Times New Roman" w:cs="Times New Roman"/>
          <w:b/>
          <w:bCs/>
          <w:sz w:val="24"/>
          <w:szCs w:val="24"/>
          <w:lang w:eastAsia="pl-PL"/>
        </w:rPr>
        <w:t>.5.2) W ZAKRESIE KRYTERIÓW SELEKCJI:</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III.7) INNE DOKUMENTY </w:t>
      </w:r>
      <w:proofErr w:type="gramStart"/>
      <w:r w:rsidRPr="005F3ED5">
        <w:rPr>
          <w:rFonts w:ascii="Times New Roman" w:eastAsia="Times New Roman" w:hAnsi="Times New Roman" w:cs="Times New Roman"/>
          <w:b/>
          <w:bCs/>
          <w:sz w:val="24"/>
          <w:szCs w:val="24"/>
          <w:lang w:eastAsia="pl-PL"/>
        </w:rPr>
        <w:t>NIE WYMIENIONE</w:t>
      </w:r>
      <w:proofErr w:type="gramEnd"/>
      <w:r w:rsidRPr="005F3ED5">
        <w:rPr>
          <w:rFonts w:ascii="Times New Roman" w:eastAsia="Times New Roman" w:hAnsi="Times New Roman" w:cs="Times New Roman"/>
          <w:b/>
          <w:bCs/>
          <w:sz w:val="24"/>
          <w:szCs w:val="24"/>
          <w:lang w:eastAsia="pl-PL"/>
        </w:rPr>
        <w:t xml:space="preserve"> W pkt III.3) - III.6)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u w:val="single"/>
          <w:lang w:eastAsia="pl-PL"/>
        </w:rPr>
        <w:t xml:space="preserve">SEKCJA IV: PROCEDURA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 xml:space="preserve">IV.1) OPIS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IV.1.1) Tryb udzielenia zamówienia: </w:t>
      </w:r>
      <w:r w:rsidRPr="005F3ED5">
        <w:rPr>
          <w:rFonts w:ascii="Times New Roman" w:eastAsia="Times New Roman" w:hAnsi="Times New Roman" w:cs="Times New Roman"/>
          <w:sz w:val="24"/>
          <w:szCs w:val="24"/>
          <w:lang w:eastAsia="pl-PL"/>
        </w:rPr>
        <w:t xml:space="preserve">przetarg nieograniczony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IV.1.2) Zamawiający żąda wniesienia wadium:</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IV.1.3) Przewiduje się udzielenie zaliczek na poczet wykonania zamówienia:</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r w:rsidRPr="005F3E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3ED5">
        <w:rPr>
          <w:rFonts w:ascii="Times New Roman" w:eastAsia="Times New Roman" w:hAnsi="Times New Roman" w:cs="Times New Roman"/>
          <w:sz w:val="24"/>
          <w:szCs w:val="24"/>
          <w:lang w:eastAsia="pl-PL"/>
        </w:rPr>
        <w:br/>
        <w:t xml:space="preserve">nie </w:t>
      </w:r>
      <w:r w:rsidRPr="005F3ED5">
        <w:rPr>
          <w:rFonts w:ascii="Times New Roman" w:eastAsia="Times New Roman" w:hAnsi="Times New Roman" w:cs="Times New Roman"/>
          <w:sz w:val="24"/>
          <w:szCs w:val="24"/>
          <w:lang w:eastAsia="pl-PL"/>
        </w:rPr>
        <w:br/>
        <w:t xml:space="preserve">Informacje dodatkowe: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IV.1.5.) Wymaga się złożenia oferty wariantowej: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nie</w:t>
      </w:r>
      <w:proofErr w:type="gramEnd"/>
      <w:r w:rsidRPr="005F3ED5">
        <w:rPr>
          <w:rFonts w:ascii="Times New Roman" w:eastAsia="Times New Roman" w:hAnsi="Times New Roman" w:cs="Times New Roman"/>
          <w:sz w:val="24"/>
          <w:szCs w:val="24"/>
          <w:lang w:eastAsia="pl-PL"/>
        </w:rPr>
        <w:t xml:space="preserve"> </w:t>
      </w:r>
      <w:r w:rsidRPr="005F3ED5">
        <w:rPr>
          <w:rFonts w:ascii="Times New Roman" w:eastAsia="Times New Roman" w:hAnsi="Times New Roman" w:cs="Times New Roman"/>
          <w:sz w:val="24"/>
          <w:szCs w:val="24"/>
          <w:lang w:eastAsia="pl-PL"/>
        </w:rPr>
        <w:br/>
        <w:t xml:space="preserve">Dopuszcza się złożenie oferty wariantowej </w:t>
      </w:r>
      <w:r w:rsidRPr="005F3ED5">
        <w:rPr>
          <w:rFonts w:ascii="Times New Roman" w:eastAsia="Times New Roman" w:hAnsi="Times New Roman" w:cs="Times New Roman"/>
          <w:sz w:val="24"/>
          <w:szCs w:val="24"/>
          <w:lang w:eastAsia="pl-PL"/>
        </w:rPr>
        <w:br/>
        <w:t xml:space="preserve">nie </w:t>
      </w:r>
      <w:r w:rsidRPr="005F3E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3ED5">
        <w:rPr>
          <w:rFonts w:ascii="Times New Roman" w:eastAsia="Times New Roman" w:hAnsi="Times New Roman" w:cs="Times New Roman"/>
          <w:sz w:val="24"/>
          <w:szCs w:val="24"/>
          <w:lang w:eastAsia="pl-PL"/>
        </w:rPr>
        <w:br/>
        <w:t xml:space="preserve">nie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Liczba wykonawców  </w:t>
      </w:r>
      <w:r w:rsidRPr="005F3ED5">
        <w:rPr>
          <w:rFonts w:ascii="Times New Roman" w:eastAsia="Times New Roman" w:hAnsi="Times New Roman" w:cs="Times New Roman"/>
          <w:sz w:val="24"/>
          <w:szCs w:val="24"/>
          <w:lang w:eastAsia="pl-PL"/>
        </w:rPr>
        <w:br/>
        <w:t xml:space="preserve">Przewidywana minimalna liczba wykonawców </w:t>
      </w:r>
      <w:r w:rsidRPr="005F3ED5">
        <w:rPr>
          <w:rFonts w:ascii="Times New Roman" w:eastAsia="Times New Roman" w:hAnsi="Times New Roman" w:cs="Times New Roman"/>
          <w:sz w:val="24"/>
          <w:szCs w:val="24"/>
          <w:lang w:eastAsia="pl-PL"/>
        </w:rPr>
        <w:br/>
        <w:t>Maksymalna liczba wykonawców  </w:t>
      </w:r>
      <w:r w:rsidRPr="005F3ED5">
        <w:rPr>
          <w:rFonts w:ascii="Times New Roman" w:eastAsia="Times New Roman" w:hAnsi="Times New Roman" w:cs="Times New Roman"/>
          <w:sz w:val="24"/>
          <w:szCs w:val="24"/>
          <w:lang w:eastAsia="pl-PL"/>
        </w:rPr>
        <w:br/>
        <w:t xml:space="preserve">Kryteria selekcji wykonawców: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IV.1.7) Informacje na temat umowy ramowej lub dynamicznego systemu zakupów: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Umowa ramowa będzie zawarta: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t xml:space="preserve">Czy przewiduje się ograniczenie liczby uczestników umowy ramowej: </w:t>
      </w:r>
      <w:r w:rsidRPr="005F3ED5">
        <w:rPr>
          <w:rFonts w:ascii="Times New Roman" w:eastAsia="Times New Roman" w:hAnsi="Times New Roman" w:cs="Times New Roman"/>
          <w:sz w:val="24"/>
          <w:szCs w:val="24"/>
          <w:lang w:eastAsia="pl-PL"/>
        </w:rPr>
        <w:br/>
        <w:t xml:space="preserve">nie </w:t>
      </w:r>
      <w:r w:rsidRPr="005F3ED5">
        <w:rPr>
          <w:rFonts w:ascii="Times New Roman" w:eastAsia="Times New Roman" w:hAnsi="Times New Roman" w:cs="Times New Roman"/>
          <w:sz w:val="24"/>
          <w:szCs w:val="24"/>
          <w:lang w:eastAsia="pl-PL"/>
        </w:rPr>
        <w:br/>
        <w:t xml:space="preserve">Informacje dodatkowe: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t xml:space="preserve">Zamówienie obejmuje ustanowienie dynamicznego systemu zakupów: </w:t>
      </w:r>
      <w:r w:rsidRPr="005F3ED5">
        <w:rPr>
          <w:rFonts w:ascii="Times New Roman" w:eastAsia="Times New Roman" w:hAnsi="Times New Roman" w:cs="Times New Roman"/>
          <w:sz w:val="24"/>
          <w:szCs w:val="24"/>
          <w:lang w:eastAsia="pl-PL"/>
        </w:rPr>
        <w:br/>
        <w:t xml:space="preserve">nie </w:t>
      </w:r>
      <w:r w:rsidRPr="005F3ED5">
        <w:rPr>
          <w:rFonts w:ascii="Times New Roman" w:eastAsia="Times New Roman" w:hAnsi="Times New Roman" w:cs="Times New Roman"/>
          <w:sz w:val="24"/>
          <w:szCs w:val="24"/>
          <w:lang w:eastAsia="pl-PL"/>
        </w:rPr>
        <w:br/>
        <w:t xml:space="preserve">Informacje dodatkowe: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5F3ED5">
        <w:rPr>
          <w:rFonts w:ascii="Times New Roman" w:eastAsia="Times New Roman" w:hAnsi="Times New Roman" w:cs="Times New Roman"/>
          <w:sz w:val="24"/>
          <w:szCs w:val="24"/>
          <w:lang w:eastAsia="pl-PL"/>
        </w:rPr>
        <w:br/>
        <w:t xml:space="preserve">nie </w:t>
      </w:r>
      <w:r w:rsidRPr="005F3E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3ED5">
        <w:rPr>
          <w:rFonts w:ascii="Times New Roman" w:eastAsia="Times New Roman" w:hAnsi="Times New Roman" w:cs="Times New Roman"/>
          <w:sz w:val="24"/>
          <w:szCs w:val="24"/>
          <w:lang w:eastAsia="pl-PL"/>
        </w:rPr>
        <w:br/>
        <w:t xml:space="preserve">nie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IV.1.8) Aukcja elektroniczna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Przewidziane jest przeprowadzenie aukcji elektronicznej </w:t>
      </w:r>
      <w:r w:rsidRPr="005F3ED5">
        <w:rPr>
          <w:rFonts w:ascii="Times New Roman" w:eastAsia="Times New Roman" w:hAnsi="Times New Roman" w:cs="Times New Roman"/>
          <w:i/>
          <w:iCs/>
          <w:sz w:val="24"/>
          <w:szCs w:val="24"/>
          <w:lang w:eastAsia="pl-PL"/>
        </w:rPr>
        <w:t xml:space="preserve">(przetarg nieograniczony, przetarg ograniczony, negocjacje z ogłoszeniem) </w:t>
      </w:r>
      <w:r w:rsidRPr="005F3ED5">
        <w:rPr>
          <w:rFonts w:ascii="Times New Roman" w:eastAsia="Times New Roman" w:hAnsi="Times New Roman" w:cs="Times New Roman"/>
          <w:sz w:val="24"/>
          <w:szCs w:val="24"/>
          <w:lang w:eastAsia="pl-PL"/>
        </w:rPr>
        <w:t xml:space="preserve">nie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Przewiduje się ograniczenia co do przedstawionych wartości, wynikające z opisu przedmiotu zamówienia</w:t>
      </w:r>
      <w:proofErr w:type="gramStart"/>
      <w:r w:rsidRPr="005F3ED5">
        <w:rPr>
          <w:rFonts w:ascii="Times New Roman" w:eastAsia="Times New Roman" w:hAnsi="Times New Roman" w:cs="Times New Roman"/>
          <w:b/>
          <w:bCs/>
          <w:sz w:val="24"/>
          <w:szCs w:val="24"/>
          <w:lang w:eastAsia="pl-PL"/>
        </w:rPr>
        <w:t>:</w:t>
      </w:r>
      <w:r w:rsidRPr="005F3ED5">
        <w:rPr>
          <w:rFonts w:ascii="Times New Roman" w:eastAsia="Times New Roman" w:hAnsi="Times New Roman" w:cs="Times New Roman"/>
          <w:sz w:val="24"/>
          <w:szCs w:val="24"/>
          <w:lang w:eastAsia="pl-PL"/>
        </w:rPr>
        <w:br/>
        <w:t>nie</w:t>
      </w:r>
      <w:proofErr w:type="gramEnd"/>
      <w:r w:rsidRPr="005F3ED5">
        <w:rPr>
          <w:rFonts w:ascii="Times New Roman" w:eastAsia="Times New Roman" w:hAnsi="Times New Roman" w:cs="Times New Roman"/>
          <w:sz w:val="24"/>
          <w:szCs w:val="24"/>
          <w:lang w:eastAsia="pl-PL"/>
        </w:rPr>
        <w:t xml:space="preserve"> </w:t>
      </w:r>
      <w:r w:rsidRPr="005F3E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3ED5">
        <w:rPr>
          <w:rFonts w:ascii="Times New Roman" w:eastAsia="Times New Roman" w:hAnsi="Times New Roman" w:cs="Times New Roman"/>
          <w:sz w:val="24"/>
          <w:szCs w:val="24"/>
          <w:lang w:eastAsia="pl-PL"/>
        </w:rPr>
        <w:br/>
        <w:t xml:space="preserve">Informacje dotyczące przebiegu aukcji elektronicznej: </w:t>
      </w:r>
      <w:r w:rsidRPr="005F3E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3E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3ED5">
        <w:rPr>
          <w:rFonts w:ascii="Times New Roman" w:eastAsia="Times New Roman" w:hAnsi="Times New Roman" w:cs="Times New Roman"/>
          <w:sz w:val="24"/>
          <w:szCs w:val="24"/>
          <w:lang w:eastAsia="pl-PL"/>
        </w:rPr>
        <w:br/>
        <w:t xml:space="preserve">Wymagania dotyczące rejestracji i identyfikacji wykonawców w </w:t>
      </w:r>
      <w:proofErr w:type="gramStart"/>
      <w:r w:rsidRPr="005F3ED5">
        <w:rPr>
          <w:rFonts w:ascii="Times New Roman" w:eastAsia="Times New Roman" w:hAnsi="Times New Roman" w:cs="Times New Roman"/>
          <w:sz w:val="24"/>
          <w:szCs w:val="24"/>
          <w:lang w:eastAsia="pl-PL"/>
        </w:rPr>
        <w:t>aukcji</w:t>
      </w:r>
      <w:proofErr w:type="gramEnd"/>
      <w:r w:rsidRPr="005F3ED5">
        <w:rPr>
          <w:rFonts w:ascii="Times New Roman" w:eastAsia="Times New Roman" w:hAnsi="Times New Roman" w:cs="Times New Roman"/>
          <w:sz w:val="24"/>
          <w:szCs w:val="24"/>
          <w:lang w:eastAsia="pl-PL"/>
        </w:rPr>
        <w:t xml:space="preserve"> elektronicznej: </w:t>
      </w:r>
      <w:r w:rsidRPr="005F3ED5">
        <w:rPr>
          <w:rFonts w:ascii="Times New Roman" w:eastAsia="Times New Roman" w:hAnsi="Times New Roman" w:cs="Times New Roman"/>
          <w:sz w:val="24"/>
          <w:szCs w:val="24"/>
          <w:lang w:eastAsia="pl-PL"/>
        </w:rPr>
        <w:br/>
        <w:t xml:space="preserve">Informacje o liczbie etapów aukcji elektronicznej i czasie ich trwania: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F3ED5" w:rsidRPr="005F3ED5" w:rsidTr="005F3ED5">
        <w:trPr>
          <w:tblCellSpacing w:w="15" w:type="dxa"/>
        </w:trPr>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etap</w:t>
            </w:r>
            <w:proofErr w:type="gramEnd"/>
            <w:r w:rsidRPr="005F3ED5">
              <w:rPr>
                <w:rFonts w:ascii="Times New Roman" w:eastAsia="Times New Roman" w:hAnsi="Times New Roman" w:cs="Times New Roman"/>
                <w:sz w:val="24"/>
                <w:szCs w:val="24"/>
                <w:lang w:eastAsia="pl-PL"/>
              </w:rPr>
              <w:t xml:space="preserve"> nr</w:t>
            </w:r>
          </w:p>
        </w:tc>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czas</w:t>
            </w:r>
            <w:proofErr w:type="gramEnd"/>
            <w:r w:rsidRPr="005F3ED5">
              <w:rPr>
                <w:rFonts w:ascii="Times New Roman" w:eastAsia="Times New Roman" w:hAnsi="Times New Roman" w:cs="Times New Roman"/>
                <w:sz w:val="24"/>
                <w:szCs w:val="24"/>
                <w:lang w:eastAsia="pl-PL"/>
              </w:rPr>
              <w:t xml:space="preserve"> trwania etapu</w:t>
            </w:r>
          </w:p>
        </w:tc>
      </w:tr>
      <w:tr w:rsidR="005F3ED5" w:rsidRPr="005F3ED5" w:rsidTr="005F3ED5">
        <w:trPr>
          <w:tblCellSpacing w:w="15" w:type="dxa"/>
        </w:trPr>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
        </w:tc>
      </w:tr>
    </w:tbl>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F3ED5">
        <w:rPr>
          <w:rFonts w:ascii="Times New Roman" w:eastAsia="Times New Roman" w:hAnsi="Times New Roman" w:cs="Times New Roman"/>
          <w:sz w:val="24"/>
          <w:szCs w:val="24"/>
          <w:lang w:eastAsia="pl-PL"/>
        </w:rPr>
        <w:br/>
        <w:t xml:space="preserve">Warunki zamknięcia aukcji </w:t>
      </w:r>
      <w:proofErr w:type="gramStart"/>
      <w:r w:rsidRPr="005F3ED5">
        <w:rPr>
          <w:rFonts w:ascii="Times New Roman" w:eastAsia="Times New Roman" w:hAnsi="Times New Roman" w:cs="Times New Roman"/>
          <w:sz w:val="24"/>
          <w:szCs w:val="24"/>
          <w:lang w:eastAsia="pl-PL"/>
        </w:rPr>
        <w:t xml:space="preserve">elektronicznej: </w:t>
      </w:r>
      <w:proofErr w:type="gramEnd"/>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IV.2) KRYTERIA OCENY OFERT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IV.2.1) Kryteria oceny ofert: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7"/>
        <w:gridCol w:w="1049"/>
      </w:tblGrid>
      <w:tr w:rsidR="005F3ED5" w:rsidRPr="005F3ED5" w:rsidTr="005F3ED5">
        <w:trPr>
          <w:tblCellSpacing w:w="15" w:type="dxa"/>
        </w:trPr>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i/>
                <w:iCs/>
                <w:sz w:val="24"/>
                <w:szCs w:val="24"/>
                <w:lang w:eastAsia="pl-PL"/>
              </w:rPr>
              <w:t>Kryteria</w:t>
            </w:r>
          </w:p>
        </w:tc>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i/>
                <w:iCs/>
                <w:sz w:val="24"/>
                <w:szCs w:val="24"/>
                <w:lang w:eastAsia="pl-PL"/>
              </w:rPr>
              <w:t>Znaczenie</w:t>
            </w:r>
          </w:p>
        </w:tc>
      </w:tr>
      <w:tr w:rsidR="005F3ED5" w:rsidRPr="005F3ED5" w:rsidTr="005F3ED5">
        <w:trPr>
          <w:tblCellSpacing w:w="15" w:type="dxa"/>
        </w:trPr>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cena</w:t>
            </w:r>
            <w:proofErr w:type="gramEnd"/>
          </w:p>
        </w:tc>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60</w:t>
            </w:r>
          </w:p>
        </w:tc>
      </w:tr>
      <w:tr w:rsidR="005F3ED5" w:rsidRPr="005F3ED5" w:rsidTr="005F3ED5">
        <w:trPr>
          <w:tblCellSpacing w:w="15" w:type="dxa"/>
        </w:trPr>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gwarancja</w:t>
            </w:r>
            <w:proofErr w:type="gramEnd"/>
            <w:r w:rsidRPr="005F3ED5">
              <w:rPr>
                <w:rFonts w:ascii="Times New Roman" w:eastAsia="Times New Roman" w:hAnsi="Times New Roman" w:cs="Times New Roman"/>
                <w:sz w:val="24"/>
                <w:szCs w:val="24"/>
                <w:lang w:eastAsia="pl-PL"/>
              </w:rPr>
              <w:t xml:space="preserve"> na pojazd</w:t>
            </w:r>
          </w:p>
        </w:tc>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11</w:t>
            </w:r>
          </w:p>
        </w:tc>
      </w:tr>
      <w:tr w:rsidR="005F3ED5" w:rsidRPr="005F3ED5" w:rsidTr="005F3ED5">
        <w:trPr>
          <w:tblCellSpacing w:w="15" w:type="dxa"/>
        </w:trPr>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gwarancja</w:t>
            </w:r>
            <w:proofErr w:type="gramEnd"/>
            <w:r w:rsidRPr="005F3ED5">
              <w:rPr>
                <w:rFonts w:ascii="Times New Roman" w:eastAsia="Times New Roman" w:hAnsi="Times New Roman" w:cs="Times New Roman"/>
                <w:sz w:val="24"/>
                <w:szCs w:val="24"/>
                <w:lang w:eastAsia="pl-PL"/>
              </w:rPr>
              <w:t xml:space="preserve"> na </w:t>
            </w:r>
            <w:proofErr w:type="spellStart"/>
            <w:r w:rsidRPr="005F3ED5">
              <w:rPr>
                <w:rFonts w:ascii="Times New Roman" w:eastAsia="Times New Roman" w:hAnsi="Times New Roman" w:cs="Times New Roman"/>
                <w:sz w:val="24"/>
                <w:szCs w:val="24"/>
                <w:lang w:eastAsia="pl-PL"/>
              </w:rPr>
              <w:t>zaudowę</w:t>
            </w:r>
            <w:proofErr w:type="spellEnd"/>
          </w:p>
        </w:tc>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11</w:t>
            </w:r>
          </w:p>
        </w:tc>
      </w:tr>
      <w:tr w:rsidR="005F3ED5" w:rsidRPr="005F3ED5" w:rsidTr="005F3ED5">
        <w:trPr>
          <w:tblCellSpacing w:w="15" w:type="dxa"/>
        </w:trPr>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gwarancja</w:t>
            </w:r>
            <w:proofErr w:type="gramEnd"/>
            <w:r w:rsidRPr="005F3ED5">
              <w:rPr>
                <w:rFonts w:ascii="Times New Roman" w:eastAsia="Times New Roman" w:hAnsi="Times New Roman" w:cs="Times New Roman"/>
                <w:sz w:val="24"/>
                <w:szCs w:val="24"/>
                <w:lang w:eastAsia="pl-PL"/>
              </w:rPr>
              <w:t xml:space="preserve"> na powłoki lakiernicze</w:t>
            </w:r>
          </w:p>
        </w:tc>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11</w:t>
            </w:r>
          </w:p>
        </w:tc>
      </w:tr>
      <w:tr w:rsidR="005F3ED5" w:rsidRPr="005F3ED5" w:rsidTr="005F3ED5">
        <w:trPr>
          <w:tblCellSpacing w:w="15" w:type="dxa"/>
        </w:trPr>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rok</w:t>
            </w:r>
            <w:proofErr w:type="gramEnd"/>
            <w:r w:rsidRPr="005F3ED5">
              <w:rPr>
                <w:rFonts w:ascii="Times New Roman" w:eastAsia="Times New Roman" w:hAnsi="Times New Roman" w:cs="Times New Roman"/>
                <w:sz w:val="24"/>
                <w:szCs w:val="24"/>
                <w:lang w:eastAsia="pl-PL"/>
              </w:rPr>
              <w:t xml:space="preserve"> produkcji</w:t>
            </w:r>
          </w:p>
        </w:tc>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7</w:t>
            </w:r>
          </w:p>
        </w:tc>
      </w:tr>
    </w:tbl>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IV.2.3) Zastosowanie procedury, o której mowa w art. 24aa ust. 1 ustawy Pzp </w:t>
      </w:r>
      <w:r w:rsidRPr="005F3ED5">
        <w:rPr>
          <w:rFonts w:ascii="Times New Roman" w:eastAsia="Times New Roman" w:hAnsi="Times New Roman" w:cs="Times New Roman"/>
          <w:sz w:val="24"/>
          <w:szCs w:val="24"/>
          <w:lang w:eastAsia="pl-PL"/>
        </w:rPr>
        <w:t xml:space="preserve">(przetarg nieograniczony) </w:t>
      </w:r>
      <w:r w:rsidRPr="005F3ED5">
        <w:rPr>
          <w:rFonts w:ascii="Times New Roman" w:eastAsia="Times New Roman" w:hAnsi="Times New Roman" w:cs="Times New Roman"/>
          <w:sz w:val="24"/>
          <w:szCs w:val="24"/>
          <w:lang w:eastAsia="pl-PL"/>
        </w:rPr>
        <w:br/>
        <w:t xml:space="preserve">nie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IV.3) Negocjacje z ogłoszeniem, dialog konkurencyjny, partnerstwo innowacyjne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IV.3.1) Informacje na temat negocjacji z ogłoszeniem</w:t>
      </w:r>
      <w:r w:rsidRPr="005F3ED5">
        <w:rPr>
          <w:rFonts w:ascii="Times New Roman" w:eastAsia="Times New Roman" w:hAnsi="Times New Roman" w:cs="Times New Roman"/>
          <w:sz w:val="24"/>
          <w:szCs w:val="24"/>
          <w:lang w:eastAsia="pl-PL"/>
        </w:rPr>
        <w:br/>
        <w:t xml:space="preserve">Minimalne wymagania, które muszą spełniać wszystkie oferty: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5F3ED5">
        <w:rPr>
          <w:rFonts w:ascii="Times New Roman" w:eastAsia="Times New Roman" w:hAnsi="Times New Roman" w:cs="Times New Roman"/>
          <w:sz w:val="24"/>
          <w:szCs w:val="24"/>
          <w:lang w:eastAsia="pl-PL"/>
        </w:rPr>
        <w:lastRenderedPageBreak/>
        <w:t xml:space="preserve">bez przeprowadzenia negocjacji nie </w:t>
      </w:r>
      <w:r w:rsidRPr="005F3ED5">
        <w:rPr>
          <w:rFonts w:ascii="Times New Roman" w:eastAsia="Times New Roman" w:hAnsi="Times New Roman" w:cs="Times New Roman"/>
          <w:sz w:val="24"/>
          <w:szCs w:val="24"/>
          <w:lang w:eastAsia="pl-PL"/>
        </w:rPr>
        <w:br/>
        <w:t xml:space="preserve">Przewidziany jest podział negocjacji na etapy w celu ograniczenia liczby ofert: nie </w:t>
      </w:r>
      <w:r w:rsidRPr="005F3ED5">
        <w:rPr>
          <w:rFonts w:ascii="Times New Roman" w:eastAsia="Times New Roman" w:hAnsi="Times New Roman" w:cs="Times New Roman"/>
          <w:sz w:val="24"/>
          <w:szCs w:val="24"/>
          <w:lang w:eastAsia="pl-PL"/>
        </w:rPr>
        <w:br/>
        <w:t xml:space="preserve">Należy podać informacje na temat etapów negocjacji (w tym liczbę etapów):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t xml:space="preserve">Informacje dodatkowe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IV.3.2) Informacje na temat dialogu konkurencyjnego</w:t>
      </w:r>
      <w:r w:rsidRPr="005F3E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t xml:space="preserve">Wstępny harmonogram postępowania: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t xml:space="preserve">Podział dialogu na etapy w celu ograniczenia liczby rozwiązań: nie </w:t>
      </w:r>
      <w:r w:rsidRPr="005F3ED5">
        <w:rPr>
          <w:rFonts w:ascii="Times New Roman" w:eastAsia="Times New Roman" w:hAnsi="Times New Roman" w:cs="Times New Roman"/>
          <w:sz w:val="24"/>
          <w:szCs w:val="24"/>
          <w:lang w:eastAsia="pl-PL"/>
        </w:rPr>
        <w:br/>
        <w:t xml:space="preserve">Należy podać informacje na temat etapów dialogu: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t xml:space="preserve">Informacje dodatkowe: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IV.3.3) Informacje na temat partnerstwa innowacyjnego</w:t>
      </w:r>
      <w:r w:rsidRPr="005F3E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3ED5">
        <w:rPr>
          <w:rFonts w:ascii="Times New Roman" w:eastAsia="Times New Roman" w:hAnsi="Times New Roman" w:cs="Times New Roman"/>
          <w:sz w:val="24"/>
          <w:szCs w:val="24"/>
          <w:lang w:eastAsia="pl-PL"/>
        </w:rPr>
        <w:br/>
        <w:t xml:space="preserve">nie </w:t>
      </w:r>
      <w:r w:rsidRPr="005F3ED5">
        <w:rPr>
          <w:rFonts w:ascii="Times New Roman" w:eastAsia="Times New Roman" w:hAnsi="Times New Roman" w:cs="Times New Roman"/>
          <w:sz w:val="24"/>
          <w:szCs w:val="24"/>
          <w:lang w:eastAsia="pl-PL"/>
        </w:rPr>
        <w:br/>
        <w:t xml:space="preserve">Informacje dodatkowe: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IV.4) Licytacja elektroniczna </w:t>
      </w:r>
      <w:r w:rsidRPr="005F3ED5">
        <w:rPr>
          <w:rFonts w:ascii="Times New Roman" w:eastAsia="Times New Roman" w:hAnsi="Times New Roman" w:cs="Times New Roman"/>
          <w:sz w:val="24"/>
          <w:szCs w:val="24"/>
          <w:lang w:eastAsia="pl-PL"/>
        </w:rPr>
        <w:br/>
        <w:t xml:space="preserve">Adres strony internetowej, na której będzie prowadzona licytacja elektroniczna: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Informacje o liczbie etapów licytacji elektronicznej i czasie ich trwania: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F3ED5" w:rsidRPr="005F3ED5" w:rsidTr="005F3ED5">
        <w:trPr>
          <w:tblCellSpacing w:w="15" w:type="dxa"/>
        </w:trPr>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etap</w:t>
            </w:r>
            <w:proofErr w:type="gramEnd"/>
            <w:r w:rsidRPr="005F3ED5">
              <w:rPr>
                <w:rFonts w:ascii="Times New Roman" w:eastAsia="Times New Roman" w:hAnsi="Times New Roman" w:cs="Times New Roman"/>
                <w:sz w:val="24"/>
                <w:szCs w:val="24"/>
                <w:lang w:eastAsia="pl-PL"/>
              </w:rPr>
              <w:t xml:space="preserve"> nr</w:t>
            </w:r>
          </w:p>
        </w:tc>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roofErr w:type="gramStart"/>
            <w:r w:rsidRPr="005F3ED5">
              <w:rPr>
                <w:rFonts w:ascii="Times New Roman" w:eastAsia="Times New Roman" w:hAnsi="Times New Roman" w:cs="Times New Roman"/>
                <w:sz w:val="24"/>
                <w:szCs w:val="24"/>
                <w:lang w:eastAsia="pl-PL"/>
              </w:rPr>
              <w:t>czas</w:t>
            </w:r>
            <w:proofErr w:type="gramEnd"/>
            <w:r w:rsidRPr="005F3ED5">
              <w:rPr>
                <w:rFonts w:ascii="Times New Roman" w:eastAsia="Times New Roman" w:hAnsi="Times New Roman" w:cs="Times New Roman"/>
                <w:sz w:val="24"/>
                <w:szCs w:val="24"/>
                <w:lang w:eastAsia="pl-PL"/>
              </w:rPr>
              <w:t xml:space="preserve"> trwania etapu</w:t>
            </w:r>
          </w:p>
        </w:tc>
      </w:tr>
      <w:tr w:rsidR="005F3ED5" w:rsidRPr="005F3ED5" w:rsidTr="005F3ED5">
        <w:trPr>
          <w:tblCellSpacing w:w="15" w:type="dxa"/>
        </w:trPr>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3ED5" w:rsidRPr="005F3ED5" w:rsidRDefault="005F3ED5" w:rsidP="005F3ED5">
            <w:pPr>
              <w:spacing w:after="0" w:line="240" w:lineRule="auto"/>
              <w:rPr>
                <w:rFonts w:ascii="Times New Roman" w:eastAsia="Times New Roman" w:hAnsi="Times New Roman" w:cs="Times New Roman"/>
                <w:sz w:val="24"/>
                <w:szCs w:val="24"/>
                <w:lang w:eastAsia="pl-PL"/>
              </w:rPr>
            </w:pPr>
          </w:p>
        </w:tc>
      </w:tr>
    </w:tbl>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Termin otwarcia licytacji elektronicznej: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t xml:space="preserve">Termin i warunki zamknięcia licytacji elektronicznej: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t xml:space="preserve">Wymagania dotyczące zabezpieczenia należytego wykonania umowy: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sz w:val="24"/>
          <w:szCs w:val="24"/>
          <w:lang w:eastAsia="pl-PL"/>
        </w:rPr>
        <w:br/>
        <w:t xml:space="preserve">Informacje dodatkowe: </w:t>
      </w:r>
    </w:p>
    <w:p w:rsidR="005F3ED5" w:rsidRPr="005F3ED5" w:rsidRDefault="005F3ED5" w:rsidP="005F3ED5">
      <w:pPr>
        <w:spacing w:after="0" w:line="240" w:lineRule="auto"/>
        <w:rPr>
          <w:rFonts w:ascii="Times New Roman" w:eastAsia="Times New Roman" w:hAnsi="Times New Roman" w:cs="Times New Roman"/>
          <w:sz w:val="24"/>
          <w:szCs w:val="24"/>
          <w:lang w:eastAsia="pl-PL"/>
        </w:rPr>
      </w:pPr>
      <w:r w:rsidRPr="005F3ED5">
        <w:rPr>
          <w:rFonts w:ascii="Times New Roman" w:eastAsia="Times New Roman" w:hAnsi="Times New Roman" w:cs="Times New Roman"/>
          <w:b/>
          <w:bCs/>
          <w:sz w:val="24"/>
          <w:szCs w:val="24"/>
          <w:lang w:eastAsia="pl-PL"/>
        </w:rPr>
        <w:t>IV.5) ZMIANA UMOWY</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5F3ED5">
        <w:rPr>
          <w:rFonts w:ascii="Times New Roman" w:eastAsia="Times New Roman" w:hAnsi="Times New Roman" w:cs="Times New Roman"/>
          <w:b/>
          <w:bCs/>
          <w:sz w:val="24"/>
          <w:szCs w:val="24"/>
          <w:lang w:eastAsia="pl-PL"/>
        </w:rPr>
        <w:t>podstawie której</w:t>
      </w:r>
      <w:proofErr w:type="gramEnd"/>
      <w:r w:rsidRPr="005F3ED5">
        <w:rPr>
          <w:rFonts w:ascii="Times New Roman" w:eastAsia="Times New Roman" w:hAnsi="Times New Roman" w:cs="Times New Roman"/>
          <w:b/>
          <w:bCs/>
          <w:sz w:val="24"/>
          <w:szCs w:val="24"/>
          <w:lang w:eastAsia="pl-PL"/>
        </w:rPr>
        <w:t xml:space="preserve"> dokonano wyboru wykonawcy:</w:t>
      </w:r>
      <w:r w:rsidRPr="005F3ED5">
        <w:rPr>
          <w:rFonts w:ascii="Times New Roman" w:eastAsia="Times New Roman" w:hAnsi="Times New Roman" w:cs="Times New Roman"/>
          <w:sz w:val="24"/>
          <w:szCs w:val="24"/>
          <w:lang w:eastAsia="pl-PL"/>
        </w:rPr>
        <w:t xml:space="preserve"> nie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IV.6) INFORMACJE ADMINISTRACYJNE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IV.6.1) Sposób udostępniania informacji o charakterze </w:t>
      </w:r>
      <w:proofErr w:type="gramStart"/>
      <w:r w:rsidRPr="005F3ED5">
        <w:rPr>
          <w:rFonts w:ascii="Times New Roman" w:eastAsia="Times New Roman" w:hAnsi="Times New Roman" w:cs="Times New Roman"/>
          <w:b/>
          <w:bCs/>
          <w:sz w:val="24"/>
          <w:szCs w:val="24"/>
          <w:lang w:eastAsia="pl-PL"/>
        </w:rPr>
        <w:t xml:space="preserve">poufnym </w:t>
      </w:r>
      <w:r w:rsidRPr="005F3ED5">
        <w:rPr>
          <w:rFonts w:ascii="Times New Roman" w:eastAsia="Times New Roman" w:hAnsi="Times New Roman" w:cs="Times New Roman"/>
          <w:i/>
          <w:iCs/>
          <w:sz w:val="24"/>
          <w:szCs w:val="24"/>
          <w:lang w:eastAsia="pl-PL"/>
        </w:rPr>
        <w:t>(jeżeli</w:t>
      </w:r>
      <w:proofErr w:type="gramEnd"/>
      <w:r w:rsidRPr="005F3ED5">
        <w:rPr>
          <w:rFonts w:ascii="Times New Roman" w:eastAsia="Times New Roman" w:hAnsi="Times New Roman" w:cs="Times New Roman"/>
          <w:i/>
          <w:iCs/>
          <w:sz w:val="24"/>
          <w:szCs w:val="24"/>
          <w:lang w:eastAsia="pl-PL"/>
        </w:rPr>
        <w:t xml:space="preserve"> dotyczy):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Środki służące ochronie informacji o charakterze poufnym</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3ED5">
        <w:rPr>
          <w:rFonts w:ascii="Times New Roman" w:eastAsia="Times New Roman" w:hAnsi="Times New Roman" w:cs="Times New Roman"/>
          <w:sz w:val="24"/>
          <w:szCs w:val="24"/>
          <w:lang w:eastAsia="pl-PL"/>
        </w:rPr>
        <w:br/>
        <w:t>Data: 23/09/2016, godzina</w:t>
      </w:r>
      <w:proofErr w:type="gramStart"/>
      <w:r w:rsidRPr="005F3ED5">
        <w:rPr>
          <w:rFonts w:ascii="Times New Roman" w:eastAsia="Times New Roman" w:hAnsi="Times New Roman" w:cs="Times New Roman"/>
          <w:sz w:val="24"/>
          <w:szCs w:val="24"/>
          <w:lang w:eastAsia="pl-PL"/>
        </w:rPr>
        <w:t xml:space="preserve">: 11:30, </w:t>
      </w:r>
      <w:r w:rsidRPr="005F3ED5">
        <w:rPr>
          <w:rFonts w:ascii="Times New Roman" w:eastAsia="Times New Roman" w:hAnsi="Times New Roman" w:cs="Times New Roman"/>
          <w:sz w:val="24"/>
          <w:szCs w:val="24"/>
          <w:lang w:eastAsia="pl-PL"/>
        </w:rPr>
        <w:br/>
        <w:t>Skrócenie</w:t>
      </w:r>
      <w:proofErr w:type="gramEnd"/>
      <w:r w:rsidRPr="005F3ED5">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5F3ED5">
        <w:rPr>
          <w:rFonts w:ascii="Times New Roman" w:eastAsia="Times New Roman" w:hAnsi="Times New Roman" w:cs="Times New Roman"/>
          <w:sz w:val="24"/>
          <w:szCs w:val="24"/>
          <w:lang w:eastAsia="pl-PL"/>
        </w:rPr>
        <w:br/>
        <w:t xml:space="preserve">nie </w:t>
      </w:r>
      <w:r w:rsidRPr="005F3ED5">
        <w:rPr>
          <w:rFonts w:ascii="Times New Roman" w:eastAsia="Times New Roman" w:hAnsi="Times New Roman" w:cs="Times New Roman"/>
          <w:sz w:val="24"/>
          <w:szCs w:val="24"/>
          <w:lang w:eastAsia="pl-PL"/>
        </w:rPr>
        <w:br/>
        <w:t xml:space="preserve">Wskazać powody: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3ED5">
        <w:rPr>
          <w:rFonts w:ascii="Times New Roman" w:eastAsia="Times New Roman" w:hAnsi="Times New Roman" w:cs="Times New Roman"/>
          <w:sz w:val="24"/>
          <w:szCs w:val="24"/>
          <w:lang w:eastAsia="pl-PL"/>
        </w:rPr>
        <w:br/>
        <w:t>&gt; język polski</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 xml:space="preserve">IV.6.3) Termin związania ofertą: </w:t>
      </w:r>
      <w:r w:rsidRPr="005F3ED5">
        <w:rPr>
          <w:rFonts w:ascii="Times New Roman" w:eastAsia="Times New Roman" w:hAnsi="Times New Roman" w:cs="Times New Roman"/>
          <w:sz w:val="24"/>
          <w:szCs w:val="24"/>
          <w:lang w:eastAsia="pl-PL"/>
        </w:rPr>
        <w:t xml:space="preserve">okres w dniach: 30 (od ostatecznego terminu składania ofert)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3ED5">
        <w:rPr>
          <w:rFonts w:ascii="Times New Roman" w:eastAsia="Times New Roman" w:hAnsi="Times New Roman" w:cs="Times New Roman"/>
          <w:sz w:val="24"/>
          <w:szCs w:val="24"/>
          <w:lang w:eastAsia="pl-PL"/>
        </w:rPr>
        <w:t xml:space="preserve"> nie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3ED5">
        <w:rPr>
          <w:rFonts w:ascii="Times New Roman" w:eastAsia="Times New Roman" w:hAnsi="Times New Roman" w:cs="Times New Roman"/>
          <w:sz w:val="24"/>
          <w:szCs w:val="24"/>
          <w:lang w:eastAsia="pl-PL"/>
        </w:rPr>
        <w:t xml:space="preserve"> nie </w:t>
      </w:r>
      <w:r w:rsidRPr="005F3ED5">
        <w:rPr>
          <w:rFonts w:ascii="Times New Roman" w:eastAsia="Times New Roman" w:hAnsi="Times New Roman" w:cs="Times New Roman"/>
          <w:sz w:val="24"/>
          <w:szCs w:val="24"/>
          <w:lang w:eastAsia="pl-PL"/>
        </w:rPr>
        <w:br/>
      </w:r>
      <w:r w:rsidRPr="005F3ED5">
        <w:rPr>
          <w:rFonts w:ascii="Times New Roman" w:eastAsia="Times New Roman" w:hAnsi="Times New Roman" w:cs="Times New Roman"/>
          <w:b/>
          <w:bCs/>
          <w:sz w:val="24"/>
          <w:szCs w:val="24"/>
          <w:lang w:eastAsia="pl-PL"/>
        </w:rPr>
        <w:t>IV.6.6) Informacje dodatkowe:</w:t>
      </w:r>
    </w:p>
    <w:p w:rsidR="00FA7282" w:rsidRDefault="00FA7282"/>
    <w:sectPr w:rsidR="00FA728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5D" w:rsidRDefault="0061015D" w:rsidP="005F3ED5">
      <w:pPr>
        <w:spacing w:after="0" w:line="240" w:lineRule="auto"/>
      </w:pPr>
      <w:r>
        <w:separator/>
      </w:r>
    </w:p>
  </w:endnote>
  <w:endnote w:type="continuationSeparator" w:id="0">
    <w:p w:rsidR="0061015D" w:rsidRDefault="0061015D" w:rsidP="005F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D5" w:rsidRDefault="005F3E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85277"/>
      <w:docPartObj>
        <w:docPartGallery w:val="Page Numbers (Bottom of Page)"/>
        <w:docPartUnique/>
      </w:docPartObj>
    </w:sdtPr>
    <w:sdtContent>
      <w:bookmarkStart w:id="0" w:name="_GoBack" w:displacedByCustomXml="prev"/>
      <w:bookmarkEnd w:id="0" w:displacedByCustomXml="prev"/>
      <w:p w:rsidR="005F3ED5" w:rsidRDefault="005F3ED5">
        <w:pPr>
          <w:pStyle w:val="Stopka"/>
          <w:jc w:val="center"/>
        </w:pPr>
        <w:r>
          <w:fldChar w:fldCharType="begin"/>
        </w:r>
        <w:r>
          <w:instrText>PAGE   \* MERGEFORMAT</w:instrText>
        </w:r>
        <w:r>
          <w:fldChar w:fldCharType="separate"/>
        </w:r>
        <w:r>
          <w:rPr>
            <w:noProof/>
          </w:rPr>
          <w:t>13</w:t>
        </w:r>
        <w:r>
          <w:fldChar w:fldCharType="end"/>
        </w:r>
      </w:p>
    </w:sdtContent>
  </w:sdt>
  <w:p w:rsidR="005F3ED5" w:rsidRDefault="005F3E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D5" w:rsidRDefault="005F3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5D" w:rsidRDefault="0061015D" w:rsidP="005F3ED5">
      <w:pPr>
        <w:spacing w:after="0" w:line="240" w:lineRule="auto"/>
      </w:pPr>
      <w:r>
        <w:separator/>
      </w:r>
    </w:p>
  </w:footnote>
  <w:footnote w:type="continuationSeparator" w:id="0">
    <w:p w:rsidR="0061015D" w:rsidRDefault="0061015D" w:rsidP="005F3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D5" w:rsidRDefault="005F3E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D5" w:rsidRDefault="005F3ED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D5" w:rsidRDefault="005F3ED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97"/>
    <w:rsid w:val="005F3ED5"/>
    <w:rsid w:val="0061015D"/>
    <w:rsid w:val="006D1D97"/>
    <w:rsid w:val="00FA7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ED5"/>
  </w:style>
  <w:style w:type="paragraph" w:styleId="Stopka">
    <w:name w:val="footer"/>
    <w:basedOn w:val="Normalny"/>
    <w:link w:val="StopkaZnak"/>
    <w:uiPriority w:val="99"/>
    <w:unhideWhenUsed/>
    <w:rsid w:val="005F3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ED5"/>
  </w:style>
  <w:style w:type="paragraph" w:styleId="Stopka">
    <w:name w:val="footer"/>
    <w:basedOn w:val="Normalny"/>
    <w:link w:val="StopkaZnak"/>
    <w:uiPriority w:val="99"/>
    <w:unhideWhenUsed/>
    <w:rsid w:val="005F3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74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957">
          <w:marLeft w:val="0"/>
          <w:marRight w:val="0"/>
          <w:marTop w:val="0"/>
          <w:marBottom w:val="0"/>
          <w:divBdr>
            <w:top w:val="none" w:sz="0" w:space="0" w:color="auto"/>
            <w:left w:val="none" w:sz="0" w:space="0" w:color="auto"/>
            <w:bottom w:val="none" w:sz="0" w:space="0" w:color="auto"/>
            <w:right w:val="none" w:sz="0" w:space="0" w:color="auto"/>
          </w:divBdr>
        </w:div>
        <w:div w:id="1934780963">
          <w:marLeft w:val="0"/>
          <w:marRight w:val="0"/>
          <w:marTop w:val="0"/>
          <w:marBottom w:val="0"/>
          <w:divBdr>
            <w:top w:val="none" w:sz="0" w:space="0" w:color="auto"/>
            <w:left w:val="none" w:sz="0" w:space="0" w:color="auto"/>
            <w:bottom w:val="none" w:sz="0" w:space="0" w:color="auto"/>
            <w:right w:val="none" w:sz="0" w:space="0" w:color="auto"/>
          </w:divBdr>
        </w:div>
        <w:div w:id="1853571535">
          <w:marLeft w:val="0"/>
          <w:marRight w:val="0"/>
          <w:marTop w:val="0"/>
          <w:marBottom w:val="0"/>
          <w:divBdr>
            <w:top w:val="none" w:sz="0" w:space="0" w:color="auto"/>
            <w:left w:val="none" w:sz="0" w:space="0" w:color="auto"/>
            <w:bottom w:val="none" w:sz="0" w:space="0" w:color="auto"/>
            <w:right w:val="none" w:sz="0" w:space="0" w:color="auto"/>
          </w:divBdr>
        </w:div>
        <w:div w:id="1656490622">
          <w:marLeft w:val="0"/>
          <w:marRight w:val="0"/>
          <w:marTop w:val="0"/>
          <w:marBottom w:val="0"/>
          <w:divBdr>
            <w:top w:val="none" w:sz="0" w:space="0" w:color="auto"/>
            <w:left w:val="none" w:sz="0" w:space="0" w:color="auto"/>
            <w:bottom w:val="none" w:sz="0" w:space="0" w:color="auto"/>
            <w:right w:val="none" w:sz="0" w:space="0" w:color="auto"/>
          </w:divBdr>
          <w:divsChild>
            <w:div w:id="800151137">
              <w:marLeft w:val="0"/>
              <w:marRight w:val="0"/>
              <w:marTop w:val="0"/>
              <w:marBottom w:val="0"/>
              <w:divBdr>
                <w:top w:val="none" w:sz="0" w:space="0" w:color="auto"/>
                <w:left w:val="none" w:sz="0" w:space="0" w:color="auto"/>
                <w:bottom w:val="none" w:sz="0" w:space="0" w:color="auto"/>
                <w:right w:val="none" w:sz="0" w:space="0" w:color="auto"/>
              </w:divBdr>
            </w:div>
          </w:divsChild>
        </w:div>
        <w:div w:id="378868745">
          <w:marLeft w:val="0"/>
          <w:marRight w:val="0"/>
          <w:marTop w:val="0"/>
          <w:marBottom w:val="0"/>
          <w:divBdr>
            <w:top w:val="none" w:sz="0" w:space="0" w:color="auto"/>
            <w:left w:val="none" w:sz="0" w:space="0" w:color="auto"/>
            <w:bottom w:val="none" w:sz="0" w:space="0" w:color="auto"/>
            <w:right w:val="none" w:sz="0" w:space="0" w:color="auto"/>
          </w:divBdr>
          <w:divsChild>
            <w:div w:id="355156320">
              <w:marLeft w:val="0"/>
              <w:marRight w:val="0"/>
              <w:marTop w:val="0"/>
              <w:marBottom w:val="0"/>
              <w:divBdr>
                <w:top w:val="none" w:sz="0" w:space="0" w:color="auto"/>
                <w:left w:val="none" w:sz="0" w:space="0" w:color="auto"/>
                <w:bottom w:val="none" w:sz="0" w:space="0" w:color="auto"/>
                <w:right w:val="none" w:sz="0" w:space="0" w:color="auto"/>
              </w:divBdr>
            </w:div>
          </w:divsChild>
        </w:div>
        <w:div w:id="1897474085">
          <w:marLeft w:val="0"/>
          <w:marRight w:val="0"/>
          <w:marTop w:val="0"/>
          <w:marBottom w:val="0"/>
          <w:divBdr>
            <w:top w:val="none" w:sz="0" w:space="0" w:color="auto"/>
            <w:left w:val="none" w:sz="0" w:space="0" w:color="auto"/>
            <w:bottom w:val="none" w:sz="0" w:space="0" w:color="auto"/>
            <w:right w:val="none" w:sz="0" w:space="0" w:color="auto"/>
          </w:divBdr>
          <w:divsChild>
            <w:div w:id="572591569">
              <w:marLeft w:val="0"/>
              <w:marRight w:val="0"/>
              <w:marTop w:val="0"/>
              <w:marBottom w:val="0"/>
              <w:divBdr>
                <w:top w:val="none" w:sz="0" w:space="0" w:color="auto"/>
                <w:left w:val="none" w:sz="0" w:space="0" w:color="auto"/>
                <w:bottom w:val="none" w:sz="0" w:space="0" w:color="auto"/>
                <w:right w:val="none" w:sz="0" w:space="0" w:color="auto"/>
              </w:divBdr>
            </w:div>
            <w:div w:id="152991034">
              <w:marLeft w:val="0"/>
              <w:marRight w:val="0"/>
              <w:marTop w:val="0"/>
              <w:marBottom w:val="0"/>
              <w:divBdr>
                <w:top w:val="none" w:sz="0" w:space="0" w:color="auto"/>
                <w:left w:val="none" w:sz="0" w:space="0" w:color="auto"/>
                <w:bottom w:val="none" w:sz="0" w:space="0" w:color="auto"/>
                <w:right w:val="none" w:sz="0" w:space="0" w:color="auto"/>
              </w:divBdr>
            </w:div>
            <w:div w:id="1302878355">
              <w:marLeft w:val="0"/>
              <w:marRight w:val="0"/>
              <w:marTop w:val="0"/>
              <w:marBottom w:val="0"/>
              <w:divBdr>
                <w:top w:val="none" w:sz="0" w:space="0" w:color="auto"/>
                <w:left w:val="none" w:sz="0" w:space="0" w:color="auto"/>
                <w:bottom w:val="none" w:sz="0" w:space="0" w:color="auto"/>
                <w:right w:val="none" w:sz="0" w:space="0" w:color="auto"/>
              </w:divBdr>
            </w:div>
            <w:div w:id="826626150">
              <w:marLeft w:val="0"/>
              <w:marRight w:val="0"/>
              <w:marTop w:val="0"/>
              <w:marBottom w:val="0"/>
              <w:divBdr>
                <w:top w:val="none" w:sz="0" w:space="0" w:color="auto"/>
                <w:left w:val="none" w:sz="0" w:space="0" w:color="auto"/>
                <w:bottom w:val="none" w:sz="0" w:space="0" w:color="auto"/>
                <w:right w:val="none" w:sz="0" w:space="0" w:color="auto"/>
              </w:divBdr>
            </w:div>
          </w:divsChild>
        </w:div>
        <w:div w:id="884566005">
          <w:marLeft w:val="0"/>
          <w:marRight w:val="0"/>
          <w:marTop w:val="0"/>
          <w:marBottom w:val="0"/>
          <w:divBdr>
            <w:top w:val="none" w:sz="0" w:space="0" w:color="auto"/>
            <w:left w:val="none" w:sz="0" w:space="0" w:color="auto"/>
            <w:bottom w:val="none" w:sz="0" w:space="0" w:color="auto"/>
            <w:right w:val="none" w:sz="0" w:space="0" w:color="auto"/>
          </w:divBdr>
          <w:divsChild>
            <w:div w:id="831027425">
              <w:marLeft w:val="0"/>
              <w:marRight w:val="0"/>
              <w:marTop w:val="0"/>
              <w:marBottom w:val="0"/>
              <w:divBdr>
                <w:top w:val="none" w:sz="0" w:space="0" w:color="auto"/>
                <w:left w:val="none" w:sz="0" w:space="0" w:color="auto"/>
                <w:bottom w:val="none" w:sz="0" w:space="0" w:color="auto"/>
                <w:right w:val="none" w:sz="0" w:space="0" w:color="auto"/>
              </w:divBdr>
            </w:div>
            <w:div w:id="65614033">
              <w:marLeft w:val="0"/>
              <w:marRight w:val="0"/>
              <w:marTop w:val="0"/>
              <w:marBottom w:val="0"/>
              <w:divBdr>
                <w:top w:val="none" w:sz="0" w:space="0" w:color="auto"/>
                <w:left w:val="none" w:sz="0" w:space="0" w:color="auto"/>
                <w:bottom w:val="none" w:sz="0" w:space="0" w:color="auto"/>
                <w:right w:val="none" w:sz="0" w:space="0" w:color="auto"/>
              </w:divBdr>
            </w:div>
            <w:div w:id="1290893897">
              <w:marLeft w:val="0"/>
              <w:marRight w:val="0"/>
              <w:marTop w:val="0"/>
              <w:marBottom w:val="0"/>
              <w:divBdr>
                <w:top w:val="none" w:sz="0" w:space="0" w:color="auto"/>
                <w:left w:val="none" w:sz="0" w:space="0" w:color="auto"/>
                <w:bottom w:val="none" w:sz="0" w:space="0" w:color="auto"/>
                <w:right w:val="none" w:sz="0" w:space="0" w:color="auto"/>
              </w:divBdr>
            </w:div>
            <w:div w:id="1571884557">
              <w:marLeft w:val="0"/>
              <w:marRight w:val="0"/>
              <w:marTop w:val="0"/>
              <w:marBottom w:val="0"/>
              <w:divBdr>
                <w:top w:val="none" w:sz="0" w:space="0" w:color="auto"/>
                <w:left w:val="none" w:sz="0" w:space="0" w:color="auto"/>
                <w:bottom w:val="none" w:sz="0" w:space="0" w:color="auto"/>
                <w:right w:val="none" w:sz="0" w:space="0" w:color="auto"/>
              </w:divBdr>
            </w:div>
            <w:div w:id="37635569">
              <w:marLeft w:val="0"/>
              <w:marRight w:val="0"/>
              <w:marTop w:val="0"/>
              <w:marBottom w:val="0"/>
              <w:divBdr>
                <w:top w:val="none" w:sz="0" w:space="0" w:color="auto"/>
                <w:left w:val="none" w:sz="0" w:space="0" w:color="auto"/>
                <w:bottom w:val="none" w:sz="0" w:space="0" w:color="auto"/>
                <w:right w:val="none" w:sz="0" w:space="0" w:color="auto"/>
              </w:divBdr>
            </w:div>
            <w:div w:id="1367023190">
              <w:marLeft w:val="0"/>
              <w:marRight w:val="0"/>
              <w:marTop w:val="0"/>
              <w:marBottom w:val="0"/>
              <w:divBdr>
                <w:top w:val="none" w:sz="0" w:space="0" w:color="auto"/>
                <w:left w:val="none" w:sz="0" w:space="0" w:color="auto"/>
                <w:bottom w:val="none" w:sz="0" w:space="0" w:color="auto"/>
                <w:right w:val="none" w:sz="0" w:space="0" w:color="auto"/>
              </w:divBdr>
            </w:div>
            <w:div w:id="1498225233">
              <w:marLeft w:val="0"/>
              <w:marRight w:val="0"/>
              <w:marTop w:val="0"/>
              <w:marBottom w:val="0"/>
              <w:divBdr>
                <w:top w:val="none" w:sz="0" w:space="0" w:color="auto"/>
                <w:left w:val="none" w:sz="0" w:space="0" w:color="auto"/>
                <w:bottom w:val="none" w:sz="0" w:space="0" w:color="auto"/>
                <w:right w:val="none" w:sz="0" w:space="0" w:color="auto"/>
              </w:divBdr>
            </w:div>
          </w:divsChild>
        </w:div>
        <w:div w:id="316349303">
          <w:marLeft w:val="0"/>
          <w:marRight w:val="0"/>
          <w:marTop w:val="0"/>
          <w:marBottom w:val="0"/>
          <w:divBdr>
            <w:top w:val="none" w:sz="0" w:space="0" w:color="auto"/>
            <w:left w:val="none" w:sz="0" w:space="0" w:color="auto"/>
            <w:bottom w:val="none" w:sz="0" w:space="0" w:color="auto"/>
            <w:right w:val="none" w:sz="0" w:space="0" w:color="auto"/>
          </w:divBdr>
          <w:divsChild>
            <w:div w:id="1062868924">
              <w:marLeft w:val="0"/>
              <w:marRight w:val="0"/>
              <w:marTop w:val="0"/>
              <w:marBottom w:val="0"/>
              <w:divBdr>
                <w:top w:val="none" w:sz="0" w:space="0" w:color="auto"/>
                <w:left w:val="none" w:sz="0" w:space="0" w:color="auto"/>
                <w:bottom w:val="none" w:sz="0" w:space="0" w:color="auto"/>
                <w:right w:val="none" w:sz="0" w:space="0" w:color="auto"/>
              </w:divBdr>
            </w:div>
            <w:div w:id="526984224">
              <w:marLeft w:val="0"/>
              <w:marRight w:val="0"/>
              <w:marTop w:val="0"/>
              <w:marBottom w:val="0"/>
              <w:divBdr>
                <w:top w:val="none" w:sz="0" w:space="0" w:color="auto"/>
                <w:left w:val="none" w:sz="0" w:space="0" w:color="auto"/>
                <w:bottom w:val="none" w:sz="0" w:space="0" w:color="auto"/>
                <w:right w:val="none" w:sz="0" w:space="0" w:color="auto"/>
              </w:divBdr>
            </w:div>
            <w:div w:id="1649240419">
              <w:marLeft w:val="0"/>
              <w:marRight w:val="0"/>
              <w:marTop w:val="0"/>
              <w:marBottom w:val="0"/>
              <w:divBdr>
                <w:top w:val="none" w:sz="0" w:space="0" w:color="auto"/>
                <w:left w:val="none" w:sz="0" w:space="0" w:color="auto"/>
                <w:bottom w:val="none" w:sz="0" w:space="0" w:color="auto"/>
                <w:right w:val="none" w:sz="0" w:space="0" w:color="auto"/>
              </w:divBdr>
            </w:div>
          </w:divsChild>
        </w:div>
        <w:div w:id="2105032272">
          <w:marLeft w:val="0"/>
          <w:marRight w:val="0"/>
          <w:marTop w:val="0"/>
          <w:marBottom w:val="0"/>
          <w:divBdr>
            <w:top w:val="none" w:sz="0" w:space="0" w:color="auto"/>
            <w:left w:val="none" w:sz="0" w:space="0" w:color="auto"/>
            <w:bottom w:val="none" w:sz="0" w:space="0" w:color="auto"/>
            <w:right w:val="none" w:sz="0" w:space="0" w:color="auto"/>
          </w:divBdr>
          <w:divsChild>
            <w:div w:id="1084110085">
              <w:marLeft w:val="0"/>
              <w:marRight w:val="0"/>
              <w:marTop w:val="0"/>
              <w:marBottom w:val="0"/>
              <w:divBdr>
                <w:top w:val="none" w:sz="0" w:space="0" w:color="auto"/>
                <w:left w:val="none" w:sz="0" w:space="0" w:color="auto"/>
                <w:bottom w:val="none" w:sz="0" w:space="0" w:color="auto"/>
                <w:right w:val="none" w:sz="0" w:space="0" w:color="auto"/>
              </w:divBdr>
            </w:div>
            <w:div w:id="349913535">
              <w:marLeft w:val="0"/>
              <w:marRight w:val="0"/>
              <w:marTop w:val="0"/>
              <w:marBottom w:val="0"/>
              <w:divBdr>
                <w:top w:val="none" w:sz="0" w:space="0" w:color="auto"/>
                <w:left w:val="none" w:sz="0" w:space="0" w:color="auto"/>
                <w:bottom w:val="none" w:sz="0" w:space="0" w:color="auto"/>
                <w:right w:val="none" w:sz="0" w:space="0" w:color="auto"/>
              </w:divBdr>
            </w:div>
            <w:div w:id="1630011681">
              <w:marLeft w:val="0"/>
              <w:marRight w:val="0"/>
              <w:marTop w:val="0"/>
              <w:marBottom w:val="0"/>
              <w:divBdr>
                <w:top w:val="none" w:sz="0" w:space="0" w:color="auto"/>
                <w:left w:val="none" w:sz="0" w:space="0" w:color="auto"/>
                <w:bottom w:val="none" w:sz="0" w:space="0" w:color="auto"/>
                <w:right w:val="none" w:sz="0" w:space="0" w:color="auto"/>
              </w:divBdr>
            </w:div>
            <w:div w:id="1407259752">
              <w:marLeft w:val="0"/>
              <w:marRight w:val="0"/>
              <w:marTop w:val="0"/>
              <w:marBottom w:val="0"/>
              <w:divBdr>
                <w:top w:val="none" w:sz="0" w:space="0" w:color="auto"/>
                <w:left w:val="none" w:sz="0" w:space="0" w:color="auto"/>
                <w:bottom w:val="none" w:sz="0" w:space="0" w:color="auto"/>
                <w:right w:val="none" w:sz="0" w:space="0" w:color="auto"/>
              </w:divBdr>
            </w:div>
            <w:div w:id="1790664353">
              <w:marLeft w:val="0"/>
              <w:marRight w:val="0"/>
              <w:marTop w:val="0"/>
              <w:marBottom w:val="0"/>
              <w:divBdr>
                <w:top w:val="none" w:sz="0" w:space="0" w:color="auto"/>
                <w:left w:val="none" w:sz="0" w:space="0" w:color="auto"/>
                <w:bottom w:val="none" w:sz="0" w:space="0" w:color="auto"/>
                <w:right w:val="none" w:sz="0" w:space="0" w:color="auto"/>
              </w:divBdr>
            </w:div>
          </w:divsChild>
        </w:div>
        <w:div w:id="1216627117">
          <w:marLeft w:val="0"/>
          <w:marRight w:val="0"/>
          <w:marTop w:val="0"/>
          <w:marBottom w:val="0"/>
          <w:divBdr>
            <w:top w:val="none" w:sz="0" w:space="0" w:color="auto"/>
            <w:left w:val="none" w:sz="0" w:space="0" w:color="auto"/>
            <w:bottom w:val="none" w:sz="0" w:space="0" w:color="auto"/>
            <w:right w:val="none" w:sz="0" w:space="0" w:color="auto"/>
          </w:divBdr>
          <w:divsChild>
            <w:div w:id="538589362">
              <w:marLeft w:val="0"/>
              <w:marRight w:val="0"/>
              <w:marTop w:val="0"/>
              <w:marBottom w:val="0"/>
              <w:divBdr>
                <w:top w:val="none" w:sz="0" w:space="0" w:color="auto"/>
                <w:left w:val="none" w:sz="0" w:space="0" w:color="auto"/>
                <w:bottom w:val="none" w:sz="0" w:space="0" w:color="auto"/>
                <w:right w:val="none" w:sz="0" w:space="0" w:color="auto"/>
              </w:divBdr>
            </w:div>
            <w:div w:id="366374907">
              <w:marLeft w:val="0"/>
              <w:marRight w:val="0"/>
              <w:marTop w:val="0"/>
              <w:marBottom w:val="0"/>
              <w:divBdr>
                <w:top w:val="none" w:sz="0" w:space="0" w:color="auto"/>
                <w:left w:val="none" w:sz="0" w:space="0" w:color="auto"/>
                <w:bottom w:val="none" w:sz="0" w:space="0" w:color="auto"/>
                <w:right w:val="none" w:sz="0" w:space="0" w:color="auto"/>
              </w:divBdr>
            </w:div>
            <w:div w:id="585458556">
              <w:marLeft w:val="0"/>
              <w:marRight w:val="0"/>
              <w:marTop w:val="0"/>
              <w:marBottom w:val="0"/>
              <w:divBdr>
                <w:top w:val="none" w:sz="0" w:space="0" w:color="auto"/>
                <w:left w:val="none" w:sz="0" w:space="0" w:color="auto"/>
                <w:bottom w:val="none" w:sz="0" w:space="0" w:color="auto"/>
                <w:right w:val="none" w:sz="0" w:space="0" w:color="auto"/>
              </w:divBdr>
            </w:div>
            <w:div w:id="780689802">
              <w:marLeft w:val="0"/>
              <w:marRight w:val="0"/>
              <w:marTop w:val="0"/>
              <w:marBottom w:val="0"/>
              <w:divBdr>
                <w:top w:val="none" w:sz="0" w:space="0" w:color="auto"/>
                <w:left w:val="none" w:sz="0" w:space="0" w:color="auto"/>
                <w:bottom w:val="none" w:sz="0" w:space="0" w:color="auto"/>
                <w:right w:val="none" w:sz="0" w:space="0" w:color="auto"/>
              </w:divBdr>
            </w:div>
            <w:div w:id="297145547">
              <w:marLeft w:val="0"/>
              <w:marRight w:val="0"/>
              <w:marTop w:val="0"/>
              <w:marBottom w:val="0"/>
              <w:divBdr>
                <w:top w:val="none" w:sz="0" w:space="0" w:color="auto"/>
                <w:left w:val="none" w:sz="0" w:space="0" w:color="auto"/>
                <w:bottom w:val="none" w:sz="0" w:space="0" w:color="auto"/>
                <w:right w:val="none" w:sz="0" w:space="0" w:color="auto"/>
              </w:divBdr>
            </w:div>
            <w:div w:id="1272594389">
              <w:marLeft w:val="0"/>
              <w:marRight w:val="0"/>
              <w:marTop w:val="0"/>
              <w:marBottom w:val="0"/>
              <w:divBdr>
                <w:top w:val="none" w:sz="0" w:space="0" w:color="auto"/>
                <w:left w:val="none" w:sz="0" w:space="0" w:color="auto"/>
                <w:bottom w:val="none" w:sz="0" w:space="0" w:color="auto"/>
                <w:right w:val="none" w:sz="0" w:space="0" w:color="auto"/>
              </w:divBdr>
            </w:div>
            <w:div w:id="1992170517">
              <w:marLeft w:val="0"/>
              <w:marRight w:val="0"/>
              <w:marTop w:val="0"/>
              <w:marBottom w:val="0"/>
              <w:divBdr>
                <w:top w:val="none" w:sz="0" w:space="0" w:color="auto"/>
                <w:left w:val="none" w:sz="0" w:space="0" w:color="auto"/>
                <w:bottom w:val="none" w:sz="0" w:space="0" w:color="auto"/>
                <w:right w:val="none" w:sz="0" w:space="0" w:color="auto"/>
              </w:divBdr>
            </w:div>
            <w:div w:id="951353184">
              <w:marLeft w:val="0"/>
              <w:marRight w:val="0"/>
              <w:marTop w:val="0"/>
              <w:marBottom w:val="0"/>
              <w:divBdr>
                <w:top w:val="none" w:sz="0" w:space="0" w:color="auto"/>
                <w:left w:val="none" w:sz="0" w:space="0" w:color="auto"/>
                <w:bottom w:val="none" w:sz="0" w:space="0" w:color="auto"/>
                <w:right w:val="none" w:sz="0" w:space="0" w:color="auto"/>
              </w:divBdr>
            </w:div>
            <w:div w:id="10308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5370</Words>
  <Characters>32224</Characters>
  <Application>Microsoft Office Word</Application>
  <DocSecurity>0</DocSecurity>
  <Lines>268</Lines>
  <Paragraphs>75</Paragraphs>
  <ScaleCrop>false</ScaleCrop>
  <Company/>
  <LinksUpToDate>false</LinksUpToDate>
  <CharactersWithSpaces>37519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Oczkowicz</dc:creator>
  <cp:keywords/>
  <dc:description/>
  <cp:lastModifiedBy>Czesław Oczkowicz</cp:lastModifiedBy>
  <cp:revision>2</cp:revision>
  <dcterms:created xsi:type="dcterms:W3CDTF">2016-09-15T06:09:00Z</dcterms:created>
  <dcterms:modified xsi:type="dcterms:W3CDTF">2016-09-15T06:09:00Z</dcterms:modified>
</cp:coreProperties>
</file>