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stacjonarną</w:t>
      </w:r>
      <w:r w:rsidR="00155F1A" w:rsidRPr="00125C96">
        <w:rPr>
          <w:rFonts w:ascii="Times New Roman" w:hAnsi="Times New Roman"/>
          <w:sz w:val="22"/>
          <w:szCs w:val="22"/>
        </w:rPr>
        <w:t xml:space="preserve"> </w:t>
      </w:r>
      <w:r w:rsidR="009D7BCF">
        <w:rPr>
          <w:rFonts w:ascii="Times New Roman" w:hAnsi="Times New Roman"/>
          <w:sz w:val="22"/>
          <w:szCs w:val="22"/>
        </w:rPr>
        <w:t>usługę mycia pojazdów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E32161" w:rsidRDefault="004F6880" w:rsidP="004F6880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311638" w:rsidRPr="00311638">
        <w:rPr>
          <w:rFonts w:ascii="Times New Roman" w:hAnsi="Times New Roman"/>
          <w:b/>
          <w:sz w:val="22"/>
          <w:szCs w:val="22"/>
        </w:rPr>
        <w:t>WAT.272.2.014.024.2021.OP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usługa mycia następujących pojazdów:</w:t>
      </w:r>
    </w:p>
    <w:p w:rsidR="00C0108F" w:rsidRDefault="00C0108F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3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971"/>
      </w:tblGrid>
      <w:tr w:rsidR="00C0108F" w:rsidRPr="00C0108F" w:rsidTr="00C0108F">
        <w:trPr>
          <w:trHeight w:val="420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diagStripe" w:color="000000" w:fill="FFFFFF"/>
            <w:vAlign w:val="center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MARKA I MODEL POJAZDU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ROK PRODUKCJI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2017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MB VITO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KAWASAKI 1400GTRs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KAWASAKI 1400GTRs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2008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2016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MAN TGE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FORD MONDEO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2020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COROLLA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2019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FORD MONDEO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2012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TOYOTA AVENSIS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  <w:tr w:rsidR="00C0108F" w:rsidRPr="00C0108F" w:rsidTr="00C0108F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RENAULT MASTER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08F" w:rsidRPr="00C0108F" w:rsidRDefault="00C0108F" w:rsidP="00C0108F">
            <w:pPr>
              <w:spacing w:before="0"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C0108F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2015</w:t>
            </w:r>
          </w:p>
        </w:tc>
      </w:tr>
    </w:tbl>
    <w:p w:rsidR="0076275B" w:rsidRDefault="0076275B" w:rsidP="00A65791">
      <w:pPr>
        <w:tabs>
          <w:tab w:val="left" w:pos="4004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F514CB" w:rsidRDefault="00424849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realizacji usługi mycia jednego poj</w:t>
      </w:r>
      <w:r w:rsidR="00D35ACD">
        <w:rPr>
          <w:rFonts w:ascii="Times New Roman" w:hAnsi="Times New Roman"/>
          <w:sz w:val="22"/>
          <w:szCs w:val="22"/>
        </w:rPr>
        <w:t>azdu nie może trwać dłużej niż 6</w:t>
      </w:r>
      <w:r>
        <w:rPr>
          <w:rFonts w:ascii="Times New Roman" w:hAnsi="Times New Roman"/>
          <w:sz w:val="22"/>
          <w:szCs w:val="22"/>
        </w:rPr>
        <w:t xml:space="preserve"> godzin roboczych.</w:t>
      </w:r>
    </w:p>
    <w:p w:rsidR="00424849" w:rsidRPr="005D5C85" w:rsidRDefault="00424849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5D5C85">
        <w:rPr>
          <w:rFonts w:ascii="Times New Roman" w:hAnsi="Times New Roman"/>
          <w:b/>
          <w:sz w:val="22"/>
          <w:szCs w:val="22"/>
        </w:rPr>
        <w:t>Miejsce mycia pojazdów nie p</w:t>
      </w:r>
      <w:r w:rsidR="00367DFA">
        <w:rPr>
          <w:rFonts w:ascii="Times New Roman" w:hAnsi="Times New Roman"/>
          <w:b/>
          <w:sz w:val="22"/>
          <w:szCs w:val="22"/>
        </w:rPr>
        <w:t>owinno znajdować się dalej niż 3</w:t>
      </w:r>
      <w:r w:rsidRPr="005D5C85">
        <w:rPr>
          <w:rFonts w:ascii="Times New Roman" w:hAnsi="Times New Roman"/>
          <w:b/>
          <w:sz w:val="22"/>
          <w:szCs w:val="22"/>
        </w:rPr>
        <w:t xml:space="preserve"> km licząc w linii pr</w:t>
      </w:r>
      <w:r w:rsidR="002C3362">
        <w:rPr>
          <w:rFonts w:ascii="Times New Roman" w:hAnsi="Times New Roman"/>
          <w:b/>
          <w:sz w:val="22"/>
          <w:szCs w:val="22"/>
        </w:rPr>
        <w:t>ostej od siedzimy Zamawiającego. Ze względu na warunki lokalowe mycie pojazdów nie</w:t>
      </w:r>
      <w:r w:rsidR="008A48B8">
        <w:rPr>
          <w:rFonts w:ascii="Times New Roman" w:hAnsi="Times New Roman"/>
          <w:b/>
          <w:sz w:val="22"/>
          <w:szCs w:val="22"/>
        </w:rPr>
        <w:t xml:space="preserve"> może </w:t>
      </w:r>
      <w:r w:rsidR="002C3362">
        <w:rPr>
          <w:rFonts w:ascii="Times New Roman" w:hAnsi="Times New Roman"/>
          <w:b/>
          <w:sz w:val="22"/>
          <w:szCs w:val="22"/>
        </w:rPr>
        <w:t>być wykonywane na parkingu Z</w:t>
      </w:r>
      <w:r w:rsidR="008A48B8">
        <w:rPr>
          <w:rFonts w:ascii="Times New Roman" w:hAnsi="Times New Roman"/>
          <w:b/>
          <w:sz w:val="22"/>
          <w:szCs w:val="22"/>
        </w:rPr>
        <w:t>amawiającego</w:t>
      </w:r>
      <w:r w:rsidR="004F6880">
        <w:rPr>
          <w:rFonts w:ascii="Times New Roman" w:hAnsi="Times New Roman"/>
          <w:b/>
          <w:sz w:val="22"/>
          <w:szCs w:val="22"/>
        </w:rPr>
        <w:t>.</w:t>
      </w:r>
    </w:p>
    <w:p w:rsidR="00BD25C7" w:rsidRDefault="00BD25C7" w:rsidP="00BD25C7">
      <w:pPr>
        <w:tabs>
          <w:tab w:val="left" w:pos="4004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Wartości podane w tabeli w </w:t>
      </w:r>
      <w:r w:rsidRPr="00BD25C7">
        <w:rPr>
          <w:rFonts w:ascii="Times New Roman" w:hAnsi="Times New Roman"/>
          <w:sz w:val="22"/>
          <w:szCs w:val="22"/>
        </w:rPr>
        <w:t>załącznik</w:t>
      </w:r>
      <w:r>
        <w:rPr>
          <w:rFonts w:ascii="Times New Roman" w:hAnsi="Times New Roman"/>
          <w:sz w:val="22"/>
          <w:szCs w:val="22"/>
        </w:rPr>
        <w:t>u</w:t>
      </w:r>
      <w:r w:rsidRPr="00BD25C7">
        <w:rPr>
          <w:rFonts w:ascii="Times New Roman" w:hAnsi="Times New Roman"/>
          <w:sz w:val="22"/>
          <w:szCs w:val="22"/>
        </w:rPr>
        <w:t xml:space="preserve"> nr 2 – zbiorcza specyfikacja przedmiotu zamówienia</w:t>
      </w:r>
      <w:r>
        <w:rPr>
          <w:rFonts w:ascii="Times New Roman" w:hAnsi="Times New Roman"/>
          <w:sz w:val="22"/>
          <w:szCs w:val="22"/>
        </w:rPr>
        <w:t xml:space="preserve"> są wartościami szacunkowymi potrzebnymi do wyceny oferty.</w:t>
      </w:r>
    </w:p>
    <w:p w:rsidR="004F6880" w:rsidRDefault="004F6880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  <w:r w:rsidRPr="009C4E70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Od </w:t>
      </w:r>
      <w:r w:rsidR="0061137F">
        <w:rPr>
          <w:rFonts w:ascii="Times New Roman" w:hAnsi="Times New Roman"/>
          <w:sz w:val="22"/>
          <w:szCs w:val="22"/>
          <w:shd w:val="clear" w:color="auto" w:fill="FFFFFF" w:themeFill="background1"/>
        </w:rPr>
        <w:t>2021-04-01 do 2023</w:t>
      </w:r>
      <w:r w:rsidR="00F514CB" w:rsidRPr="009C4E70">
        <w:rPr>
          <w:rFonts w:ascii="Times New Roman" w:hAnsi="Times New Roman"/>
          <w:sz w:val="22"/>
          <w:szCs w:val="22"/>
          <w:shd w:val="clear" w:color="auto" w:fill="FFFFFF" w:themeFill="background1"/>
        </w:rPr>
        <w:t>-03-31</w:t>
      </w:r>
      <w:r>
        <w:rPr>
          <w:rFonts w:ascii="Times New Roman" w:hAnsi="Times New Roman"/>
          <w:sz w:val="22"/>
          <w:szCs w:val="22"/>
        </w:rPr>
        <w:tab/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porozumiewania się z Oferentami w godz. 9:00 - 15:00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1.Oktawian Plaskota – administrator ds. gospodarczych WAT:71/320-90-87, fax-71/326-51-61, email:wat@dolnyslask.witd.gov.pl</w:t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2C3362" w:rsidRPr="002C3362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Najniższa suma brutto wszystkich usług = cena 100%</w:t>
      </w:r>
    </w:p>
    <w:p w:rsidR="002C3362" w:rsidRDefault="002C3362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2B2B6A">
        <w:rPr>
          <w:rFonts w:ascii="Times New Roman" w:hAnsi="Times New Roman"/>
          <w:sz w:val="22"/>
          <w:szCs w:val="22"/>
        </w:rPr>
        <w:t>wypełniony formularz ofertowy</w:t>
      </w:r>
      <w:r>
        <w:rPr>
          <w:rFonts w:ascii="Times New Roman" w:hAnsi="Times New Roman"/>
          <w:sz w:val="22"/>
          <w:szCs w:val="22"/>
        </w:rPr>
        <w:t xml:space="preserve"> stanowiące</w:t>
      </w:r>
      <w:r w:rsidR="009117FB">
        <w:rPr>
          <w:rFonts w:ascii="Times New Roman" w:hAnsi="Times New Roman"/>
          <w:sz w:val="22"/>
          <w:szCs w:val="22"/>
        </w:rPr>
        <w:t xml:space="preserve"> załącznik nr 2 do zapytania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 projekt</w:t>
      </w:r>
      <w:r w:rsidR="006010E6">
        <w:rPr>
          <w:rFonts w:ascii="Times New Roman" w:hAnsi="Times New Roman"/>
          <w:sz w:val="22"/>
          <w:szCs w:val="22"/>
          <w:lang w:eastAsia="pl-PL"/>
        </w:rPr>
        <w:t>,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załącznik nr 1 do zapytania.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990FB1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4B238B" w:rsidRPr="00125C96" w:rsidRDefault="004B238B" w:rsidP="004B238B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6B0108" w:rsidRPr="00277760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 kosztowe w formularzu ofertowym muszą być uzupełnione oraz nie mogą by</w:t>
      </w:r>
      <w:r>
        <w:rPr>
          <w:rFonts w:ascii="Times New Roman" w:hAnsi="Times New Roman"/>
          <w:b/>
          <w:sz w:val="22"/>
          <w:szCs w:val="22"/>
        </w:rPr>
        <w:t>ć</w:t>
      </w:r>
      <w:r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6B0108" w:rsidRPr="00BE51BA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6B0108" w:rsidRPr="00505177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lastRenderedPageBreak/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6B0108" w:rsidTr="00E67828">
        <w:trPr>
          <w:trHeight w:val="1975"/>
        </w:trPr>
        <w:tc>
          <w:tcPr>
            <w:tcW w:w="5231" w:type="dxa"/>
          </w:tcPr>
          <w:p w:rsidR="006B0108" w:rsidRDefault="006B0108" w:rsidP="00E67828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6B0108" w:rsidRPr="00BE51BA" w:rsidRDefault="006B0108" w:rsidP="00E67828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6B0108" w:rsidRPr="00BE51BA" w:rsidRDefault="006B0108" w:rsidP="00E67828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11638" w:rsidRDefault="002C3362" w:rsidP="00E67828">
            <w:pPr>
              <w:spacing w:before="0" w:after="0"/>
              <w:ind w:left="426"/>
              <w:jc w:val="center"/>
            </w:pPr>
            <w:r w:rsidRPr="00E32161">
              <w:rPr>
                <w:rFonts w:ascii="Times New Roman" w:hAnsi="Times New Roman"/>
                <w:b/>
                <w:sz w:val="22"/>
                <w:szCs w:val="22"/>
              </w:rPr>
              <w:t xml:space="preserve">Oferta na usługę mycia pojazdów </w:t>
            </w:r>
            <w:r w:rsidR="00311638">
              <w:t xml:space="preserve"> </w:t>
            </w:r>
          </w:p>
          <w:p w:rsidR="006B0108" w:rsidRPr="004639A7" w:rsidRDefault="00311638" w:rsidP="00E67828">
            <w:pPr>
              <w:spacing w:before="0" w:after="0"/>
              <w:ind w:left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1638">
              <w:rPr>
                <w:rFonts w:ascii="Times New Roman" w:hAnsi="Times New Roman"/>
                <w:b/>
                <w:sz w:val="22"/>
                <w:szCs w:val="22"/>
              </w:rPr>
              <w:t>WAT.272.2.014.024.2021.OP</w:t>
            </w:r>
          </w:p>
        </w:tc>
      </w:tr>
    </w:tbl>
    <w:p w:rsidR="006B0108" w:rsidRPr="00F56767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Pr="0070211B" w:rsidRDefault="006B0108" w:rsidP="006B0108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6B0108" w:rsidRDefault="006B0108" w:rsidP="006B0108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6B0108" w:rsidRPr="003127D1" w:rsidRDefault="006B0108" w:rsidP="00C0108F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6B0108" w:rsidRPr="00AB7DD4" w:rsidRDefault="006B0108" w:rsidP="006B0108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6B0108" w:rsidRPr="00AB7DD4" w:rsidRDefault="006B0108" w:rsidP="006B0108">
      <w:pPr>
        <w:pStyle w:val="Akapitzlist"/>
        <w:numPr>
          <w:ilvl w:val="0"/>
          <w:numId w:val="8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6B0108" w:rsidRPr="00AB7DD4" w:rsidRDefault="006B0108" w:rsidP="006B0108">
      <w:pPr>
        <w:pStyle w:val="Akapitzlist"/>
        <w:numPr>
          <w:ilvl w:val="0"/>
          <w:numId w:val="8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6B0108" w:rsidRPr="00AB7DD4" w:rsidRDefault="006B0108" w:rsidP="006B0108">
      <w:pPr>
        <w:pStyle w:val="Akapitzlist"/>
        <w:numPr>
          <w:ilvl w:val="0"/>
          <w:numId w:val="8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których poprawienie nie ingeruje w sposób istotny w treść oferty, tj. nie powoduje konieczności znacznej ingerencji ze strony zamawiającego w treść złożonej oferty lub nie dotyczy jej istotnych postanowień),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w którym upłynął termin składania ofert,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zwróci się do wykonawcy o udzielenie w wyznaczonym terminie wyjaśnień dotyczących elementów cenotwórczych mających wpływ na wartość złożonej oferty,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Jeżeli wykonawca, którego oferta została wybrana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uchyla się od zawarcia  umowy, zamawiający może wybrać ofertę najkorzystniejszą spośród pozostałych ofert bez przeprowadzania ich ponownego badania i oceny,</w:t>
      </w:r>
    </w:p>
    <w:p w:rsidR="006B0108" w:rsidRPr="00AB7DD4" w:rsidRDefault="006B0108" w:rsidP="006B0108">
      <w:pPr>
        <w:pStyle w:val="Akapitzlist"/>
        <w:numPr>
          <w:ilvl w:val="1"/>
          <w:numId w:val="6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>W pozostałych przypadkach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przy ocenie złożonych ofert</w:t>
      </w:r>
      <w:r w:rsidR="009C4FDE">
        <w:rPr>
          <w:rFonts w:ascii="Times New Roman" w:hAnsi="Times New Roman"/>
          <w:sz w:val="22"/>
          <w:szCs w:val="22"/>
        </w:rPr>
        <w:t>,</w:t>
      </w:r>
      <w:r w:rsidRPr="00AB7DD4">
        <w:rPr>
          <w:rFonts w:ascii="Times New Roman" w:hAnsi="Times New Roman"/>
          <w:sz w:val="22"/>
          <w:szCs w:val="22"/>
        </w:rPr>
        <w:t xml:space="preserve"> zamawiający będzie posiłkował się przepisami ustawy kodeks Cywilny. </w:t>
      </w:r>
      <w:r w:rsidRPr="002C3362">
        <w:rPr>
          <w:rFonts w:ascii="Times New Roman" w:hAnsi="Times New Roman"/>
          <w:sz w:val="22"/>
          <w:szCs w:val="22"/>
        </w:rPr>
        <w:t>Zamawiający od stosowania powyższych przepisów</w:t>
      </w:r>
      <w:r w:rsidR="009C4FDE" w:rsidRPr="002C3362">
        <w:rPr>
          <w:rFonts w:ascii="Times New Roman" w:hAnsi="Times New Roman"/>
          <w:sz w:val="22"/>
          <w:szCs w:val="22"/>
        </w:rPr>
        <w:t>,</w:t>
      </w:r>
      <w:r w:rsidRPr="002C3362">
        <w:rPr>
          <w:rFonts w:ascii="Times New Roman" w:hAnsi="Times New Roman"/>
          <w:sz w:val="22"/>
          <w:szCs w:val="22"/>
        </w:rPr>
        <w:t xml:space="preserve"> gdy wykonane czynności przez Zamawiającego  ( np. wezwanie do uzupełnienia dokumentów, poprawa omyłek ) nie wpłynie na wynik prowadzonego postępowania.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69782F" w:rsidRPr="00125C96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Pr="00CC6C2E" w:rsidRDefault="006B0108" w:rsidP="006B0108">
      <w:pPr>
        <w:pStyle w:val="Akapitzlist"/>
        <w:numPr>
          <w:ilvl w:val="1"/>
          <w:numId w:val="9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>Oferty należy składać na adres podany w zapytaniu ofertowym w sekretariacie Wojewódzkiego Inspektoratu Transportu Drogowego we Wrocławiu</w:t>
      </w:r>
      <w:r w:rsidR="009C4FDE">
        <w:rPr>
          <w:rFonts w:ascii="Times New Roman" w:hAnsi="Times New Roman"/>
          <w:sz w:val="22"/>
          <w:szCs w:val="22"/>
        </w:rPr>
        <w:t>.</w:t>
      </w:r>
      <w:r w:rsidRPr="00505177">
        <w:rPr>
          <w:rFonts w:ascii="Times New Roman" w:hAnsi="Times New Roman"/>
          <w:sz w:val="22"/>
          <w:szCs w:val="22"/>
        </w:rPr>
        <w:t xml:space="preserve">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 xml:space="preserve">51-165 </w:t>
      </w:r>
      <w:r w:rsidRPr="00CC6C2E">
        <w:rPr>
          <w:rFonts w:ascii="Times New Roman" w:hAnsi="Times New Roman"/>
          <w:sz w:val="22"/>
          <w:szCs w:val="22"/>
        </w:rPr>
        <w:t xml:space="preserve">Wrocław, nie później niż </w:t>
      </w:r>
      <w:r w:rsidRPr="0061137F">
        <w:rPr>
          <w:rFonts w:ascii="Times New Roman" w:hAnsi="Times New Roman"/>
          <w:b/>
          <w:sz w:val="22"/>
          <w:szCs w:val="22"/>
        </w:rPr>
        <w:t>do dnia</w:t>
      </w:r>
      <w:r w:rsidRPr="0061137F">
        <w:rPr>
          <w:rFonts w:ascii="Times New Roman" w:hAnsi="Times New Roman"/>
          <w:sz w:val="22"/>
          <w:szCs w:val="22"/>
        </w:rPr>
        <w:t xml:space="preserve"> </w:t>
      </w:r>
      <w:r w:rsidR="0061137F" w:rsidRPr="0061137F">
        <w:rPr>
          <w:rFonts w:ascii="Times New Roman" w:hAnsi="Times New Roman"/>
          <w:b/>
          <w:sz w:val="22"/>
          <w:szCs w:val="22"/>
        </w:rPr>
        <w:t>22.03.2021</w:t>
      </w:r>
      <w:r w:rsidRPr="0061137F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61137F">
        <w:rPr>
          <w:rFonts w:ascii="Times New Roman" w:hAnsi="Times New Roman"/>
          <w:sz w:val="22"/>
          <w:szCs w:val="22"/>
        </w:rPr>
        <w:t xml:space="preserve"> </w:t>
      </w:r>
    </w:p>
    <w:p w:rsidR="006B0108" w:rsidRPr="00CC6C2E" w:rsidRDefault="006B0108" w:rsidP="006B0108">
      <w:pPr>
        <w:pStyle w:val="Akapitzlist"/>
        <w:numPr>
          <w:ilvl w:val="1"/>
          <w:numId w:val="9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>W przesłanej ofercie pocztą, 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6B0108" w:rsidRPr="00CC6C2E" w:rsidRDefault="006B0108" w:rsidP="006B0108">
      <w:pPr>
        <w:pStyle w:val="Akapitzlist"/>
        <w:numPr>
          <w:ilvl w:val="1"/>
          <w:numId w:val="9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6B0108" w:rsidRPr="00CC6C2E" w:rsidRDefault="006B0108" w:rsidP="006B0108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C6C2E">
        <w:rPr>
          <w:rFonts w:ascii="Times New Roman" w:hAnsi="Times New Roman"/>
          <w:sz w:val="22"/>
          <w:szCs w:val="22"/>
        </w:rPr>
        <w:t xml:space="preserve"> </w:t>
      </w:r>
    </w:p>
    <w:p w:rsidR="006B0108" w:rsidRPr="0061137F" w:rsidRDefault="006B0108" w:rsidP="006B010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61137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6B0108" w:rsidRPr="0061137F" w:rsidRDefault="006B0108" w:rsidP="006B0108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61137F">
        <w:rPr>
          <w:rFonts w:ascii="Times New Roman" w:hAnsi="Times New Roman"/>
          <w:b/>
          <w:bCs/>
          <w:sz w:val="22"/>
          <w:szCs w:val="22"/>
        </w:rPr>
        <w:t>Te</w:t>
      </w:r>
      <w:r w:rsidR="0061137F" w:rsidRPr="0061137F">
        <w:rPr>
          <w:rFonts w:ascii="Times New Roman" w:hAnsi="Times New Roman"/>
          <w:b/>
          <w:bCs/>
          <w:sz w:val="22"/>
          <w:szCs w:val="22"/>
        </w:rPr>
        <w:t>rmin składania ofert: 2021-03-22</w:t>
      </w:r>
      <w:r w:rsidRPr="0061137F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6B0108" w:rsidRPr="0061137F" w:rsidRDefault="006B0108" w:rsidP="006B0108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61137F">
        <w:rPr>
          <w:rFonts w:ascii="Times New Roman" w:hAnsi="Times New Roman"/>
          <w:b/>
          <w:bCs/>
          <w:sz w:val="22"/>
          <w:szCs w:val="22"/>
        </w:rPr>
        <w:t xml:space="preserve">Termin otwarcia </w:t>
      </w:r>
      <w:r w:rsidR="0061137F" w:rsidRPr="0061137F">
        <w:rPr>
          <w:rFonts w:ascii="Times New Roman" w:hAnsi="Times New Roman"/>
          <w:b/>
          <w:bCs/>
          <w:sz w:val="22"/>
          <w:szCs w:val="22"/>
        </w:rPr>
        <w:t>ofert 2021-03-22</w:t>
      </w:r>
      <w:r w:rsidRPr="0061137F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6B0108" w:rsidRPr="00A5570A" w:rsidRDefault="006B0108" w:rsidP="006B0108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 Wykonawcy przekazywać będą pisemnie, za pomocą telefaksu lub drogą elektroniczną. Zamawiający nie dopuszcza złożenia oferty w formie elektronicznej lub faksem. Oświadczenia, wnioski, zawiadomienia oraz informacje p</w:t>
      </w:r>
      <w:r w:rsidR="009C4FDE">
        <w:rPr>
          <w:rFonts w:ascii="Times New Roman" w:hAnsi="Times New Roman"/>
          <w:sz w:val="22"/>
          <w:szCs w:val="22"/>
          <w:lang w:eastAsia="pl-PL"/>
        </w:rPr>
        <w:t>rzekazywane drogą elektroniczna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 pomocą telefaksu lub pisemnie </w:t>
      </w:r>
      <w:r w:rsidR="009C4FDE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9C4FDE">
        <w:rPr>
          <w:rFonts w:ascii="Times New Roman" w:hAnsi="Times New Roman"/>
          <w:sz w:val="22"/>
          <w:szCs w:val="22"/>
          <w:lang w:eastAsia="pl-PL"/>
        </w:rPr>
        <w:t xml:space="preserve"> adresata przed upływem terminu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</w:t>
      </w:r>
      <w:r w:rsidR="009C4FDE">
        <w:rPr>
          <w:rFonts w:ascii="Times New Roman" w:hAnsi="Times New Roman"/>
          <w:sz w:val="22"/>
          <w:szCs w:val="22"/>
          <w:lang w:eastAsia="pl-PL"/>
        </w:rPr>
        <w:t>,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wnioski</w:t>
      </w:r>
      <w:r w:rsidR="009C4FDE">
        <w:rPr>
          <w:rFonts w:ascii="Times New Roman" w:hAnsi="Times New Roman"/>
          <w:sz w:val="22"/>
          <w:szCs w:val="22"/>
          <w:lang w:eastAsia="pl-PL"/>
        </w:rPr>
        <w:t>,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zawiadomienia za pomocą telefaksu  lub droga</w:t>
      </w:r>
      <w:r w:rsidR="009C4FDE">
        <w:rPr>
          <w:rFonts w:ascii="Times New Roman" w:hAnsi="Times New Roman"/>
          <w:sz w:val="22"/>
          <w:szCs w:val="22"/>
          <w:lang w:eastAsia="pl-PL"/>
        </w:rPr>
        <w:t xml:space="preserve"> elektroniczna,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9C4FDE" w:rsidRPr="00A5570A">
        <w:rPr>
          <w:rFonts w:ascii="Times New Roman" w:hAnsi="Times New Roman"/>
          <w:sz w:val="22"/>
          <w:szCs w:val="22"/>
          <w:lang w:eastAsia="pl-PL"/>
        </w:rPr>
        <w:t>niezw</w:t>
      </w:r>
      <w:r w:rsidR="009C4FDE">
        <w:rPr>
          <w:rFonts w:ascii="Times New Roman" w:hAnsi="Times New Roman"/>
          <w:sz w:val="22"/>
          <w:szCs w:val="22"/>
          <w:lang w:eastAsia="pl-PL"/>
        </w:rPr>
        <w:t>ł</w:t>
      </w:r>
      <w:r w:rsidR="009C4FDE" w:rsidRPr="00A5570A">
        <w:rPr>
          <w:rFonts w:ascii="Times New Roman" w:hAnsi="Times New Roman"/>
          <w:sz w:val="22"/>
          <w:szCs w:val="22"/>
          <w:lang w:eastAsia="pl-PL"/>
        </w:rPr>
        <w:t>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potwierdza fakt ich otrzymania.</w:t>
      </w:r>
    </w:p>
    <w:p w:rsidR="006B0108" w:rsidRPr="00A5570A" w:rsidRDefault="006B0108" w:rsidP="006B0108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6B0108" w:rsidRPr="002A6C4E" w:rsidRDefault="006B0108" w:rsidP="006B0108">
      <w:pPr>
        <w:pStyle w:val="Akapitzlist"/>
        <w:numPr>
          <w:ilvl w:val="0"/>
          <w:numId w:val="11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</w:t>
      </w:r>
      <w:r w:rsidR="009C4FDE">
        <w:rPr>
          <w:rFonts w:ascii="Times New Roman" w:hAnsi="Times New Roman"/>
          <w:sz w:val="22"/>
          <w:szCs w:val="22"/>
          <w:lang w:eastAsia="pl-PL"/>
        </w:rPr>
        <w:t xml:space="preserve">udzieli wyjaśnień niezwłocznie 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o  wyjaśnienie treści zapytania ofertowego zostanie złożony na </w:t>
      </w:r>
      <w:r>
        <w:rPr>
          <w:rFonts w:ascii="Times New Roman" w:hAnsi="Times New Roman"/>
          <w:sz w:val="22"/>
          <w:szCs w:val="22"/>
          <w:lang w:eastAsia="pl-PL"/>
        </w:rPr>
        <w:t>trzy dni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przed wyznaczonym terminem otwarcia ofert, lub dotyczy udzielonych wyjaśnień, zamawiający może udzielić wyjaśnień albo pozostawić wniosek bez rozpatrzenia.</w:t>
      </w:r>
    </w:p>
    <w:p w:rsidR="006B0108" w:rsidRPr="00A5570A" w:rsidRDefault="006B0108" w:rsidP="006B0108">
      <w:pPr>
        <w:pStyle w:val="Akapitzlist"/>
        <w:numPr>
          <w:ilvl w:val="0"/>
          <w:numId w:val="11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</w:t>
      </w:r>
      <w:r w:rsidR="009C4FDE">
        <w:rPr>
          <w:rFonts w:ascii="Times New Roman" w:hAnsi="Times New Roman"/>
          <w:sz w:val="22"/>
          <w:szCs w:val="22"/>
          <w:lang w:eastAsia="pl-PL"/>
        </w:rPr>
        <w:t>ć zapytań wraz z wyjaśnieniami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6B0108" w:rsidRPr="003127D1" w:rsidRDefault="006B0108" w:rsidP="006B0108">
      <w:pPr>
        <w:pStyle w:val="Akapitzlist"/>
        <w:numPr>
          <w:ilvl w:val="0"/>
          <w:numId w:val="11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6B0108" w:rsidRPr="00E849C0" w:rsidRDefault="006B0108" w:rsidP="006B010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6B0108" w:rsidRPr="00E849C0" w:rsidRDefault="006B0108" w:rsidP="006B010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>wat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311638" w:rsidRDefault="006B0108" w:rsidP="00951906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="00311638" w:rsidRPr="00311638">
        <w:rPr>
          <w:rFonts w:ascii="Times New Roman" w:hAnsi="Times New Roman"/>
          <w:b/>
          <w:sz w:val="22"/>
          <w:szCs w:val="22"/>
        </w:rPr>
        <w:t>WAT.272.2.014.024.2021.OP</w:t>
      </w:r>
    </w:p>
    <w:p w:rsidR="00F80360" w:rsidRDefault="00990FB1" w:rsidP="0095190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990FB1" w:rsidRPr="00125C96" w:rsidRDefault="00951906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90FB1">
        <w:rPr>
          <w:rFonts w:ascii="Times New Roman" w:hAnsi="Times New Roman"/>
        </w:rPr>
        <w:t>.</w:t>
      </w:r>
      <w:r w:rsidR="0061137F" w:rsidRPr="0061137F">
        <w:t xml:space="preserve"> </w:t>
      </w:r>
      <w:r w:rsidR="0061137F" w:rsidRPr="0061137F">
        <w:rPr>
          <w:rFonts w:ascii="Times New Roman" w:hAnsi="Times New Roman"/>
        </w:rPr>
        <w:t>KLAUZULA INFORMACYJNA RODO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Administratorem Twoich Danych Osobowych jest Dolnośląski Wojewódzki Inspektor Transportu Drogowego, z siedzibą we Wrocławiu 51-165, ul. B. Krzywoustego 28. 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Inspektor Ochrony Danych wykonuje swoje obowiązki w siedzibie Dolnośląskiego Wojewódzkiego Inspektoratu Transportu Drogowego, zlokalizowanego we Wrocławiu przy ul. Bolesława Krzywoustego 28 , pok. 28, tel. 0713209081, e-mail: rodo@dolnyslask.witd.gov.pl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Państwa dane osobowe będą przetwarzane przez ADO w szczególności na podstawie: art. 6 ust. 1 pkt c RODO, w celu wypełnienia obowiązku prawnego ciążącego na administratorze wynikającego z przepisów prawa. Dane zbierane są do zapewnienia prawidłowej realizacji ustawowych zadań Inspekcji Transportu Drogowego wynikającej przepisów prawa. 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Każdy ma prawo dostępu do swoich danych oraz ich poprawiania. Podanie danych jest wymogiem ustawowym. Zbierane dane nie będą udostępnianie osobom trzecim, z wyłączeniem organów wskazanych w art.55 b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>. – do realizacji ich ustawowych zadań.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Zgodnie z art. 55c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 xml:space="preserve"> w zakresie zadań określonych w ustawie oraz w przepisach odrębnych Inspekcja może nieodpłatnie uzyskiwać dane ze zbiorów danych, w tym zbiorów danych osobowych, prowadzonych przez organy władzy publicznej oraz państwowe lub samorządowe jednostki organizacyjne.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W zakresie niezbędnym do realizacji zadań określonych w ustawie oraz w przepisach odrębnych Inspekcja przetwarza dane osobowe, w tym dane wskazane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"rozporządzeniem 2016/679".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1) Inspekcja przetwarza dane osobowe wskazane w art. 9 ust. 1 rozporządzenia 2016/679 wyłącznie w przypadku, gdy: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zostały one przekazane dobrowolnie przez stronę w ramach postępowania prowadzonego przez organ Inspekcji;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jest to konieczne do weryfikacji prawidłowości przekazanych przez stronę danych, o których mowa w pkt 1;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z przepisu prawa wynika konieczność przetwarzania tych danych;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jest to niezbędne do wykonania wyroku sądu.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2) Ograniczenia 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lastRenderedPageBreak/>
        <w:t>Do przetwarzania danych osobowych, o których mowa w art. 9 ust. 1 rozporządzenia 2016/679 oraz przepisów art. 13-22 oraz art. 34 rozporządzenia 2016/679 nie stosuje się w zakresie, w jakim dane te są niezbędne do zapewnienia prawidłowej realizacji ustawowych zadań Inspekcji.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3) Okres przechowywania danych osobowych, o których mowa w pkt. 1 ustala administrator zgodnie z celami ich przetwarzania, o ile nie wynikają one z przepisów odrębnych, w szczególności dotyczących terminów.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>).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4) Dane osobowe, o których mowa w pkt 1, podlegają zabezpieczeniom zapobiegającym nadużyciom lub niezgodnemu z prawem przetwarzaniu.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5) Administrator wdrożył środki techniczne i organizacyjne w celu ochrony danych osobowych. 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6) W przypadku stwierdzenia naruszenia ochrony danych osobowych administrator w terminie 72 godzin od stwierdzenia naruszenia wydaje w Biuletynie Informacji Publicznej na swojej stronie podmiotowej komunikat o naruszeniu.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7) Przepisy art. 55 a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u.t.d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>. ust. 1-9 stosuje się odpowiednio do prowadzonych przez organy Inspekcji postępowań odwoławczych od decyzji wydanych na podstawie ustawy oraz postępowań dotyczących tych decyzji prowadzonych na podstawie art. 145 § 1, art. 145a § 1, art. 145b § 1, art. 154 § 1, art. 155, art. 156 § 1, art. 161 § 1, art. 162 § 1 i 2 oraz art. 163 ustawy z dnia 14 czerwca 1960 r. - Kodeks postępowania administracyjnego (Dz. U. z 2017 r. poz. 1257 ze zm.).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W jakim celu przetwarzamy Twoje Dane Osobowe: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wykonywanie obowiązku prawnego. Obowiązki takie wynikają z przepisów prawa w tym prawa wspólnotowego (prawa Unii Europejskiej) i prawa polskiego;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wykonywania zadań w interesie publicznym – w zakresie wynikającym z przepisów prawa i podejmowanych czynności;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do prowadzenia postępowań kontrolnych, administracyjnych, wykroczeń;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 celu zapewnienia bezpieczeństwa;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przeniesienie danych do archiwum;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postępowania wyjaśniające;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doradztwo prawne, które jest świadczone dla DWITD;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wdrożenie mechanizmów kontroli;</w:t>
      </w:r>
    </w:p>
    <w:p w:rsidR="0061137F" w:rsidRPr="00D43E48" w:rsidRDefault="0061137F" w:rsidP="0061137F">
      <w:pPr>
        <w:spacing w:before="0" w:after="0" w:line="312" w:lineRule="auto"/>
        <w:ind w:left="851" w:hanging="143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audyt wewnętrzny.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Okres przetwarzania Twoich Danych Osobowych, zależy w jakim celu zostały zebrane i są przetwarzane, zależnie od przepisów prawa, zgodnie z tymi przepisami metod, a także zgód i innych Twoich oświadczeń. Dane osobowe przetwarzane w ramach postępowań administracyjnych prowadzonych na podstawie ustawy, przechowuje się przez okres ustalony zgodnie z przepisami wydanymi na podstawie art. 6 ust. 2b ustawy z dnia 14 lipca 1983 r. o narodowym zasobie archiwalnym i archiwach (Dz. U. z 2018 r. poz. 2017 z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późn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D43E48">
        <w:rPr>
          <w:rFonts w:ascii="Times New Roman" w:eastAsia="Calibri" w:hAnsi="Times New Roman"/>
          <w:sz w:val="22"/>
          <w:szCs w:val="22"/>
        </w:rPr>
        <w:t>zm</w:t>
      </w:r>
      <w:proofErr w:type="spellEnd"/>
      <w:r w:rsidRPr="00D43E48">
        <w:rPr>
          <w:rFonts w:ascii="Times New Roman" w:eastAsia="Calibri" w:hAnsi="Times New Roman"/>
          <w:sz w:val="22"/>
          <w:szCs w:val="22"/>
        </w:rPr>
        <w:t>). Przetwarzamy dane związane z :</w:t>
      </w:r>
    </w:p>
    <w:p w:rsidR="0061137F" w:rsidRPr="00D43E48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umową lub inną czynnością prawną – na czas niezbędny do realizacji;</w:t>
      </w:r>
    </w:p>
    <w:p w:rsidR="0061137F" w:rsidRPr="00D43E48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danymi archiwalnymi;</w:t>
      </w:r>
    </w:p>
    <w:p w:rsidR="0061137F" w:rsidRPr="00D43E48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lastRenderedPageBreak/>
        <w:t>- orzeczeniem sądowym- dane mogą być przetwarzane do 10 lat od dnia wydania prawomocnego orzeczenia, kończącego postępowanie;</w:t>
      </w:r>
    </w:p>
    <w:p w:rsidR="0061137F" w:rsidRPr="00D43E48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zgodą klienta;</w:t>
      </w:r>
    </w:p>
    <w:p w:rsidR="0061137F" w:rsidRPr="00D43E48" w:rsidRDefault="0061137F" w:rsidP="0061137F">
      <w:pPr>
        <w:spacing w:before="0" w:after="0" w:line="312" w:lineRule="auto"/>
        <w:ind w:left="851" w:hanging="142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- pozyskiwaniem danych z baz prowadzonych przez inne podmioty lub danych przekazanych przez inne podmioty.</w:t>
      </w:r>
    </w:p>
    <w:p w:rsidR="0061137F" w:rsidRPr="00D43E48" w:rsidRDefault="0061137F" w:rsidP="0061137F">
      <w:pPr>
        <w:spacing w:before="120" w:after="120" w:line="312" w:lineRule="auto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 xml:space="preserve">Uprawnienia: </w:t>
      </w:r>
    </w:p>
    <w:p w:rsidR="0061137F" w:rsidRPr="00D43E48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1.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dostępu do swoich danych oraz otrzymania ich kopii</w:t>
      </w:r>
    </w:p>
    <w:p w:rsidR="0061137F" w:rsidRPr="00D43E48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2.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sprostowania (poprawiania) swoich danych osobowych</w:t>
      </w:r>
    </w:p>
    <w:p w:rsidR="0061137F" w:rsidRPr="00D43E48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3.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ograniczenia przetwarzania danych osobowych</w:t>
      </w:r>
    </w:p>
    <w:p w:rsidR="0061137F" w:rsidRPr="00D43E48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4.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usunięcia danych osobowych - żądanie realizacji tych praw należy przesłać w formie pisemnej na adres kontaktowy administratora danych, podany powyżej</w:t>
      </w:r>
    </w:p>
    <w:p w:rsidR="0061137F" w:rsidRPr="00593F2E" w:rsidRDefault="0061137F" w:rsidP="0061137F">
      <w:pPr>
        <w:spacing w:before="0" w:after="0" w:line="312" w:lineRule="auto"/>
        <w:ind w:left="852" w:hanging="284"/>
        <w:jc w:val="both"/>
        <w:rPr>
          <w:rFonts w:ascii="Times New Roman" w:eastAsia="Calibri" w:hAnsi="Times New Roman"/>
          <w:sz w:val="22"/>
          <w:szCs w:val="22"/>
        </w:rPr>
      </w:pPr>
      <w:r w:rsidRPr="00D43E48">
        <w:rPr>
          <w:rFonts w:ascii="Times New Roman" w:eastAsia="Calibri" w:hAnsi="Times New Roman"/>
          <w:sz w:val="22"/>
          <w:szCs w:val="22"/>
        </w:rPr>
        <w:t>5.</w:t>
      </w:r>
      <w:r w:rsidRPr="00D43E48">
        <w:rPr>
          <w:rFonts w:ascii="Times New Roman" w:eastAsia="Calibri" w:hAnsi="Times New Roman"/>
          <w:sz w:val="22"/>
          <w:szCs w:val="22"/>
        </w:rPr>
        <w:tab/>
        <w:t>prawo do wniesienia skargi do organu nadzorczego - Prezesa Urzędu Ochrony Danych Osobowych (ul. Stawki 2, 00-193 Warszawa)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0031C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1. Projekt umowy</w:t>
      </w:r>
      <w:r>
        <w:rPr>
          <w:rFonts w:ascii="Times New Roman" w:hAnsi="Times New Roman"/>
          <w:sz w:val="22"/>
          <w:szCs w:val="22"/>
        </w:rPr>
        <w:t xml:space="preserve"> </w:t>
      </w:r>
      <w:r w:rsidRPr="00125C96">
        <w:rPr>
          <w:rFonts w:ascii="Times New Roman" w:hAnsi="Times New Roman"/>
          <w:sz w:val="22"/>
          <w:szCs w:val="22"/>
        </w:rPr>
        <w:t>- załącznik nr 1</w:t>
      </w:r>
    </w:p>
    <w:p w:rsidR="00C5089B" w:rsidRDefault="00155F1A" w:rsidP="00867877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Zbiorcza specyfikacja przedmiotu zamówienia - załącznik nr 2</w:t>
      </w:r>
    </w:p>
    <w:p w:rsidR="002C3362" w:rsidRDefault="002C336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155F1A" w:rsidRPr="00857789" w:rsidRDefault="00155F1A" w:rsidP="00857789">
      <w:pPr>
        <w:spacing w:before="0" w:after="0"/>
        <w:rPr>
          <w:rFonts w:ascii="Times New Roman" w:hAnsi="Times New Roman"/>
          <w:sz w:val="22"/>
          <w:szCs w:val="22"/>
        </w:rPr>
      </w:pPr>
    </w:p>
    <w:p w:rsidR="00D73836" w:rsidRPr="00D73836" w:rsidRDefault="00D73836" w:rsidP="00D73836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  <w:r w:rsidRPr="00D73836">
        <w:rPr>
          <w:rFonts w:ascii="Times New Roman" w:hAnsi="Times New Roman"/>
          <w:sz w:val="22"/>
          <w:szCs w:val="22"/>
        </w:rPr>
        <w:t xml:space="preserve"> do zaproszenia</w:t>
      </w:r>
    </w:p>
    <w:p w:rsidR="0076275B" w:rsidRDefault="0076275B" w:rsidP="0076275B">
      <w:pPr>
        <w:spacing w:after="0"/>
      </w:pPr>
    </w:p>
    <w:p w:rsidR="002C3362" w:rsidRDefault="002C3362" w:rsidP="002C3362">
      <w:pPr>
        <w:spacing w:after="0"/>
      </w:pPr>
      <w:r>
        <w:t>...................................................................................</w:t>
      </w:r>
    </w:p>
    <w:p w:rsidR="002C3362" w:rsidRDefault="002C3362" w:rsidP="002C3362">
      <w:pPr>
        <w:spacing w:after="0"/>
        <w:rPr>
          <w:b/>
          <w:i/>
        </w:rPr>
      </w:pPr>
      <w:r>
        <w:rPr>
          <w:i/>
        </w:rPr>
        <w:t>(pieczęć Wykonawcy/Pełnomocnika Wykonawców)</w:t>
      </w:r>
    </w:p>
    <w:p w:rsidR="002C3362" w:rsidRDefault="002C3362" w:rsidP="002C3362">
      <w:pPr>
        <w:tabs>
          <w:tab w:val="right" w:pos="-1368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2C3362" w:rsidRDefault="00867877" w:rsidP="002C3362">
      <w:pPr>
        <w:keepNext/>
        <w:keepLines/>
        <w:spacing w:after="0"/>
        <w:jc w:val="center"/>
        <w:outlineLvl w:val="4"/>
        <w:rPr>
          <w:rFonts w:ascii="Impact" w:hAnsi="Impact"/>
          <w:color w:val="000000"/>
        </w:rPr>
      </w:pPr>
      <w:r>
        <w:rPr>
          <w:rFonts w:ascii="Impact" w:hAnsi="Impact"/>
          <w:color w:val="000000"/>
        </w:rPr>
        <w:t>UMOWA Nr  ………../2021</w:t>
      </w:r>
    </w:p>
    <w:p w:rsidR="002C3362" w:rsidRDefault="002C3362" w:rsidP="002C3362">
      <w:pPr>
        <w:tabs>
          <w:tab w:val="left" w:pos="-1440"/>
          <w:tab w:val="right" w:pos="-1368"/>
        </w:tabs>
        <w:spacing w:after="0" w:line="240" w:lineRule="auto"/>
        <w:jc w:val="center"/>
        <w:rPr>
          <w:rFonts w:ascii="Calibri" w:eastAsia="Calibri" w:hAnsi="Calibri"/>
        </w:rPr>
      </w:pP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zawarta we W</w:t>
      </w:r>
      <w:r w:rsidR="00867877">
        <w:rPr>
          <w:rFonts w:ascii="Times New Roman" w:hAnsi="Times New Roman"/>
          <w:sz w:val="22"/>
          <w:szCs w:val="22"/>
        </w:rPr>
        <w:t>rocławiu w dniu.............2021</w:t>
      </w:r>
      <w:r w:rsidRPr="00857789">
        <w:rPr>
          <w:rFonts w:ascii="Times New Roman" w:hAnsi="Times New Roman"/>
          <w:sz w:val="22"/>
          <w:szCs w:val="22"/>
        </w:rPr>
        <w:t xml:space="preserve"> roku, pomiędzy Wojewódzkim Inspektoratem Transportu Drogowego we Wrocławiu zwaną w dalszej części umowy </w:t>
      </w:r>
      <w:r>
        <w:rPr>
          <w:rFonts w:ascii="Times New Roman" w:hAnsi="Times New Roman"/>
          <w:sz w:val="22"/>
          <w:szCs w:val="22"/>
        </w:rPr>
        <w:t>Zleceniodawcą</w:t>
      </w:r>
      <w:r w:rsidRPr="00857789">
        <w:rPr>
          <w:rFonts w:ascii="Times New Roman" w:hAnsi="Times New Roman"/>
          <w:sz w:val="22"/>
          <w:szCs w:val="22"/>
        </w:rPr>
        <w:t>,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reprezentowaną przez: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857789">
        <w:rPr>
          <w:rFonts w:ascii="Times New Roman" w:hAnsi="Times New Roman"/>
          <w:sz w:val="22"/>
          <w:szCs w:val="22"/>
        </w:rPr>
        <w:t xml:space="preserve">Dolnośląskiego Wojewódzkiego Inspektora Transportu Drogowego  - </w:t>
      </w:r>
      <w:r>
        <w:rPr>
          <w:rFonts w:ascii="Times New Roman" w:hAnsi="Times New Roman"/>
          <w:sz w:val="22"/>
          <w:szCs w:val="22"/>
        </w:rPr>
        <w:t xml:space="preserve">Dariusza </w:t>
      </w:r>
      <w:proofErr w:type="spellStart"/>
      <w:r>
        <w:rPr>
          <w:rFonts w:ascii="Times New Roman" w:hAnsi="Times New Roman"/>
          <w:sz w:val="22"/>
          <w:szCs w:val="22"/>
        </w:rPr>
        <w:t>Przybytniowskiego</w:t>
      </w:r>
      <w:proofErr w:type="spellEnd"/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Pr="00857789">
        <w:rPr>
          <w:rFonts w:ascii="Times New Roman" w:hAnsi="Times New Roman"/>
          <w:sz w:val="22"/>
          <w:szCs w:val="22"/>
        </w:rPr>
        <w:t>Głó</w:t>
      </w:r>
      <w:r>
        <w:rPr>
          <w:rFonts w:ascii="Times New Roman" w:hAnsi="Times New Roman"/>
          <w:sz w:val="22"/>
          <w:szCs w:val="22"/>
        </w:rPr>
        <w:t>wna Księgową – Kamilę Palińską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a przedsiębiorstwem (podać pełną nazwę, KRS oraz NIP) ……………………………………………………………………………………………………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 xml:space="preserve">zwanym w dalszej części umowy </w:t>
      </w:r>
      <w:proofErr w:type="spellStart"/>
      <w:r>
        <w:rPr>
          <w:rFonts w:ascii="Times New Roman" w:hAnsi="Times New Roman"/>
          <w:sz w:val="22"/>
          <w:szCs w:val="22"/>
        </w:rPr>
        <w:t>Zlecieniobiorca</w:t>
      </w:r>
      <w:proofErr w:type="spellEnd"/>
      <w:r w:rsidRPr="00857789">
        <w:rPr>
          <w:rFonts w:ascii="Times New Roman" w:hAnsi="Times New Roman"/>
          <w:sz w:val="22"/>
          <w:szCs w:val="22"/>
        </w:rPr>
        <w:t>,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>reprezentowanym przez (podać imiona, nazwiska i funkcje osób podpisujących umowę)</w:t>
      </w:r>
    </w:p>
    <w:p w:rsidR="002C3362" w:rsidRPr="00857789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 xml:space="preserve">1........................................................................................................................................................... </w:t>
      </w:r>
    </w:p>
    <w:p w:rsidR="002C3362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857789">
        <w:rPr>
          <w:rFonts w:ascii="Times New Roman" w:hAnsi="Times New Roman"/>
          <w:sz w:val="22"/>
          <w:szCs w:val="22"/>
        </w:rPr>
        <w:t xml:space="preserve">2........................................................................................................................................................... </w:t>
      </w:r>
    </w:p>
    <w:p w:rsidR="002C3362" w:rsidRPr="00CA5548" w:rsidRDefault="002C3362" w:rsidP="002C3362">
      <w:pPr>
        <w:spacing w:before="0" w:after="0"/>
        <w:rPr>
          <w:rFonts w:ascii="Times New Roman" w:hAnsi="Times New Roman"/>
          <w:sz w:val="22"/>
          <w:szCs w:val="22"/>
        </w:rPr>
      </w:pPr>
      <w:r w:rsidRPr="00CA5548"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2C3362" w:rsidRDefault="002C3362" w:rsidP="002C3362">
      <w:pPr>
        <w:spacing w:before="60" w:after="60" w:line="240" w:lineRule="auto"/>
        <w:jc w:val="center"/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§1</w:t>
      </w:r>
    </w:p>
    <w:p w:rsidR="002C3362" w:rsidRPr="0076275B" w:rsidRDefault="002C3362" w:rsidP="002C3362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Zleceniodawca zleca, a Zleceniobiorca przyjmuje obowiązek odpłatnego wykonywania usług mycia i sprzątania służbowych motocykli, służbowych samochodów osobowych oraz służbowych samochodów typu furgon.</w:t>
      </w:r>
    </w:p>
    <w:p w:rsidR="002C3362" w:rsidRPr="0076275B" w:rsidRDefault="002C3362" w:rsidP="002C3362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Usługi objęte niniejsza umową świadczone będą dla potrzeb Wojewódzkiego Inspektoratu Transportu Drogowego we Wrocławiu</w:t>
      </w:r>
    </w:p>
    <w:p w:rsidR="002C3362" w:rsidRDefault="002C3362" w:rsidP="002C3362">
      <w:pPr>
        <w:pStyle w:val="Akapitzlist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Czas obowiązywania niniejszej umowy ustala się na czas o</w:t>
      </w:r>
      <w:r w:rsidR="00867877">
        <w:rPr>
          <w:rFonts w:ascii="Times New Roman" w:hAnsi="Times New Roman"/>
          <w:sz w:val="22"/>
          <w:szCs w:val="22"/>
          <w:lang w:eastAsia="pl-PL"/>
        </w:rPr>
        <w:t>kreślony od dnia 1 kwietnia 2021r. do dnia  31 marca 202</w:t>
      </w:r>
      <w:r w:rsidR="0061137F">
        <w:rPr>
          <w:rFonts w:ascii="Times New Roman" w:hAnsi="Times New Roman"/>
          <w:sz w:val="22"/>
          <w:szCs w:val="22"/>
          <w:lang w:eastAsia="pl-PL"/>
        </w:rPr>
        <w:t>3</w:t>
      </w:r>
      <w:r w:rsidRPr="0076275B">
        <w:rPr>
          <w:rFonts w:ascii="Times New Roman" w:hAnsi="Times New Roman"/>
          <w:sz w:val="22"/>
          <w:szCs w:val="22"/>
          <w:lang w:eastAsia="pl-PL"/>
        </w:rPr>
        <w:t xml:space="preserve"> r.</w:t>
      </w:r>
    </w:p>
    <w:p w:rsidR="002C3362" w:rsidRPr="0076275B" w:rsidRDefault="002C3362" w:rsidP="002C3362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ind w:left="426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§2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Stawki myjni i sprzątanie pojazdów zwiera załącznik nr 1 do niniejszej umowy.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Ceny podane w załączniku nr 1 do niniejszej umowy są stałe i obowiązują przez cały okres obowiązywania umowy.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Umowa wygasa z chwilą upływu czasu na jaki została zawarta.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Zleceniobiorca podejmuje się rzetelnych usług dotyczących mycia pojazdów będących w dyspozycji WITD we Wrocławiu wskazanych w załącznik nr 1.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Wykonawca wykonywać będzie usługi zgodnie z poniższą specyfikacją: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Mycie podstawowe: furgon oraz osobowe – mycie podstawowe, aktywna piana, wycieranie pojazdu, woskowanie;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Mycie kompleksowe: furgon oraz osobowe – mycie podstawowe, aktywna piana, wycieranie, woskowanie, odkurzanie pojazdu, odkurzanie rynienki prowadnicy odsuwanych drzwi bocznych, odkurzanie przedziału biurowego oraz czyszczenie plastików (kierownica, kokpit, plastikowe boki drzwi) w przypadku pojazdu typu furgon, czyszczenie plastików, czyszczenie szyb, nabłyszczanie opon;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lastRenderedPageBreak/>
        <w:t>Mycie kompleksowe motocykli – mycie podstawowe, aktywna piana, wycieranie, woskowanie, czyszczenie plastików, czyszczenie szyby czołowej, nabłyszczanie opon;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Odkurzanie pojazdu: furgon oraz osobowe – odkurzanie wnętrza pojazdu, odkurzanie rynienki prowadnicy odsuwanych drzwi bocznych w przypadku pojazdu typu furgon;</w:t>
      </w:r>
    </w:p>
    <w:p w:rsidR="002C3362" w:rsidRPr="0076275B" w:rsidRDefault="002C3362" w:rsidP="002C3362">
      <w:pPr>
        <w:pStyle w:val="Akapitzlist"/>
        <w:numPr>
          <w:ilvl w:val="0"/>
          <w:numId w:val="4"/>
        </w:numPr>
        <w:spacing w:before="0" w:after="0"/>
        <w:ind w:left="993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Mycie przedziału technicznego – odkurzanie oraz mycie ręczne.</w:t>
      </w:r>
    </w:p>
    <w:p w:rsidR="002C3362" w:rsidRPr="0076275B" w:rsidRDefault="002C3362" w:rsidP="002C3362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Wykonawca zobowiązuje się do wykonywania usług mycia pojazdów służbowych poza kolejnością w przypadku wcześniejszego telefonicznego uzgodnienia terminu wykonania usługi pod zgłoszeniowym numerem telefonu:</w:t>
      </w:r>
    </w:p>
    <w:p w:rsidR="002C3362" w:rsidRDefault="002C3362" w:rsidP="002C3362">
      <w:pPr>
        <w:pStyle w:val="Akapitzlist"/>
        <w:numPr>
          <w:ilvl w:val="0"/>
          <w:numId w:val="3"/>
        </w:numPr>
        <w:tabs>
          <w:tab w:val="left" w:pos="426"/>
        </w:tabs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Czas mycia jednego pojazdu nie może przekroczyć 6 godzin.</w:t>
      </w:r>
    </w:p>
    <w:p w:rsidR="002C3362" w:rsidRPr="0076275B" w:rsidRDefault="002C3362" w:rsidP="002C3362">
      <w:pPr>
        <w:pStyle w:val="Akapitzlist"/>
        <w:tabs>
          <w:tab w:val="left" w:pos="426"/>
        </w:tabs>
        <w:spacing w:before="0" w:after="0"/>
        <w:ind w:left="426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§3</w:t>
      </w:r>
    </w:p>
    <w:p w:rsidR="002C3362" w:rsidRPr="0076275B" w:rsidRDefault="002C3362" w:rsidP="002C3362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Wykonawcy przysługuje wynagrodzenie za wykonane usługi na podstawie wystawionej przez niego raz w miesiącu faktury VAT.</w:t>
      </w:r>
    </w:p>
    <w:p w:rsidR="002C3362" w:rsidRPr="0076275B" w:rsidRDefault="002C3362" w:rsidP="002C3362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Faktura VAT wystawiana jest na podstawie potwierdzonych usług przez pracowników WITD</w:t>
      </w:r>
    </w:p>
    <w:p w:rsidR="002C3362" w:rsidRPr="00C5089B" w:rsidRDefault="002C3362" w:rsidP="002C3362">
      <w:pPr>
        <w:pStyle w:val="Akapitzlist"/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Wynagrodzenie za wykonane usługi będzie płatne przelewem w terminie 21 dni od daty otrzymania faktury VAT.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§4</w:t>
      </w:r>
    </w:p>
    <w:p w:rsidR="002C3362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Wykonawca nie może powierzyć wykonywania usług w zakresie mycia pojazdów wynikających z niniejszej umowy innej osobie bez zgody Zamawiającego.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§5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Za wszelkie uszkodzenia pojazdu wynikłe z winy wykonawcy w trakcie mycia pojazdu odpowiada Wykonawca w wysokości pełnych kosztów jego naprawy w warsztacie wskazanym przez zamawiającego.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§6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 przypadku stwierdzenia jakichkolwiek nieprawidłowości w realizacji przedmiotowej umowy Zamawiający może rozwiązać umowę niezwłocznie po zaistnieniu tego faktu ze skutkiem natychmiastowym.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§7</w:t>
      </w:r>
    </w:p>
    <w:p w:rsidR="002C3362" w:rsidRPr="0076275B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 sprawach nieuregulowanych niniejszą umową zastosowanie mają odpowie</w:t>
      </w:r>
      <w:r>
        <w:rPr>
          <w:rFonts w:ascii="Times New Roman" w:hAnsi="Times New Roman"/>
          <w:sz w:val="22"/>
          <w:szCs w:val="22"/>
          <w:lang w:eastAsia="pl-PL"/>
        </w:rPr>
        <w:t>dnie przepisy Kodeksu Cywilnego.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§8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Wszystkie spory wynikłe ze stosowania niniejszej umowy rozstrzygane będą prze Sąd właściwy dla siedziby Zamawiającego.</w:t>
      </w: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§9</w:t>
      </w:r>
    </w:p>
    <w:p w:rsidR="002C3362" w:rsidRPr="0076275B" w:rsidRDefault="002C3362" w:rsidP="002C3362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>Umowę sporządzono w dwóch jednobrzmiących egzemplarzach, po jednym dla każdej ze stron.</w:t>
      </w:r>
    </w:p>
    <w:p w:rsidR="002C3362" w:rsidRPr="0076275B" w:rsidRDefault="002C3362" w:rsidP="002C3362">
      <w:pPr>
        <w:spacing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§10</w:t>
      </w:r>
    </w:p>
    <w:p w:rsidR="002C3362" w:rsidRDefault="002E4BB7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Cennik usług:</w:t>
      </w:r>
    </w:p>
    <w:p w:rsidR="002C3362" w:rsidRDefault="002C3362" w:rsidP="002C3362">
      <w:pPr>
        <w:spacing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Pr="0076275B" w:rsidRDefault="002C3362" w:rsidP="002C3362">
      <w:pPr>
        <w:spacing w:after="0"/>
        <w:rPr>
          <w:rFonts w:ascii="Times New Roman" w:hAnsi="Times New Roman"/>
          <w:sz w:val="22"/>
          <w:szCs w:val="22"/>
          <w:lang w:eastAsia="pl-PL"/>
        </w:rPr>
      </w:pPr>
    </w:p>
    <w:p w:rsidR="0036595B" w:rsidRDefault="0036595B" w:rsidP="0036595B">
      <w:pPr>
        <w:spacing w:before="0" w:after="0"/>
        <w:jc w:val="center"/>
        <w:rPr>
          <w:rFonts w:ascii="Times New Roman" w:hAnsi="Times New Roman"/>
          <w:sz w:val="22"/>
          <w:szCs w:val="22"/>
          <w:lang w:eastAsia="pl-PL"/>
        </w:rPr>
      </w:pPr>
    </w:p>
    <w:p w:rsidR="00616D88" w:rsidRDefault="00616D88" w:rsidP="00616D88">
      <w:pPr>
        <w:rPr>
          <w:rFonts w:ascii="Times New Roman" w:hAnsi="Times New Roman"/>
          <w:sz w:val="22"/>
          <w:szCs w:val="22"/>
          <w:lang w:eastAsia="pl-PL"/>
        </w:rPr>
      </w:pPr>
    </w:p>
    <w:p w:rsidR="00D73836" w:rsidRPr="00616D88" w:rsidRDefault="00D73836" w:rsidP="00616D88">
      <w:pPr>
        <w:rPr>
          <w:rFonts w:ascii="Times New Roman" w:hAnsi="Times New Roman"/>
          <w:sz w:val="22"/>
          <w:szCs w:val="22"/>
          <w:lang w:eastAsia="pl-PL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3"/>
        <w:gridCol w:w="3279"/>
        <w:gridCol w:w="1277"/>
        <w:gridCol w:w="1985"/>
      </w:tblGrid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LP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USŁUGI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ZAKRES PRAC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POJAZDU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JED. CENA BRUTTO</w:t>
            </w: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PODSTAWOWE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woskowanie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Osobowy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woskowanie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odkurzanie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plastików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szyb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nabłyszczanie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Osobowy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PODSTAWOWE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-woskowanie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Furgon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woskowanie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odkurzanie w tym przedział biurowy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plastików (kierownica, kokpit, plastikowe boki drzwi)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wszystkich szyb w tym przedział biurowy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nabłyszczanie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Furgon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PRZEDZIAŁU TECHNICZNEGO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odkurzanie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ręczne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Furgon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MYCIE KOMPLEKSOWE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mycie podstawowe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aktywna piana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wycieranie pojazdu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woskowanie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odkurzanie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plastików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czyszczenie szyb</w:t>
            </w:r>
          </w:p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 nabłyszczanie opon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Motocykl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C3362" w:rsidTr="00E4497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ODKURZANIE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-odkurzanie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362" w:rsidRDefault="002C3362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2" w:rsidRDefault="002C3362" w:rsidP="00E4497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4D4E7E" w:rsidRDefault="004D4E7E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2C3362" w:rsidRDefault="002C3362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2C3362" w:rsidRDefault="002C3362" w:rsidP="00941081">
      <w:pPr>
        <w:spacing w:before="0" w:after="0"/>
        <w:rPr>
          <w:rFonts w:ascii="Times New Roman" w:hAnsi="Times New Roman"/>
          <w:sz w:val="22"/>
          <w:szCs w:val="22"/>
        </w:rPr>
      </w:pPr>
    </w:p>
    <w:p w:rsidR="0036595B" w:rsidRPr="0076275B" w:rsidRDefault="0036595B" w:rsidP="0036595B">
      <w:pPr>
        <w:spacing w:after="0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 xml:space="preserve">...................................... </w:t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 xml:space="preserve">.................................... </w:t>
      </w:r>
    </w:p>
    <w:p w:rsidR="0036595B" w:rsidRPr="0076275B" w:rsidRDefault="0036595B" w:rsidP="0036595B">
      <w:pPr>
        <w:spacing w:after="0"/>
        <w:rPr>
          <w:rFonts w:ascii="Times New Roman" w:hAnsi="Times New Roman"/>
          <w:sz w:val="22"/>
          <w:szCs w:val="22"/>
          <w:lang w:eastAsia="pl-PL"/>
        </w:rPr>
      </w:pPr>
      <w:r w:rsidRPr="0076275B">
        <w:rPr>
          <w:rFonts w:ascii="Times New Roman" w:hAnsi="Times New Roman"/>
          <w:sz w:val="22"/>
          <w:szCs w:val="22"/>
          <w:lang w:eastAsia="pl-PL"/>
        </w:rPr>
        <w:t xml:space="preserve">ZAMAWIAJĄCY </w:t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 w:rsidRPr="0076275B">
        <w:rPr>
          <w:rFonts w:ascii="Times New Roman" w:hAnsi="Times New Roman"/>
          <w:sz w:val="22"/>
          <w:szCs w:val="22"/>
          <w:lang w:eastAsia="pl-PL"/>
        </w:rPr>
        <w:tab/>
      </w:r>
      <w:r>
        <w:rPr>
          <w:rFonts w:ascii="Times New Roman" w:hAnsi="Times New Roman"/>
          <w:sz w:val="22"/>
          <w:szCs w:val="22"/>
          <w:lang w:eastAsia="pl-PL"/>
        </w:rPr>
        <w:t xml:space="preserve">    </w:t>
      </w:r>
      <w:r w:rsidRPr="0076275B">
        <w:rPr>
          <w:rFonts w:ascii="Times New Roman" w:hAnsi="Times New Roman"/>
          <w:sz w:val="22"/>
          <w:szCs w:val="22"/>
          <w:lang w:eastAsia="pl-PL"/>
        </w:rPr>
        <w:t xml:space="preserve">WYKONAWCA </w:t>
      </w:r>
    </w:p>
    <w:p w:rsidR="0036595B" w:rsidRDefault="0036595B" w:rsidP="00941081">
      <w:pPr>
        <w:spacing w:before="0" w:after="0"/>
        <w:rPr>
          <w:rFonts w:ascii="Times New Roman" w:hAnsi="Times New Roman"/>
          <w:sz w:val="22"/>
          <w:szCs w:val="22"/>
        </w:rPr>
        <w:sectPr w:rsidR="0036595B" w:rsidSect="00002A8B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019AB" w:rsidRDefault="002019AB" w:rsidP="002019AB">
      <w:pPr>
        <w:rPr>
          <w:lang w:eastAsia="pl-PL"/>
        </w:rPr>
      </w:pPr>
    </w:p>
    <w:p w:rsidR="002B2B6A" w:rsidRPr="002B2B6A" w:rsidRDefault="002B2B6A" w:rsidP="002B2B6A">
      <w:pPr>
        <w:tabs>
          <w:tab w:val="center" w:pos="4536"/>
          <w:tab w:val="right" w:pos="9072"/>
        </w:tabs>
        <w:spacing w:before="0" w:after="0" w:line="240" w:lineRule="auto"/>
        <w:jc w:val="right"/>
        <w:rPr>
          <w:rFonts w:ascii="Tahoma" w:hAnsi="Tahoma" w:cs="Tahoma"/>
          <w:b/>
          <w:lang w:eastAsia="pl-PL"/>
        </w:rPr>
      </w:pPr>
      <w:r w:rsidRPr="002B2B6A">
        <w:rPr>
          <w:rFonts w:ascii="Tahoma" w:hAnsi="Tahoma" w:cs="Tahoma"/>
          <w:b/>
          <w:lang w:eastAsia="pl-PL"/>
        </w:rPr>
        <w:t>Załącznik nr 2 do zaproszenia</w:t>
      </w:r>
    </w:p>
    <w:p w:rsidR="002B2B6A" w:rsidRPr="002B2B6A" w:rsidRDefault="002B2B6A" w:rsidP="002B2B6A">
      <w:pPr>
        <w:tabs>
          <w:tab w:val="center" w:pos="4536"/>
          <w:tab w:val="right" w:pos="9072"/>
        </w:tabs>
        <w:spacing w:before="0" w:after="0" w:line="240" w:lineRule="auto"/>
        <w:rPr>
          <w:rFonts w:ascii="Tahoma" w:hAnsi="Tahoma" w:cs="Tahoma"/>
          <w:b/>
          <w:bCs/>
          <w:lang w:eastAsia="pl-PL"/>
        </w:rPr>
      </w:pPr>
      <w:r w:rsidRPr="002B2B6A">
        <w:rPr>
          <w:rFonts w:ascii="Tahoma" w:hAnsi="Tahoma" w:cs="Tahoma"/>
          <w:lang w:eastAsia="pl-PL"/>
        </w:rPr>
        <w:t>(pieczęć Wykonawcy)</w:t>
      </w:r>
    </w:p>
    <w:p w:rsidR="002B2B6A" w:rsidRPr="002B2B6A" w:rsidRDefault="002B2B6A" w:rsidP="002B2B6A">
      <w:pPr>
        <w:keepNext/>
        <w:spacing w:before="0" w:after="0" w:line="240" w:lineRule="auto"/>
        <w:jc w:val="both"/>
        <w:outlineLvl w:val="0"/>
        <w:rPr>
          <w:rFonts w:ascii="Tahoma" w:hAnsi="Tahoma" w:cs="Tahoma"/>
          <w:b/>
          <w:bCs/>
          <w:lang w:eastAsia="pl-PL"/>
        </w:rPr>
      </w:pPr>
    </w:p>
    <w:p w:rsidR="002B2B6A" w:rsidRPr="002B2B6A" w:rsidRDefault="002B2B6A" w:rsidP="002B2B6A">
      <w:pPr>
        <w:keepNext/>
        <w:spacing w:before="0" w:after="0" w:line="240" w:lineRule="auto"/>
        <w:jc w:val="center"/>
        <w:outlineLvl w:val="0"/>
        <w:rPr>
          <w:rFonts w:ascii="Tahoma" w:hAnsi="Tahoma" w:cs="Tahoma"/>
          <w:b/>
          <w:bCs/>
          <w:lang w:eastAsia="pl-PL"/>
        </w:rPr>
      </w:pPr>
      <w:r w:rsidRPr="002B2B6A">
        <w:rPr>
          <w:rFonts w:ascii="Tahoma" w:hAnsi="Tahoma" w:cs="Tahoma"/>
          <w:b/>
          <w:bCs/>
          <w:lang w:eastAsia="pl-PL"/>
        </w:rPr>
        <w:t>FORMULARZ  OFERTOWY</w:t>
      </w:r>
    </w:p>
    <w:p w:rsidR="002B2B6A" w:rsidRPr="002B2B6A" w:rsidRDefault="002B2B6A" w:rsidP="002B2B6A">
      <w:pPr>
        <w:spacing w:before="0" w:after="0" w:line="240" w:lineRule="auto"/>
        <w:rPr>
          <w:rFonts w:ascii="Times New Roman" w:hAnsi="Times New Roman"/>
          <w:lang w:eastAsia="pl-PL"/>
        </w:rPr>
      </w:pPr>
    </w:p>
    <w:p w:rsidR="002B2B6A" w:rsidRPr="002B2B6A" w:rsidRDefault="002B2B6A" w:rsidP="002B2B6A">
      <w:pPr>
        <w:spacing w:before="0" w:after="120" w:line="240" w:lineRule="auto"/>
        <w:ind w:right="-540"/>
        <w:jc w:val="center"/>
        <w:rPr>
          <w:rFonts w:ascii="Tahoma" w:hAnsi="Tahoma" w:cs="Tahoma"/>
          <w:b/>
          <w:lang w:eastAsia="pl-PL"/>
        </w:rPr>
      </w:pPr>
      <w:r w:rsidRPr="002B2B6A">
        <w:rPr>
          <w:rFonts w:ascii="Tahoma" w:hAnsi="Tahoma" w:cs="Tahoma"/>
          <w:b/>
          <w:lang w:eastAsia="pl-PL"/>
        </w:rPr>
        <w:t xml:space="preserve">Przedmiotem zamówienia </w:t>
      </w:r>
      <w:r>
        <w:rPr>
          <w:rFonts w:ascii="Tahoma" w:hAnsi="Tahoma" w:cs="Tahoma"/>
          <w:b/>
          <w:lang w:eastAsia="pl-PL"/>
        </w:rPr>
        <w:t>jest usługa mycia pojazdów</w:t>
      </w: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b/>
          <w:lang w:eastAsia="pl-PL"/>
        </w:rPr>
      </w:pPr>
      <w:r w:rsidRPr="00D73836">
        <w:rPr>
          <w:rFonts w:ascii="Verdana" w:hAnsi="Verdana" w:cs="Tahoma"/>
          <w:b/>
          <w:lang w:eastAsia="pl-PL"/>
        </w:rPr>
        <w:t>I. DANE WYKONAWCY:</w:t>
      </w:r>
    </w:p>
    <w:p w:rsidR="00D73836" w:rsidRPr="00D73836" w:rsidRDefault="00D73836" w:rsidP="00D7383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1. Zarejestrowana nazwa Przedsiębiorstwa  ⃰:</w:t>
      </w:r>
    </w:p>
    <w:p w:rsidR="00D73836" w:rsidRPr="00D73836" w:rsidRDefault="00D73836" w:rsidP="00D73836">
      <w:pPr>
        <w:tabs>
          <w:tab w:val="center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2. Zarejestrowany adres Przedsiębiorstwa :</w:t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3. Adres do korespondencji (jeśli jest inny niż w pkt 2):</w:t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4. Osoba do kontaktów: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5. Numer telefonu: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en-US" w:eastAsia="pl-PL"/>
        </w:rPr>
      </w:pPr>
      <w:r w:rsidRPr="00D73836">
        <w:rPr>
          <w:rFonts w:ascii="Verdana" w:hAnsi="Verdana" w:cs="Tahoma"/>
          <w:lang w:val="en-US" w:eastAsia="pl-PL"/>
        </w:rPr>
        <w:t xml:space="preserve">6. </w:t>
      </w:r>
      <w:proofErr w:type="spellStart"/>
      <w:r w:rsidRPr="00D73836">
        <w:rPr>
          <w:rFonts w:ascii="Verdana" w:hAnsi="Verdana" w:cs="Tahoma"/>
          <w:lang w:val="en-US" w:eastAsia="pl-PL"/>
        </w:rPr>
        <w:t>Numer</w:t>
      </w:r>
      <w:proofErr w:type="spellEnd"/>
      <w:r w:rsidRPr="00D73836">
        <w:rPr>
          <w:rFonts w:ascii="Verdana" w:hAnsi="Verdana" w:cs="Tahoma"/>
          <w:lang w:val="en-US" w:eastAsia="pl-PL"/>
        </w:rPr>
        <w:t xml:space="preserve"> </w:t>
      </w:r>
      <w:proofErr w:type="spellStart"/>
      <w:r w:rsidRPr="00D73836">
        <w:rPr>
          <w:rFonts w:ascii="Verdana" w:hAnsi="Verdana" w:cs="Tahoma"/>
          <w:lang w:val="en-US" w:eastAsia="pl-PL"/>
        </w:rPr>
        <w:t>faxu</w:t>
      </w:r>
      <w:proofErr w:type="spellEnd"/>
      <w:r w:rsidRPr="00D73836">
        <w:rPr>
          <w:rFonts w:ascii="Verdana" w:hAnsi="Verdana" w:cs="Tahoma"/>
          <w:lang w:val="en-US" w:eastAsia="pl-PL"/>
        </w:rPr>
        <w:t xml:space="preserve">: </w:t>
      </w:r>
      <w:r w:rsidRPr="00D73836">
        <w:rPr>
          <w:rFonts w:ascii="Verdana" w:hAnsi="Verdana" w:cs="Tahoma"/>
          <w:lang w:val="en-US"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rPr>
          <w:rFonts w:ascii="Verdana" w:hAnsi="Verdana" w:cs="Tahoma"/>
          <w:lang w:val="en-US" w:eastAsia="pl-PL"/>
        </w:rPr>
      </w:pPr>
      <w:r w:rsidRPr="00D73836">
        <w:rPr>
          <w:rFonts w:ascii="Verdana" w:hAnsi="Verdana" w:cs="Tahoma"/>
          <w:lang w:val="en-US" w:eastAsia="pl-PL"/>
        </w:rPr>
        <w:t xml:space="preserve">7. </w:t>
      </w:r>
      <w:proofErr w:type="spellStart"/>
      <w:r w:rsidRPr="00D73836">
        <w:rPr>
          <w:rFonts w:ascii="Verdana" w:hAnsi="Verdana" w:cs="Tahoma"/>
          <w:lang w:val="en-US" w:eastAsia="pl-PL"/>
        </w:rPr>
        <w:t>Adres</w:t>
      </w:r>
      <w:proofErr w:type="spellEnd"/>
      <w:r w:rsidRPr="00D73836">
        <w:rPr>
          <w:rFonts w:ascii="Verdana" w:hAnsi="Verdana" w:cs="Tahoma"/>
          <w:lang w:val="en-US" w:eastAsia="pl-PL"/>
        </w:rPr>
        <w:t xml:space="preserve"> e-mail: </w:t>
      </w:r>
      <w:r w:rsidRPr="00D73836">
        <w:rPr>
          <w:rFonts w:ascii="Verdana" w:hAnsi="Verdana" w:cs="Tahoma"/>
          <w:lang w:val="en-US"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8. Regon: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36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9. NIP: </w:t>
      </w: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/>
          <w:lang w:eastAsia="pl-PL"/>
        </w:rPr>
      </w:pPr>
      <w:r w:rsidRPr="00D73836">
        <w:rPr>
          <w:rFonts w:ascii="Verdana" w:hAnsi="Verdana"/>
          <w:lang w:eastAsia="pl-PL"/>
        </w:rPr>
        <w:t>10. Informacja o przedsiębiorstwie Wykonawcy.</w:t>
      </w:r>
    </w:p>
    <w:p w:rsidR="00D73836" w:rsidRPr="00D73836" w:rsidRDefault="00D73836" w:rsidP="00D73836">
      <w:pPr>
        <w:tabs>
          <w:tab w:val="right" w:leader="dot" w:pos="9356"/>
        </w:tabs>
        <w:spacing w:before="0" w:after="0" w:line="240" w:lineRule="auto"/>
        <w:jc w:val="both"/>
        <w:rPr>
          <w:rFonts w:ascii="Verdana" w:hAnsi="Verdana"/>
          <w:lang w:eastAsia="pl-PL"/>
        </w:rPr>
      </w:pPr>
      <w:r w:rsidRPr="00D73836">
        <w:rPr>
          <w:rFonts w:ascii="Verdana" w:hAnsi="Verdana"/>
          <w:lang w:eastAsia="pl-PL"/>
        </w:rPr>
        <w:t xml:space="preserve">Proszę o wskazanie czy Wykonawca jest mikroprzedsiębiorstwem, małym przedsiębiorstwem czy średnim przedsiębiorstwem </w:t>
      </w:r>
      <w:r w:rsidRPr="00D73836">
        <w:rPr>
          <w:rFonts w:ascii="Verdana" w:hAnsi="Verdana"/>
          <w:lang w:eastAsia="pl-PL"/>
        </w:rPr>
        <w:tab/>
        <w:t>**</w:t>
      </w:r>
    </w:p>
    <w:p w:rsidR="00D73836" w:rsidRDefault="00D73836" w:rsidP="002B2B6A">
      <w:pPr>
        <w:spacing w:before="0" w:after="0" w:line="240" w:lineRule="auto"/>
        <w:rPr>
          <w:rFonts w:ascii="Tahoma" w:hAnsi="Tahoma" w:cs="Tahoma"/>
          <w:b/>
          <w:lang w:eastAsia="pl-PL"/>
        </w:rPr>
      </w:pPr>
    </w:p>
    <w:p w:rsidR="002B2B6A" w:rsidRPr="002B2B6A" w:rsidRDefault="002B2B6A" w:rsidP="002B2B6A">
      <w:pPr>
        <w:spacing w:before="0" w:after="0" w:line="240" w:lineRule="auto"/>
        <w:rPr>
          <w:rFonts w:ascii="Tahoma" w:hAnsi="Tahoma" w:cs="Tahoma"/>
          <w:b/>
          <w:lang w:eastAsia="pl-PL"/>
        </w:rPr>
      </w:pPr>
      <w:r w:rsidRPr="002B2B6A">
        <w:rPr>
          <w:rFonts w:ascii="Tahoma" w:hAnsi="Tahoma" w:cs="Tahoma"/>
          <w:b/>
          <w:lang w:eastAsia="pl-PL"/>
        </w:rPr>
        <w:t>II. CENA:</w:t>
      </w:r>
    </w:p>
    <w:p w:rsidR="002B2B6A" w:rsidRDefault="002B2B6A" w:rsidP="002B2B6A">
      <w:pPr>
        <w:spacing w:before="0" w:after="0" w:line="240" w:lineRule="auto"/>
        <w:rPr>
          <w:rFonts w:ascii="Tahoma" w:hAnsi="Tahoma" w:cs="Tahoma"/>
          <w:b/>
          <w:szCs w:val="24"/>
          <w:lang w:eastAsia="pl-PL"/>
        </w:rPr>
      </w:pPr>
      <w:r w:rsidRPr="002B2B6A">
        <w:rPr>
          <w:rFonts w:ascii="Tahoma" w:hAnsi="Tahoma" w:cs="Tahoma"/>
          <w:b/>
          <w:szCs w:val="24"/>
          <w:lang w:eastAsia="pl-PL"/>
        </w:rPr>
        <w:t>Składam ofertę na wykonanie przedmiotu zamówienia zgodnie z opisem zawartym w zaproszeniu oraz istotnych postanowieniach umowy:</w:t>
      </w:r>
    </w:p>
    <w:p w:rsidR="00707153" w:rsidRPr="002B2B6A" w:rsidRDefault="00707153" w:rsidP="002B2B6A">
      <w:pPr>
        <w:spacing w:before="0" w:after="0" w:line="240" w:lineRule="auto"/>
        <w:rPr>
          <w:rFonts w:ascii="Tahoma" w:hAnsi="Tahoma" w:cs="Tahoma"/>
          <w:b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32"/>
        <w:gridCol w:w="2410"/>
        <w:gridCol w:w="1276"/>
        <w:gridCol w:w="1984"/>
        <w:gridCol w:w="992"/>
        <w:gridCol w:w="1311"/>
      </w:tblGrid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LP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RODZAJ USŁUGI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ZAKRES PRAC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RO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ZAJ POJAZDU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JED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 xml:space="preserve"> CENA BRUTTO</w:t>
            </w:r>
          </w:p>
        </w:tc>
        <w:tc>
          <w:tcPr>
            <w:tcW w:w="992" w:type="dxa"/>
          </w:tcPr>
          <w:p w:rsidR="00707153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ILOŚĆ</w:t>
            </w:r>
          </w:p>
          <w:p w:rsidR="00707153" w:rsidRPr="00C961D6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MYĆ</w:t>
            </w:r>
          </w:p>
        </w:tc>
        <w:tc>
          <w:tcPr>
            <w:tcW w:w="1311" w:type="dxa"/>
          </w:tcPr>
          <w:p w:rsidR="00707153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WARTOŚĆ</w:t>
            </w:r>
          </w:p>
          <w:p w:rsidR="00707153" w:rsidRPr="002019AB" w:rsidRDefault="00707153" w:rsidP="00E4497D">
            <w:pPr>
              <w:spacing w:before="0"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019AB">
              <w:rPr>
                <w:rFonts w:ascii="Times New Roman" w:hAnsi="Times New Roman"/>
                <w:sz w:val="12"/>
                <w:szCs w:val="12"/>
              </w:rPr>
              <w:t>(</w:t>
            </w:r>
            <w:proofErr w:type="spellStart"/>
            <w:r w:rsidRPr="002019AB">
              <w:rPr>
                <w:rFonts w:ascii="Times New Roman" w:hAnsi="Times New Roman"/>
                <w:sz w:val="12"/>
                <w:szCs w:val="12"/>
              </w:rPr>
              <w:t>Jed</w:t>
            </w:r>
            <w:proofErr w:type="spellEnd"/>
            <w:r w:rsidRPr="002019AB">
              <w:rPr>
                <w:rFonts w:ascii="Times New Roman" w:hAnsi="Times New Roman"/>
                <w:sz w:val="12"/>
                <w:szCs w:val="12"/>
              </w:rPr>
              <w:t>. cena brutto x ilość)</w:t>
            </w: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PODSTAWOWE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Osobowy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plastików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szyb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nabłyszczanie opon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Osobowy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PODSTAWOWE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 xml:space="preserve"> -woskowanie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tym przedział biurowy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plastików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kierownica, kokpit, plastikowe boki drzwi)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czyszczenie wszystkich </w:t>
            </w:r>
            <w:r w:rsidRPr="00C961D6">
              <w:rPr>
                <w:rFonts w:ascii="Times New Roman" w:hAnsi="Times New Roman"/>
                <w:sz w:val="22"/>
                <w:szCs w:val="22"/>
              </w:rPr>
              <w:t>szyb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tym przedział biurowy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nabłyszczanie opon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PRZEDZIAŁU TECHNICZNEGO</w:t>
            </w:r>
          </w:p>
        </w:tc>
        <w:tc>
          <w:tcPr>
            <w:tcW w:w="2410" w:type="dxa"/>
            <w:shd w:val="clear" w:color="auto" w:fill="auto"/>
          </w:tcPr>
          <w:p w:rsidR="00707153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</w:p>
          <w:p w:rsidR="00707153" w:rsidRPr="002019AB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mycie ręczne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Furgon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MYCIE KOMPLEKSOWE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mycie podstawowe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aktywna piana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wycieranie pojazdu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woskowanie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odkurzanie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plastików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czyszczenie szyb</w:t>
            </w:r>
          </w:p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 nabłyszczanie opon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Motocykl</w:t>
            </w:r>
          </w:p>
        </w:tc>
        <w:tc>
          <w:tcPr>
            <w:tcW w:w="1984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bookmarkStart w:id="5" w:name="_GoBack"/>
            <w:bookmarkEnd w:id="5"/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032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ODKURZANIE</w:t>
            </w:r>
          </w:p>
        </w:tc>
        <w:tc>
          <w:tcPr>
            <w:tcW w:w="2410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-odkurzanie</w:t>
            </w:r>
          </w:p>
        </w:tc>
        <w:tc>
          <w:tcPr>
            <w:tcW w:w="127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153" w:rsidRPr="00C961D6" w:rsidRDefault="0061137F" w:rsidP="00E4497D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707153" w:rsidRPr="005B0443" w:rsidTr="00E4497D">
        <w:tc>
          <w:tcPr>
            <w:tcW w:w="486" w:type="dxa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61D6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718" w:type="dxa"/>
            <w:gridSpan w:val="3"/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961D6">
              <w:rPr>
                <w:rFonts w:ascii="Times New Roman" w:hAnsi="Times New Roman"/>
                <w:b/>
                <w:sz w:val="22"/>
                <w:szCs w:val="22"/>
              </w:rPr>
              <w:t>Suma brutto pozycji od 1 do 7</w:t>
            </w: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707153" w:rsidRPr="00C961D6" w:rsidRDefault="00707153" w:rsidP="00E4497D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</w:tbl>
    <w:p w:rsidR="002B2B6A" w:rsidRPr="002019AB" w:rsidRDefault="002B2B6A" w:rsidP="002019AB">
      <w:pPr>
        <w:rPr>
          <w:lang w:eastAsia="pl-PL"/>
        </w:rPr>
      </w:pPr>
    </w:p>
    <w:p w:rsidR="00A7224F" w:rsidRDefault="00A7224F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p w:rsidR="00D73836" w:rsidRPr="00D73836" w:rsidRDefault="00D73836" w:rsidP="00D73836">
      <w:pPr>
        <w:tabs>
          <w:tab w:val="left" w:pos="284"/>
        </w:tabs>
        <w:spacing w:before="19" w:after="0" w:line="244" w:lineRule="auto"/>
        <w:ind w:right="107"/>
        <w:rPr>
          <w:rFonts w:ascii="Verdana" w:hAnsi="Verdana"/>
          <w:b/>
          <w:lang w:eastAsia="pl-PL"/>
        </w:rPr>
      </w:pPr>
      <w:r w:rsidRPr="00D73836">
        <w:rPr>
          <w:rFonts w:ascii="Verdana" w:hAnsi="Verdana"/>
          <w:b/>
          <w:lang w:eastAsia="pl-PL"/>
        </w:rPr>
        <w:t>Wartość brutto (słownie) …………………………………………………………………………………..</w:t>
      </w:r>
    </w:p>
    <w:p w:rsidR="00D73836" w:rsidRPr="00D73836" w:rsidRDefault="00D73836" w:rsidP="00D73836">
      <w:pPr>
        <w:tabs>
          <w:tab w:val="left" w:pos="284"/>
        </w:tabs>
        <w:spacing w:before="19" w:after="0" w:line="244" w:lineRule="auto"/>
        <w:ind w:right="107"/>
        <w:jc w:val="both"/>
        <w:rPr>
          <w:rFonts w:ascii="Verdana" w:hAnsi="Verdana"/>
          <w:b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 xml:space="preserve">Stawka podatku VAT: </w:t>
      </w:r>
      <w:r w:rsidRPr="00D73836">
        <w:rPr>
          <w:rFonts w:ascii="Verdana" w:hAnsi="Verdana" w:cs="Tahoma"/>
          <w:b/>
          <w:color w:val="000000"/>
          <w:lang w:eastAsia="pl-PL"/>
        </w:rPr>
        <w:t>…………..</w:t>
      </w:r>
      <w:r w:rsidRPr="00D73836">
        <w:rPr>
          <w:rFonts w:ascii="Verdana" w:hAnsi="Verdana" w:cs="Tahoma"/>
          <w:color w:val="000000"/>
          <w:lang w:eastAsia="pl-PL"/>
        </w:rPr>
        <w:t>%</w:t>
      </w: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>Zrealizuję zamówienie w terminie określonym w zapytaniu ofertowym .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>Wyrażam zgodę na termin płatności faktury określony w Istotne Postanowienia Umowy.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iCs/>
          <w:color w:val="000000"/>
          <w:lang w:eastAsia="pl-PL"/>
        </w:rPr>
      </w:pPr>
      <w:r w:rsidRPr="00D73836">
        <w:rPr>
          <w:rFonts w:ascii="Verdana" w:hAnsi="Verdana" w:cs="Tahoma"/>
          <w:iCs/>
          <w:color w:val="000000"/>
          <w:lang w:eastAsia="pl-PL"/>
        </w:rPr>
        <w:t xml:space="preserve">Zapoznano się ze wszystkimi informacjami zawartymi w „Zaproszeniu do złożenia oferty” oraz nie wnoszę do niej żadnych uwag.  </w:t>
      </w:r>
    </w:p>
    <w:p w:rsidR="00D73836" w:rsidRPr="00D73836" w:rsidRDefault="00D73836" w:rsidP="00D73836">
      <w:pPr>
        <w:widowControl w:val="0"/>
        <w:spacing w:before="30" w:after="30" w:line="240" w:lineRule="auto"/>
        <w:jc w:val="both"/>
        <w:rPr>
          <w:rFonts w:ascii="Verdana" w:hAnsi="Verdana"/>
          <w:b/>
          <w:color w:val="000000"/>
          <w:lang w:eastAsia="pl-PL"/>
        </w:rPr>
      </w:pPr>
    </w:p>
    <w:p w:rsidR="00D73836" w:rsidRPr="00D73836" w:rsidRDefault="00D73836" w:rsidP="00D73836">
      <w:pPr>
        <w:widowControl w:val="0"/>
        <w:spacing w:before="30" w:after="30" w:line="24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/>
          <w:b/>
          <w:color w:val="000000"/>
          <w:lang w:eastAsia="pl-PL"/>
        </w:rPr>
        <w:t>III.</w:t>
      </w:r>
      <w:r w:rsidRPr="00D73836">
        <w:rPr>
          <w:rFonts w:ascii="Verdana" w:hAnsi="Verdana"/>
          <w:color w:val="000000"/>
          <w:lang w:eastAsia="pl-PL"/>
        </w:rPr>
        <w:t xml:space="preserve"> Składając ofertę Wykonawca ma obowiązek poinformować zamawiającego, że wybór oferty będzie prowadzić do powstania u zamawiającego obowiązku podatkowego. </w:t>
      </w:r>
    </w:p>
    <w:p w:rsidR="00D73836" w:rsidRPr="00D73836" w:rsidRDefault="00D73836" w:rsidP="00D73836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u w:val="single"/>
          <w:lang w:eastAsia="pl-PL"/>
        </w:rPr>
      </w:pPr>
      <w:r w:rsidRPr="00D73836">
        <w:rPr>
          <w:rFonts w:ascii="Verdana" w:hAnsi="Verdana"/>
          <w:color w:val="000000"/>
          <w:u w:val="single"/>
          <w:lang w:eastAsia="pl-PL"/>
        </w:rPr>
        <w:t xml:space="preserve">W przypadku gdy wybór oferty będzie prowadzić do powstania obowiązku podatkowego – proszę wskazać w ofercie: </w:t>
      </w:r>
    </w:p>
    <w:p w:rsidR="00D73836" w:rsidRPr="00D73836" w:rsidRDefault="00D73836" w:rsidP="00D73836">
      <w:pPr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lang w:eastAsia="pl-PL"/>
        </w:rPr>
      </w:pPr>
    </w:p>
    <w:p w:rsidR="00D73836" w:rsidRPr="00D73836" w:rsidRDefault="00D73836" w:rsidP="00D7383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000000"/>
          <w:lang w:eastAsia="pl-PL"/>
        </w:rPr>
      </w:pPr>
      <w:r w:rsidRPr="00D73836">
        <w:rPr>
          <w:rFonts w:ascii="Verdana" w:hAnsi="Verdana"/>
          <w:color w:val="000000"/>
          <w:lang w:eastAsia="pl-PL"/>
        </w:rPr>
        <w:t xml:space="preserve">a) nazwę (rodzaj) towaru, którego dostawa lub świadczenie będzie prowadzić do powstania obowiązku podatkowego: </w:t>
      </w:r>
      <w:r w:rsidRPr="00D73836">
        <w:rPr>
          <w:rFonts w:ascii="Verdana" w:hAnsi="Verdana"/>
          <w:color w:val="000000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rPr>
          <w:rFonts w:ascii="Verdana" w:hAnsi="Verdana"/>
          <w:color w:val="000000"/>
          <w:lang w:eastAsia="pl-PL"/>
        </w:rPr>
      </w:pPr>
      <w:r w:rsidRPr="00D73836">
        <w:rPr>
          <w:rFonts w:ascii="Verdana" w:hAnsi="Verdana"/>
          <w:color w:val="000000"/>
          <w:lang w:eastAsia="pl-PL"/>
        </w:rPr>
        <w:t xml:space="preserve">b) część postępowania, w której powyższy towar występuje: </w:t>
      </w:r>
      <w:r w:rsidRPr="00D73836">
        <w:rPr>
          <w:rFonts w:ascii="Verdana" w:hAnsi="Verdana"/>
          <w:color w:val="000000"/>
          <w:lang w:eastAsia="pl-PL"/>
        </w:rPr>
        <w:tab/>
      </w:r>
    </w:p>
    <w:p w:rsidR="00D73836" w:rsidRPr="00D73836" w:rsidRDefault="00D73836" w:rsidP="00D73836">
      <w:pPr>
        <w:tabs>
          <w:tab w:val="right" w:leader="dot" w:pos="9356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/>
          <w:color w:val="000000"/>
          <w:lang w:eastAsia="pl-PL"/>
        </w:rPr>
      </w:pPr>
      <w:r w:rsidRPr="00D73836">
        <w:rPr>
          <w:rFonts w:ascii="Verdana" w:hAnsi="Verdana"/>
          <w:color w:val="000000"/>
          <w:lang w:eastAsia="pl-PL"/>
        </w:rPr>
        <w:t xml:space="preserve">c) wartości towaru lub usługi, których dostawa lub świadczenie będzie prowadzić do powstania u zamawiającego obowiązku podatkowego bez kwoty podatku (netto): </w:t>
      </w:r>
      <w:r w:rsidRPr="00D73836">
        <w:rPr>
          <w:rFonts w:ascii="Verdana" w:hAnsi="Verdana"/>
          <w:color w:val="000000"/>
          <w:lang w:eastAsia="pl-PL"/>
        </w:rPr>
        <w:tab/>
      </w:r>
    </w:p>
    <w:p w:rsidR="00D73836" w:rsidRPr="00D73836" w:rsidRDefault="00D73836" w:rsidP="00D73836">
      <w:pPr>
        <w:autoSpaceDE w:val="0"/>
        <w:autoSpaceDN w:val="0"/>
        <w:adjustRightInd w:val="0"/>
        <w:spacing w:before="0" w:after="0" w:line="360" w:lineRule="auto"/>
        <w:rPr>
          <w:rFonts w:ascii="Verdana" w:hAnsi="Verdana" w:cs="Tahoma"/>
          <w:b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b/>
          <w:lang w:eastAsia="pl-PL"/>
        </w:rPr>
      </w:pPr>
      <w:r w:rsidRPr="00D73836">
        <w:rPr>
          <w:rFonts w:ascii="Verdana" w:hAnsi="Verdana" w:cs="Tahoma"/>
          <w:b/>
          <w:lang w:eastAsia="pl-PL"/>
        </w:rPr>
        <w:t>IV. Oświadczenie wymaganego od wykonawcy w zakresie wypełnienia obowiązków informacyjnych przewidzianych w art. 13 lub art. 14 RODO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b/>
          <w:lang w:eastAsia="pl-PL"/>
        </w:rPr>
        <w:t xml:space="preserve">V. </w:t>
      </w:r>
      <w:r w:rsidRPr="00D73836">
        <w:rPr>
          <w:rFonts w:ascii="Verdana" w:hAnsi="Verdana" w:cs="Tahoma"/>
          <w:lang w:eastAsia="pl-PL"/>
        </w:rPr>
        <w:t>Zapoznałem się z postanowieniami umowy.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  <w:r w:rsidRPr="00D73836">
        <w:rPr>
          <w:rFonts w:ascii="Verdana" w:hAnsi="Verdana" w:cs="Tahoma"/>
          <w:color w:val="000000"/>
          <w:lang w:eastAsia="pl-PL"/>
        </w:rPr>
        <w:t>data ………………………………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Verdana" w:hAnsi="Verdana" w:cs="Tahoma"/>
          <w:color w:val="000000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center"/>
        <w:rPr>
          <w:rFonts w:ascii="Verdana" w:hAnsi="Verdana" w:cs="Tahoma"/>
          <w:lang w:eastAsia="pl-PL"/>
        </w:rPr>
      </w:pPr>
    </w:p>
    <w:p w:rsidR="00D73836" w:rsidRPr="00D73836" w:rsidRDefault="00D73836" w:rsidP="00D73836">
      <w:pPr>
        <w:tabs>
          <w:tab w:val="center" w:leader="dot" w:pos="5670"/>
        </w:tabs>
        <w:spacing w:before="0" w:after="0" w:line="240" w:lineRule="auto"/>
        <w:jc w:val="center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ab/>
      </w:r>
    </w:p>
    <w:p w:rsidR="00D73836" w:rsidRPr="00D73836" w:rsidRDefault="00D73836" w:rsidP="00D73836">
      <w:pPr>
        <w:spacing w:before="0" w:after="0" w:line="240" w:lineRule="auto"/>
        <w:jc w:val="center"/>
        <w:rPr>
          <w:rFonts w:ascii="Verdana" w:hAnsi="Verdana" w:cs="Tahoma"/>
          <w:lang w:eastAsia="pl-PL"/>
        </w:rPr>
      </w:pPr>
      <w:r w:rsidRPr="00D73836">
        <w:rPr>
          <w:rFonts w:ascii="Verdana" w:hAnsi="Verdana" w:cs="Tahoma"/>
          <w:lang w:eastAsia="pl-PL"/>
        </w:rPr>
        <w:t xml:space="preserve"> (podpis Wykonawcy lub jego upełnomocnionego przedstawiciela)</w:t>
      </w: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rPr>
          <w:rFonts w:ascii="Verdana" w:hAnsi="Verdana" w:cs="Tahoma"/>
          <w:sz w:val="18"/>
          <w:szCs w:val="18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* w przypadku, gdy ofertę składać będą wykonawcy wspólnie ubiegający się o udzielenie zamówienia – należy wpisać nazwę każdego z tych wykonawców</w:t>
      </w: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D73836" w:rsidRPr="00D73836" w:rsidRDefault="00D73836" w:rsidP="00D73836">
      <w:pPr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**</w:t>
      </w:r>
    </w:p>
    <w:p w:rsidR="00D73836" w:rsidRPr="00D73836" w:rsidRDefault="00D73836" w:rsidP="00D7383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Mikro przedsiębiorstwo= przedsiębiorstwo, które zatrudnia mniej niż 10 osób i którego roczny obrót lub roczna suma bilansowa nie przekracza 2 mln EUR</w:t>
      </w:r>
    </w:p>
    <w:p w:rsidR="00D73836" w:rsidRPr="00D73836" w:rsidRDefault="00D73836" w:rsidP="00D7383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Małe przedsiębiorstwo= przedsiębiorstwo, które zatrudnia mniej niż 50 osób i którego roczny obrót lub roczna suma bilansowa nie przekracza 10 mln EUR</w:t>
      </w:r>
    </w:p>
    <w:p w:rsidR="00D73836" w:rsidRPr="00D73836" w:rsidRDefault="00D73836" w:rsidP="00D73836">
      <w:pPr>
        <w:numPr>
          <w:ilvl w:val="0"/>
          <w:numId w:val="12"/>
        </w:numPr>
        <w:spacing w:before="0" w:after="0" w:line="240" w:lineRule="auto"/>
        <w:ind w:left="142" w:hanging="142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D73836" w:rsidRPr="00D73836" w:rsidRDefault="00D73836" w:rsidP="00D73836">
      <w:pPr>
        <w:spacing w:before="0" w:after="0" w:line="240" w:lineRule="auto"/>
        <w:ind w:left="142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</w:p>
    <w:p w:rsidR="00D73836" w:rsidRPr="00D73836" w:rsidRDefault="00D73836" w:rsidP="00D73836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Verdana" w:hAnsi="Verdana" w:cs="Tahoma"/>
          <w:sz w:val="14"/>
          <w:szCs w:val="14"/>
          <w:lang w:eastAsia="pl-PL"/>
        </w:rPr>
      </w:pPr>
      <w:r w:rsidRPr="00D73836">
        <w:rPr>
          <w:rFonts w:ascii="Verdana" w:hAnsi="Verdana" w:cs="Tahoma"/>
          <w:sz w:val="14"/>
          <w:szCs w:val="14"/>
          <w:lang w:eastAsia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2B6A" w:rsidRPr="00125C96" w:rsidRDefault="002B2B6A" w:rsidP="00F80360">
      <w:pPr>
        <w:spacing w:before="0" w:after="0"/>
        <w:rPr>
          <w:rFonts w:ascii="Times New Roman" w:hAnsi="Times New Roman"/>
          <w:sz w:val="22"/>
          <w:szCs w:val="22"/>
        </w:rPr>
      </w:pPr>
    </w:p>
    <w:sectPr w:rsidR="002B2B6A" w:rsidRPr="00125C96" w:rsidSect="00C961D6">
      <w:pgSz w:w="11906" w:h="16838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1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52474"/>
    <w:rsid w:val="00353A2C"/>
    <w:rsid w:val="0035490A"/>
    <w:rsid w:val="00355653"/>
    <w:rsid w:val="00360CB2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7E34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5925"/>
    <w:rsid w:val="005960E1"/>
    <w:rsid w:val="005968D5"/>
    <w:rsid w:val="00596D4A"/>
    <w:rsid w:val="005A0BB2"/>
    <w:rsid w:val="005A0D05"/>
    <w:rsid w:val="005A6F2A"/>
    <w:rsid w:val="005B1807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3538"/>
    <w:rsid w:val="006573F8"/>
    <w:rsid w:val="00666C95"/>
    <w:rsid w:val="00673341"/>
    <w:rsid w:val="006739E8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B3"/>
    <w:rsid w:val="007820F3"/>
    <w:rsid w:val="00793379"/>
    <w:rsid w:val="00794CE2"/>
    <w:rsid w:val="007A024B"/>
    <w:rsid w:val="007A0430"/>
    <w:rsid w:val="007A392D"/>
    <w:rsid w:val="007B241B"/>
    <w:rsid w:val="007B6DB5"/>
    <w:rsid w:val="007B7187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4707"/>
    <w:rsid w:val="00D97100"/>
    <w:rsid w:val="00DA0008"/>
    <w:rsid w:val="00DB5371"/>
    <w:rsid w:val="00DB6218"/>
    <w:rsid w:val="00DB70BD"/>
    <w:rsid w:val="00DC083F"/>
    <w:rsid w:val="00DC4471"/>
    <w:rsid w:val="00DC4FE3"/>
    <w:rsid w:val="00DC576C"/>
    <w:rsid w:val="00DC7E55"/>
    <w:rsid w:val="00DD1425"/>
    <w:rsid w:val="00DE0AFF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80360"/>
    <w:rsid w:val="00F83603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0F3A6-8B9A-4277-B7CA-9F271FDC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3780</Words>
  <Characters>22686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36</cp:revision>
  <cp:lastPrinted>2019-02-26T11:44:00Z</cp:lastPrinted>
  <dcterms:created xsi:type="dcterms:W3CDTF">2017-01-12T13:15:00Z</dcterms:created>
  <dcterms:modified xsi:type="dcterms:W3CDTF">2021-03-15T13:35:00Z</dcterms:modified>
</cp:coreProperties>
</file>