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74" w:rsidRDefault="00AA698C" w:rsidP="003136D5">
      <w:pPr>
        <w:pStyle w:val="Nagwek1"/>
        <w:spacing w:before="0"/>
        <w:jc w:val="center"/>
        <w:rPr>
          <w:rFonts w:ascii="Times New Roman" w:hAnsi="Times New Roman"/>
          <w:sz w:val="26"/>
          <w:szCs w:val="26"/>
        </w:rPr>
      </w:pPr>
      <w:r>
        <w:rPr>
          <w:rFonts w:ascii="Times New Roman" w:hAnsi="Times New Roman"/>
          <w:sz w:val="26"/>
          <w:szCs w:val="26"/>
        </w:rPr>
        <w:t xml:space="preserve"> </w:t>
      </w:r>
    </w:p>
    <w:p w:rsidR="00242BEC" w:rsidRPr="004976DC" w:rsidRDefault="00AF7A90" w:rsidP="00242BEC">
      <w:pPr>
        <w:pStyle w:val="Nagwek1"/>
        <w:spacing w:before="0"/>
        <w:jc w:val="center"/>
        <w:rPr>
          <w:rFonts w:ascii="Times New Roman" w:hAnsi="Times New Roman"/>
          <w:sz w:val="16"/>
          <w:szCs w:val="16"/>
        </w:rPr>
      </w:pPr>
      <w:r>
        <w:rPr>
          <w:rFonts w:ascii="Times New Roman" w:hAnsi="Times New Roman"/>
          <w:sz w:val="26"/>
          <w:szCs w:val="26"/>
        </w:rPr>
        <w:t xml:space="preserve"> </w:t>
      </w:r>
      <w:r w:rsidR="00840AD0">
        <w:rPr>
          <w:rFonts w:ascii="Times New Roman" w:hAnsi="Times New Roman"/>
          <w:sz w:val="26"/>
          <w:szCs w:val="26"/>
        </w:rPr>
        <w:t xml:space="preserve"> </w:t>
      </w:r>
      <w:r w:rsidR="0005527C">
        <w:rPr>
          <w:rFonts w:ascii="Times New Roman" w:hAnsi="Times New Roman"/>
          <w:sz w:val="26"/>
          <w:szCs w:val="26"/>
        </w:rPr>
        <w:t xml:space="preserve"> </w:t>
      </w:r>
      <w:r w:rsidR="00F36C2A">
        <w:rPr>
          <w:rFonts w:ascii="Times New Roman" w:hAnsi="Times New Roman"/>
          <w:sz w:val="26"/>
          <w:szCs w:val="26"/>
        </w:rPr>
        <w:t xml:space="preserve"> </w:t>
      </w:r>
      <w:r w:rsidR="002747A5">
        <w:rPr>
          <w:rFonts w:ascii="Times New Roman" w:hAnsi="Times New Roman"/>
          <w:sz w:val="26"/>
          <w:szCs w:val="26"/>
        </w:rPr>
        <w:t xml:space="preserve"> </w:t>
      </w:r>
      <w:r w:rsidR="00242BEC" w:rsidRPr="00AD4BA5">
        <w:rPr>
          <w:rFonts w:ascii="Times New Roman" w:hAnsi="Times New Roman"/>
          <w:sz w:val="26"/>
          <w:szCs w:val="26"/>
        </w:rPr>
        <w:t>Zapytanie ofERTOWE – ZAPROSZENIE DO ZŁOŻENIA OFERTY DOT. POSTĘPOWANIA O UDZIELENIE ZAMÓWIENIA PUBLICZNEGO</w:t>
      </w:r>
      <w:r w:rsidR="00242BEC">
        <w:rPr>
          <w:rFonts w:ascii="Times New Roman" w:hAnsi="Times New Roman"/>
        </w:rPr>
        <w:br/>
      </w:r>
      <w:r w:rsidR="00242BEC" w:rsidRPr="004976DC">
        <w:rPr>
          <w:rFonts w:ascii="Times New Roman" w:hAnsi="Times New Roman"/>
          <w:sz w:val="16"/>
          <w:szCs w:val="16"/>
        </w:rPr>
        <w:t>WYŁĄCZONEGO ZE STOSOWANIA USTAWY Z DNIA 29.01.2004 R.</w:t>
      </w:r>
    </w:p>
    <w:p w:rsidR="00155F1A" w:rsidRDefault="00242BEC" w:rsidP="00242BEC">
      <w:pPr>
        <w:pStyle w:val="Nagwek1"/>
        <w:spacing w:before="0"/>
        <w:jc w:val="center"/>
        <w:rPr>
          <w:rFonts w:ascii="Times New Roman" w:hAnsi="Times New Roman"/>
        </w:rPr>
      </w:pPr>
      <w:r w:rsidRPr="004976DC">
        <w:rPr>
          <w:rFonts w:ascii="Times New Roman" w:hAnsi="Times New Roman"/>
          <w:sz w:val="16"/>
          <w:szCs w:val="16"/>
        </w:rPr>
        <w:t>– PRAWO ZAMOWIEŃ PUBLICZNYCH (TEKST JEDNOLITY: DZ. U Z 2019 R. POZ. 1843)</w:t>
      </w:r>
    </w:p>
    <w:p w:rsidR="00155F1A" w:rsidRDefault="00155F1A" w:rsidP="00125C96">
      <w:pPr>
        <w:tabs>
          <w:tab w:val="left" w:pos="5269"/>
        </w:tabs>
        <w:spacing w:before="0" w:after="0"/>
        <w:rPr>
          <w:rFonts w:ascii="Times New Roman" w:hAnsi="Times New Roman"/>
          <w:b/>
          <w:sz w:val="22"/>
          <w:szCs w:val="22"/>
        </w:rPr>
      </w:pPr>
    </w:p>
    <w:p w:rsidR="003136D5" w:rsidRDefault="00B56824" w:rsidP="009D7BCF">
      <w:pPr>
        <w:tabs>
          <w:tab w:val="left" w:pos="5269"/>
        </w:tabs>
        <w:spacing w:before="0" w:after="0"/>
        <w:jc w:val="both"/>
        <w:rPr>
          <w:rFonts w:ascii="Times New Roman" w:hAnsi="Times New Roman"/>
          <w:b/>
          <w:sz w:val="22"/>
          <w:szCs w:val="22"/>
        </w:rPr>
      </w:pPr>
      <w:bookmarkStart w:id="0" w:name="OLE_LINK1"/>
      <w:bookmarkStart w:id="1" w:name="OLE_LINK2"/>
      <w:r>
        <w:rPr>
          <w:rFonts w:ascii="Times New Roman" w:hAnsi="Times New Roman"/>
          <w:sz w:val="22"/>
          <w:szCs w:val="22"/>
        </w:rPr>
        <w:t>O</w:t>
      </w:r>
      <w:r w:rsidR="00155F1A" w:rsidRPr="00125C96">
        <w:rPr>
          <w:rFonts w:ascii="Times New Roman" w:hAnsi="Times New Roman"/>
          <w:sz w:val="22"/>
          <w:szCs w:val="22"/>
        </w:rPr>
        <w:t xml:space="preserve">ferta na </w:t>
      </w:r>
      <w:bookmarkEnd w:id="0"/>
      <w:bookmarkEnd w:id="1"/>
      <w:r w:rsidR="006E22D0">
        <w:rPr>
          <w:rFonts w:ascii="Times New Roman" w:hAnsi="Times New Roman"/>
          <w:sz w:val="22"/>
          <w:szCs w:val="22"/>
        </w:rPr>
        <w:t>„</w:t>
      </w:r>
      <w:r w:rsidR="006E22D0" w:rsidRPr="006E22D0">
        <w:rPr>
          <w:rFonts w:ascii="Times New Roman" w:hAnsi="Times New Roman"/>
          <w:b/>
          <w:sz w:val="22"/>
          <w:szCs w:val="22"/>
        </w:rPr>
        <w:t>Dostaw</w:t>
      </w:r>
      <w:r w:rsidR="00BA2B86">
        <w:rPr>
          <w:rFonts w:ascii="Times New Roman" w:hAnsi="Times New Roman"/>
          <w:b/>
          <w:sz w:val="22"/>
          <w:szCs w:val="22"/>
        </w:rPr>
        <w:t xml:space="preserve">ę samochodu osobowego dla </w:t>
      </w:r>
      <w:r w:rsidR="006E22D0" w:rsidRPr="006E22D0">
        <w:rPr>
          <w:rFonts w:ascii="Times New Roman" w:hAnsi="Times New Roman"/>
          <w:b/>
          <w:sz w:val="22"/>
          <w:szCs w:val="22"/>
        </w:rPr>
        <w:t>Wojewódzkiego Inspektoratu Transpor</w:t>
      </w:r>
      <w:r w:rsidR="009E6C0A">
        <w:rPr>
          <w:rFonts w:ascii="Times New Roman" w:hAnsi="Times New Roman"/>
          <w:b/>
          <w:sz w:val="22"/>
          <w:szCs w:val="22"/>
        </w:rPr>
        <w:t>tu Drogowego we Wrocławiu</w:t>
      </w:r>
      <w:r w:rsidR="006E22D0" w:rsidRPr="006E22D0">
        <w:rPr>
          <w:rFonts w:ascii="Times New Roman" w:hAnsi="Times New Roman"/>
          <w:b/>
          <w:sz w:val="22"/>
          <w:szCs w:val="22"/>
        </w:rPr>
        <w:t>”.</w:t>
      </w:r>
    </w:p>
    <w:p w:rsidR="000A1E9C" w:rsidRPr="00125C96" w:rsidRDefault="000A1E9C" w:rsidP="009D7BCF">
      <w:pPr>
        <w:tabs>
          <w:tab w:val="left" w:pos="5269"/>
        </w:tabs>
        <w:spacing w:before="0" w:after="0"/>
        <w:jc w:val="both"/>
        <w:rPr>
          <w:rFonts w:ascii="Times New Roman" w:hAnsi="Times New Roman"/>
          <w:sz w:val="22"/>
          <w:szCs w:val="22"/>
        </w:rPr>
      </w:pPr>
    </w:p>
    <w:p w:rsidR="00155F1A" w:rsidRPr="00125C96" w:rsidRDefault="0069782F" w:rsidP="00125C96">
      <w:pPr>
        <w:pStyle w:val="Nagwek2"/>
        <w:spacing w:before="0"/>
        <w:rPr>
          <w:rFonts w:ascii="Times New Roman" w:hAnsi="Times New Roman"/>
        </w:rPr>
      </w:pPr>
      <w:bookmarkStart w:id="2" w:name="_Toc270921038"/>
      <w:r>
        <w:rPr>
          <w:rFonts w:ascii="Times New Roman" w:hAnsi="Times New Roman"/>
        </w:rPr>
        <w:t>1.</w:t>
      </w:r>
      <w:r w:rsidR="003136D5">
        <w:rPr>
          <w:rFonts w:ascii="Times New Roman" w:hAnsi="Times New Roman"/>
        </w:rPr>
        <w:t>ZAMAWIAJĄC</w:t>
      </w:r>
      <w:bookmarkEnd w:id="2"/>
      <w:r w:rsidR="003136D5">
        <w:rPr>
          <w:rFonts w:ascii="Times New Roman" w:hAnsi="Times New Roman"/>
        </w:rPr>
        <w:t>Y:</w:t>
      </w:r>
    </w:p>
    <w:p w:rsidR="00155F1A" w:rsidRPr="00125C96" w:rsidRDefault="00155F1A" w:rsidP="00125C96">
      <w:pPr>
        <w:spacing w:before="0" w:after="0"/>
        <w:rPr>
          <w:rFonts w:ascii="Times New Roman" w:hAnsi="Times New Roman"/>
          <w:sz w:val="22"/>
          <w:szCs w:val="22"/>
        </w:rPr>
      </w:pPr>
    </w:p>
    <w:p w:rsidR="00155F1A" w:rsidRPr="00125C96" w:rsidRDefault="00155F1A" w:rsidP="00125C96">
      <w:pPr>
        <w:spacing w:before="0" w:after="0"/>
        <w:rPr>
          <w:rFonts w:ascii="Times New Roman" w:hAnsi="Times New Roman"/>
          <w:b/>
          <w:sz w:val="22"/>
          <w:szCs w:val="22"/>
        </w:rPr>
      </w:pPr>
      <w:r w:rsidRPr="00125C96">
        <w:rPr>
          <w:rFonts w:ascii="Times New Roman" w:hAnsi="Times New Roman"/>
          <w:b/>
          <w:sz w:val="22"/>
          <w:szCs w:val="22"/>
        </w:rPr>
        <w:t xml:space="preserve">Wojewódzki Inspektorat Transportu Drogowego we Wrocławiu </w:t>
      </w:r>
    </w:p>
    <w:p w:rsidR="00155F1A" w:rsidRPr="00125C96" w:rsidRDefault="00155F1A" w:rsidP="00125C96">
      <w:pPr>
        <w:spacing w:before="0" w:after="0"/>
        <w:rPr>
          <w:rFonts w:ascii="Times New Roman" w:hAnsi="Times New Roman"/>
          <w:sz w:val="22"/>
          <w:szCs w:val="22"/>
        </w:rPr>
      </w:pPr>
      <w:r w:rsidRPr="00125C96">
        <w:rPr>
          <w:rFonts w:ascii="Times New Roman" w:hAnsi="Times New Roman"/>
          <w:b/>
          <w:sz w:val="22"/>
          <w:szCs w:val="22"/>
        </w:rPr>
        <w:t>Adres Zamawiającego:</w:t>
      </w:r>
      <w:r w:rsidRPr="00125C96">
        <w:rPr>
          <w:rFonts w:ascii="Times New Roman" w:hAnsi="Times New Roman"/>
          <w:sz w:val="22"/>
          <w:szCs w:val="22"/>
        </w:rPr>
        <w:t xml:space="preserve"> 51-165 Wrocław, ul. Krzywoustego 28 </w:t>
      </w:r>
    </w:p>
    <w:p w:rsidR="00155F1A" w:rsidRPr="00125C96" w:rsidRDefault="00155F1A" w:rsidP="00125C96">
      <w:pPr>
        <w:spacing w:before="0" w:after="0"/>
        <w:rPr>
          <w:rFonts w:ascii="Times New Roman" w:hAnsi="Times New Roman"/>
          <w:sz w:val="22"/>
          <w:szCs w:val="22"/>
          <w:lang w:val="de-DE"/>
        </w:rPr>
      </w:pPr>
      <w:r w:rsidRPr="00125C96">
        <w:rPr>
          <w:rFonts w:ascii="Times New Roman" w:hAnsi="Times New Roman"/>
          <w:b/>
          <w:sz w:val="22"/>
          <w:szCs w:val="22"/>
          <w:lang w:val="de-DE"/>
        </w:rPr>
        <w:t>tel.:</w:t>
      </w:r>
      <w:r w:rsidRPr="00125C96">
        <w:rPr>
          <w:rFonts w:ascii="Times New Roman" w:hAnsi="Times New Roman"/>
          <w:sz w:val="22"/>
          <w:szCs w:val="22"/>
          <w:lang w:val="de-DE"/>
        </w:rPr>
        <w:t xml:space="preserve"> 71 326 51 60 </w:t>
      </w:r>
    </w:p>
    <w:p w:rsidR="00155F1A" w:rsidRPr="00125C96" w:rsidRDefault="00155F1A" w:rsidP="00125C96">
      <w:pPr>
        <w:spacing w:before="0" w:after="0"/>
        <w:rPr>
          <w:rFonts w:ascii="Times New Roman" w:hAnsi="Times New Roman"/>
          <w:sz w:val="22"/>
          <w:szCs w:val="22"/>
          <w:lang w:val="de-DE"/>
        </w:rPr>
      </w:pPr>
      <w:r w:rsidRPr="00125C96">
        <w:rPr>
          <w:rFonts w:ascii="Times New Roman" w:hAnsi="Times New Roman"/>
          <w:b/>
          <w:sz w:val="22"/>
          <w:szCs w:val="22"/>
          <w:lang w:val="de-DE"/>
        </w:rPr>
        <w:t>faks:</w:t>
      </w:r>
      <w:r w:rsidRPr="00125C96">
        <w:rPr>
          <w:rFonts w:ascii="Times New Roman" w:hAnsi="Times New Roman"/>
          <w:sz w:val="22"/>
          <w:szCs w:val="22"/>
          <w:lang w:val="de-DE"/>
        </w:rPr>
        <w:t xml:space="preserve"> 71 326 51 61 </w:t>
      </w:r>
    </w:p>
    <w:p w:rsidR="00155F1A" w:rsidRPr="00317434" w:rsidRDefault="00155F1A" w:rsidP="00125C96">
      <w:pPr>
        <w:spacing w:before="0" w:after="0"/>
        <w:rPr>
          <w:rFonts w:ascii="Times New Roman" w:hAnsi="Times New Roman"/>
          <w:sz w:val="22"/>
          <w:szCs w:val="22"/>
          <w:lang w:val="de-DE"/>
        </w:rPr>
      </w:pPr>
      <w:r w:rsidRPr="00125C96">
        <w:rPr>
          <w:rFonts w:ascii="Times New Roman" w:hAnsi="Times New Roman"/>
          <w:b/>
          <w:sz w:val="22"/>
          <w:szCs w:val="22"/>
          <w:lang w:val="de-DE"/>
        </w:rPr>
        <w:t>e-mail:</w:t>
      </w:r>
      <w:r w:rsidRPr="00125C96">
        <w:rPr>
          <w:rFonts w:ascii="Times New Roman" w:hAnsi="Times New Roman"/>
          <w:sz w:val="22"/>
          <w:szCs w:val="22"/>
          <w:lang w:val="de-DE"/>
        </w:rPr>
        <w:t xml:space="preserve"> </w:t>
      </w:r>
      <w:hyperlink r:id="rId8" w:history="1">
        <w:r w:rsidRPr="00317434">
          <w:rPr>
            <w:rStyle w:val="Hipercze"/>
            <w:rFonts w:ascii="Times New Roman" w:hAnsi="Times New Roman"/>
            <w:color w:val="auto"/>
            <w:sz w:val="22"/>
            <w:szCs w:val="22"/>
            <w:u w:val="none"/>
            <w:lang w:val="de-DE"/>
          </w:rPr>
          <w:t>wat@dolnyslask.witd.gov.pl</w:t>
        </w:r>
      </w:hyperlink>
      <w:r w:rsidRPr="00317434">
        <w:rPr>
          <w:rFonts w:ascii="Times New Roman" w:hAnsi="Times New Roman"/>
          <w:sz w:val="22"/>
          <w:szCs w:val="22"/>
          <w:lang w:val="de-DE"/>
        </w:rPr>
        <w:t xml:space="preserve">  </w:t>
      </w:r>
    </w:p>
    <w:p w:rsidR="00155F1A" w:rsidRPr="00021E72" w:rsidRDefault="00A2618B" w:rsidP="00125C96">
      <w:pPr>
        <w:spacing w:before="0" w:after="0"/>
        <w:rPr>
          <w:rFonts w:ascii="Times New Roman" w:hAnsi="Times New Roman"/>
          <w:sz w:val="22"/>
          <w:szCs w:val="22"/>
          <w:lang w:val="de-DE"/>
        </w:rPr>
      </w:pPr>
      <w:r>
        <w:rPr>
          <w:rFonts w:ascii="Times New Roman" w:hAnsi="Times New Roman"/>
          <w:sz w:val="22"/>
          <w:szCs w:val="22"/>
          <w:lang w:val="de-DE"/>
        </w:rPr>
        <w:t xml:space="preserve">NIP 897-16-67-142 </w:t>
      </w:r>
      <w:r>
        <w:rPr>
          <w:rFonts w:ascii="Times New Roman" w:hAnsi="Times New Roman"/>
          <w:sz w:val="22"/>
          <w:szCs w:val="22"/>
          <w:lang w:val="de-DE"/>
        </w:rPr>
        <w:tab/>
      </w:r>
      <w:r w:rsidR="00155F1A" w:rsidRPr="00021E72">
        <w:rPr>
          <w:rFonts w:ascii="Times New Roman" w:hAnsi="Times New Roman"/>
          <w:sz w:val="22"/>
          <w:szCs w:val="22"/>
          <w:lang w:val="de-DE"/>
        </w:rPr>
        <w:t xml:space="preserve">REGON 932721175 </w:t>
      </w:r>
    </w:p>
    <w:p w:rsidR="00155F1A" w:rsidRPr="00125C96" w:rsidRDefault="00155F1A" w:rsidP="00125C96">
      <w:pPr>
        <w:spacing w:before="0" w:after="0"/>
        <w:rPr>
          <w:rFonts w:ascii="Times New Roman" w:hAnsi="Times New Roman"/>
          <w:sz w:val="22"/>
          <w:szCs w:val="22"/>
        </w:rPr>
      </w:pPr>
      <w:r w:rsidRPr="00125C96">
        <w:rPr>
          <w:rFonts w:ascii="Times New Roman" w:hAnsi="Times New Roman"/>
          <w:sz w:val="22"/>
          <w:szCs w:val="22"/>
        </w:rPr>
        <w:t xml:space="preserve">Czas urzędowania: od poniedziałku do piątku, w godzinach 7.30 -15.30 </w:t>
      </w:r>
    </w:p>
    <w:p w:rsidR="00155F1A" w:rsidRPr="00236A9F" w:rsidRDefault="00155F1A" w:rsidP="00125C96">
      <w:pPr>
        <w:spacing w:before="0" w:after="0"/>
        <w:jc w:val="both"/>
        <w:rPr>
          <w:rFonts w:ascii="Times New Roman" w:hAnsi="Times New Roman"/>
          <w:sz w:val="22"/>
          <w:szCs w:val="22"/>
        </w:rPr>
      </w:pPr>
      <w:r w:rsidRPr="00125C96">
        <w:rPr>
          <w:rFonts w:ascii="Times New Roman" w:hAnsi="Times New Roman"/>
          <w:sz w:val="22"/>
          <w:szCs w:val="22"/>
        </w:rPr>
        <w:t xml:space="preserve">Postępowanie oznaczone jest </w:t>
      </w:r>
      <w:r w:rsidRPr="006F7115">
        <w:rPr>
          <w:rFonts w:ascii="Times New Roman" w:hAnsi="Times New Roman"/>
          <w:sz w:val="22"/>
          <w:szCs w:val="22"/>
        </w:rPr>
        <w:t xml:space="preserve">numerem </w:t>
      </w:r>
      <w:r w:rsidR="007051E9" w:rsidRPr="007051E9">
        <w:rPr>
          <w:rFonts w:ascii="Times New Roman" w:hAnsi="Times New Roman"/>
          <w:b/>
          <w:sz w:val="22"/>
          <w:szCs w:val="22"/>
          <w:shd w:val="clear" w:color="auto" w:fill="FFFFFF" w:themeFill="background1"/>
        </w:rPr>
        <w:t>WAT.272.2.085.097.2020.OP</w:t>
      </w:r>
    </w:p>
    <w:p w:rsidR="00155F1A" w:rsidRDefault="00990FB1" w:rsidP="00125C96">
      <w:pPr>
        <w:spacing w:before="0" w:after="0"/>
        <w:jc w:val="both"/>
        <w:rPr>
          <w:rFonts w:ascii="Times New Roman" w:hAnsi="Times New Roman"/>
          <w:sz w:val="22"/>
          <w:szCs w:val="22"/>
        </w:rPr>
      </w:pPr>
      <w:r>
        <w:rPr>
          <w:rFonts w:ascii="Times New Roman" w:hAnsi="Times New Roman"/>
          <w:sz w:val="22"/>
          <w:szCs w:val="22"/>
        </w:rPr>
        <w:t>Wykonawca</w:t>
      </w:r>
      <w:r w:rsidR="00155F1A" w:rsidRPr="00125C96">
        <w:rPr>
          <w:rFonts w:ascii="Times New Roman" w:hAnsi="Times New Roman"/>
          <w:sz w:val="22"/>
          <w:szCs w:val="22"/>
        </w:rPr>
        <w:t xml:space="preserve"> we wszelkich ko</w:t>
      </w:r>
      <w:r w:rsidR="006010E6">
        <w:rPr>
          <w:rFonts w:ascii="Times New Roman" w:hAnsi="Times New Roman"/>
          <w:sz w:val="22"/>
          <w:szCs w:val="22"/>
        </w:rPr>
        <w:t xml:space="preserve">ntaktach z Zamawiającym powinien </w:t>
      </w:r>
      <w:r w:rsidR="00155F1A" w:rsidRPr="00125C96">
        <w:rPr>
          <w:rFonts w:ascii="Times New Roman" w:hAnsi="Times New Roman"/>
          <w:sz w:val="22"/>
          <w:szCs w:val="22"/>
        </w:rPr>
        <w:t>powoływać się na ten numer.</w:t>
      </w:r>
    </w:p>
    <w:p w:rsidR="00155F1A" w:rsidRPr="00125C96" w:rsidRDefault="00155F1A" w:rsidP="00125C96">
      <w:pPr>
        <w:spacing w:before="0" w:after="0"/>
        <w:jc w:val="both"/>
        <w:rPr>
          <w:rFonts w:ascii="Times New Roman" w:hAnsi="Times New Roman"/>
          <w:sz w:val="22"/>
          <w:szCs w:val="22"/>
        </w:rPr>
      </w:pPr>
    </w:p>
    <w:p w:rsidR="00155F1A" w:rsidRPr="00125C96" w:rsidRDefault="0069782F" w:rsidP="00125C96">
      <w:pPr>
        <w:pStyle w:val="Nagwek2"/>
        <w:spacing w:before="0"/>
        <w:rPr>
          <w:rFonts w:ascii="Times New Roman" w:hAnsi="Times New Roman"/>
        </w:rPr>
      </w:pPr>
      <w:r>
        <w:rPr>
          <w:rFonts w:ascii="Times New Roman" w:hAnsi="Times New Roman"/>
        </w:rPr>
        <w:t>2.</w:t>
      </w:r>
      <w:r w:rsidR="00155F1A" w:rsidRPr="00125C96">
        <w:rPr>
          <w:rFonts w:ascii="Times New Roman" w:hAnsi="Times New Roman"/>
        </w:rPr>
        <w:t>OPIS PrzedmiotU</w:t>
      </w:r>
      <w:r w:rsidR="00B56824">
        <w:rPr>
          <w:rFonts w:ascii="Times New Roman" w:hAnsi="Times New Roman"/>
        </w:rPr>
        <w:t xml:space="preserve"> </w:t>
      </w:r>
      <w:r w:rsidR="003136D5">
        <w:rPr>
          <w:rFonts w:ascii="Times New Roman" w:hAnsi="Times New Roman"/>
        </w:rPr>
        <w:t>ZAMÓWIENIA:</w:t>
      </w:r>
    </w:p>
    <w:p w:rsidR="000A1E9C" w:rsidRDefault="000A1E9C" w:rsidP="00BA2B86">
      <w:pPr>
        <w:spacing w:before="0" w:after="0"/>
        <w:jc w:val="both"/>
        <w:rPr>
          <w:rFonts w:ascii="Times New Roman" w:hAnsi="Times New Roman"/>
          <w:sz w:val="22"/>
          <w:szCs w:val="22"/>
        </w:rPr>
      </w:pPr>
    </w:p>
    <w:p w:rsidR="003A25CB" w:rsidRDefault="003A25CB" w:rsidP="00BA2B86">
      <w:pPr>
        <w:spacing w:before="0" w:after="0"/>
        <w:jc w:val="both"/>
        <w:rPr>
          <w:rFonts w:ascii="Times New Roman" w:hAnsi="Times New Roman"/>
          <w:b/>
          <w:sz w:val="22"/>
          <w:szCs w:val="22"/>
        </w:rPr>
      </w:pPr>
      <w:r>
        <w:rPr>
          <w:rFonts w:ascii="Times New Roman" w:hAnsi="Times New Roman"/>
          <w:sz w:val="22"/>
          <w:szCs w:val="22"/>
        </w:rPr>
        <w:t xml:space="preserve">A. </w:t>
      </w:r>
      <w:r w:rsidR="00BA2B86" w:rsidRPr="00BA2B86">
        <w:rPr>
          <w:rFonts w:ascii="Times New Roman" w:hAnsi="Times New Roman"/>
          <w:sz w:val="22"/>
          <w:szCs w:val="22"/>
        </w:rPr>
        <w:t xml:space="preserve">Przedmiotem zamówienia jest dostawa </w:t>
      </w:r>
      <w:r w:rsidR="00BA2B86">
        <w:rPr>
          <w:rFonts w:ascii="Times New Roman" w:hAnsi="Times New Roman"/>
          <w:b/>
          <w:sz w:val="22"/>
          <w:szCs w:val="22"/>
        </w:rPr>
        <w:t>samochodu osobowego dla WITD we Wrocławiu</w:t>
      </w:r>
      <w:r>
        <w:rPr>
          <w:rFonts w:ascii="Times New Roman" w:hAnsi="Times New Roman"/>
          <w:b/>
          <w:sz w:val="22"/>
          <w:szCs w:val="22"/>
        </w:rPr>
        <w:t>.</w:t>
      </w:r>
    </w:p>
    <w:p w:rsidR="003A25CB" w:rsidRPr="003A25CB" w:rsidRDefault="003A25CB" w:rsidP="00BA2B86">
      <w:pPr>
        <w:spacing w:before="0" w:after="0"/>
        <w:jc w:val="both"/>
        <w:rPr>
          <w:rFonts w:ascii="Times New Roman" w:hAnsi="Times New Roman"/>
          <w:sz w:val="22"/>
          <w:szCs w:val="22"/>
        </w:rPr>
      </w:pPr>
      <w:r>
        <w:rPr>
          <w:rFonts w:ascii="Times New Roman" w:hAnsi="Times New Roman"/>
          <w:sz w:val="22"/>
          <w:szCs w:val="22"/>
        </w:rPr>
        <w:t xml:space="preserve">B. Specyfikacja oraz szczegółowy opis parametrów technicznych zamawianego samochodu zostały ujęte w </w:t>
      </w:r>
      <w:r w:rsidRPr="003A25CB">
        <w:rPr>
          <w:rFonts w:ascii="Times New Roman" w:hAnsi="Times New Roman"/>
          <w:b/>
          <w:sz w:val="22"/>
          <w:szCs w:val="22"/>
        </w:rPr>
        <w:t>załączniku nr 2 do zaproszenia.</w:t>
      </w:r>
    </w:p>
    <w:p w:rsidR="0010185F" w:rsidRPr="003A25CB" w:rsidRDefault="0010185F" w:rsidP="003A25CB">
      <w:pPr>
        <w:spacing w:before="0" w:after="0"/>
        <w:jc w:val="both"/>
        <w:rPr>
          <w:rFonts w:ascii="Times New Roman" w:hAnsi="Times New Roman"/>
          <w:b/>
          <w:sz w:val="22"/>
          <w:szCs w:val="22"/>
        </w:rPr>
      </w:pPr>
    </w:p>
    <w:p w:rsidR="0010185F" w:rsidRPr="00DD44BE" w:rsidRDefault="0010185F" w:rsidP="0070681D">
      <w:pPr>
        <w:spacing w:before="0" w:after="0"/>
        <w:rPr>
          <w:rFonts w:ascii="Times New Roman" w:hAnsi="Times New Roman"/>
          <w:b/>
          <w:sz w:val="22"/>
          <w:szCs w:val="22"/>
        </w:rPr>
      </w:pPr>
      <w:r w:rsidRPr="00DD44BE">
        <w:rPr>
          <w:rFonts w:ascii="Times New Roman" w:hAnsi="Times New Roman"/>
          <w:b/>
          <w:sz w:val="22"/>
          <w:szCs w:val="22"/>
        </w:rPr>
        <w:t>Kody CPV</w:t>
      </w:r>
      <w:r w:rsidR="003513BC">
        <w:rPr>
          <w:rFonts w:ascii="Times New Roman" w:hAnsi="Times New Roman"/>
          <w:b/>
          <w:sz w:val="22"/>
          <w:szCs w:val="22"/>
        </w:rPr>
        <w:t>: 34110000-1</w:t>
      </w:r>
    </w:p>
    <w:p w:rsidR="00DD44BE" w:rsidRPr="00DD44BE" w:rsidRDefault="00DD44BE" w:rsidP="0070681D">
      <w:pPr>
        <w:spacing w:before="0" w:after="0"/>
        <w:rPr>
          <w:rFonts w:ascii="Times New Roman" w:hAnsi="Times New Roman"/>
          <w:b/>
          <w:color w:val="FF0000"/>
          <w:sz w:val="22"/>
          <w:szCs w:val="22"/>
        </w:rPr>
      </w:pPr>
    </w:p>
    <w:p w:rsidR="0079668C" w:rsidRPr="00DD44BE" w:rsidRDefault="0069782F" w:rsidP="00DD44BE">
      <w:pPr>
        <w:pStyle w:val="Nagwek2"/>
        <w:spacing w:before="0"/>
        <w:rPr>
          <w:rFonts w:ascii="Times New Roman" w:hAnsi="Times New Roman"/>
        </w:rPr>
      </w:pPr>
      <w:bookmarkStart w:id="3" w:name="_Toc270921042"/>
      <w:r>
        <w:rPr>
          <w:rFonts w:ascii="Times New Roman" w:hAnsi="Times New Roman"/>
        </w:rPr>
        <w:t>3.</w:t>
      </w:r>
      <w:r w:rsidR="00155F1A" w:rsidRPr="00125C96">
        <w:rPr>
          <w:rFonts w:ascii="Times New Roman" w:hAnsi="Times New Roman"/>
        </w:rPr>
        <w:t xml:space="preserve">TERMIN </w:t>
      </w:r>
      <w:bookmarkEnd w:id="3"/>
      <w:r>
        <w:rPr>
          <w:rFonts w:ascii="Times New Roman" w:hAnsi="Times New Roman"/>
        </w:rPr>
        <w:t>realizacji zamówienia</w:t>
      </w:r>
    </w:p>
    <w:p w:rsidR="000A1E9C" w:rsidRDefault="000A1E9C" w:rsidP="00B81FBB">
      <w:pPr>
        <w:tabs>
          <w:tab w:val="left" w:pos="3633"/>
        </w:tabs>
        <w:spacing w:before="0" w:after="0"/>
        <w:jc w:val="both"/>
        <w:rPr>
          <w:rFonts w:ascii="Times New Roman" w:hAnsi="Times New Roman"/>
          <w:sz w:val="22"/>
          <w:szCs w:val="22"/>
        </w:rPr>
      </w:pPr>
    </w:p>
    <w:p w:rsidR="00155F1A" w:rsidRDefault="0079668C" w:rsidP="00B81FBB">
      <w:pPr>
        <w:tabs>
          <w:tab w:val="left" w:pos="3633"/>
        </w:tabs>
        <w:spacing w:before="0" w:after="0"/>
        <w:jc w:val="both"/>
        <w:rPr>
          <w:rFonts w:ascii="Times New Roman" w:hAnsi="Times New Roman"/>
          <w:sz w:val="22"/>
          <w:szCs w:val="22"/>
        </w:rPr>
      </w:pPr>
      <w:r w:rsidRPr="00A06F42">
        <w:rPr>
          <w:rFonts w:ascii="Times New Roman" w:hAnsi="Times New Roman"/>
          <w:sz w:val="22"/>
          <w:szCs w:val="22"/>
        </w:rPr>
        <w:t xml:space="preserve">Realizacja terminu </w:t>
      </w:r>
      <w:r w:rsidRPr="00605812">
        <w:rPr>
          <w:rFonts w:ascii="Times New Roman" w:hAnsi="Times New Roman"/>
          <w:color w:val="000000" w:themeColor="text1"/>
          <w:sz w:val="22"/>
          <w:szCs w:val="22"/>
        </w:rPr>
        <w:t xml:space="preserve">zamówienia </w:t>
      </w:r>
      <w:r w:rsidRPr="00C84ADF">
        <w:rPr>
          <w:rFonts w:ascii="Times New Roman" w:hAnsi="Times New Roman"/>
          <w:color w:val="000000" w:themeColor="text1"/>
          <w:sz w:val="22"/>
          <w:szCs w:val="22"/>
        </w:rPr>
        <w:t xml:space="preserve">nastąpi </w:t>
      </w:r>
      <w:r w:rsidR="007051E9" w:rsidRPr="007051E9">
        <w:rPr>
          <w:rFonts w:ascii="Times New Roman" w:hAnsi="Times New Roman"/>
          <w:b/>
          <w:sz w:val="22"/>
          <w:szCs w:val="22"/>
        </w:rPr>
        <w:t>do dnia 10</w:t>
      </w:r>
      <w:r w:rsidR="00511258" w:rsidRPr="007051E9">
        <w:rPr>
          <w:rFonts w:ascii="Times New Roman" w:hAnsi="Times New Roman"/>
          <w:b/>
          <w:sz w:val="22"/>
          <w:szCs w:val="22"/>
        </w:rPr>
        <w:t>.11.2020</w:t>
      </w:r>
      <w:r w:rsidR="00A06F42" w:rsidRPr="007051E9">
        <w:rPr>
          <w:rFonts w:ascii="Times New Roman" w:hAnsi="Times New Roman"/>
          <w:b/>
          <w:sz w:val="22"/>
          <w:szCs w:val="22"/>
        </w:rPr>
        <w:t>.</w:t>
      </w:r>
      <w:r w:rsidR="00155F1A" w:rsidRPr="007051E9">
        <w:rPr>
          <w:rFonts w:ascii="Times New Roman" w:hAnsi="Times New Roman"/>
          <w:sz w:val="22"/>
          <w:szCs w:val="22"/>
        </w:rPr>
        <w:tab/>
      </w:r>
    </w:p>
    <w:p w:rsidR="00A06F42" w:rsidRPr="00A06F42" w:rsidRDefault="00A06F42" w:rsidP="00B81FBB">
      <w:pPr>
        <w:tabs>
          <w:tab w:val="left" w:pos="3633"/>
        </w:tabs>
        <w:spacing w:before="0" w:after="0"/>
        <w:jc w:val="both"/>
        <w:rPr>
          <w:rFonts w:ascii="Times New Roman" w:hAnsi="Times New Roman"/>
          <w:sz w:val="22"/>
          <w:szCs w:val="22"/>
        </w:rPr>
      </w:pPr>
    </w:p>
    <w:p w:rsidR="00695173" w:rsidRPr="00695173" w:rsidRDefault="00695173" w:rsidP="00B81FBB">
      <w:pPr>
        <w:tabs>
          <w:tab w:val="left" w:pos="3633"/>
        </w:tabs>
        <w:spacing w:before="0" w:after="0"/>
        <w:jc w:val="both"/>
        <w:rPr>
          <w:rFonts w:ascii="Times New Roman" w:hAnsi="Times New Roman"/>
          <w:b/>
          <w:sz w:val="22"/>
          <w:szCs w:val="22"/>
        </w:rPr>
      </w:pPr>
      <w:r>
        <w:rPr>
          <w:rFonts w:ascii="Times New Roman" w:hAnsi="Times New Roman"/>
          <w:sz w:val="22"/>
          <w:szCs w:val="22"/>
        </w:rPr>
        <w:t>Miejscem dostawy</w:t>
      </w:r>
      <w:r w:rsidR="00C825C4">
        <w:rPr>
          <w:rFonts w:ascii="Times New Roman" w:hAnsi="Times New Roman"/>
          <w:sz w:val="22"/>
          <w:szCs w:val="22"/>
        </w:rPr>
        <w:t>/odbioru</w:t>
      </w:r>
      <w:r>
        <w:rPr>
          <w:rFonts w:ascii="Times New Roman" w:hAnsi="Times New Roman"/>
          <w:sz w:val="22"/>
          <w:szCs w:val="22"/>
        </w:rPr>
        <w:t xml:space="preserve"> jest </w:t>
      </w:r>
      <w:r w:rsidR="006928CC">
        <w:rPr>
          <w:rFonts w:ascii="Times New Roman" w:hAnsi="Times New Roman"/>
          <w:b/>
          <w:sz w:val="22"/>
          <w:szCs w:val="22"/>
        </w:rPr>
        <w:t>siedziba</w:t>
      </w:r>
      <w:r w:rsidR="00422D21">
        <w:rPr>
          <w:rFonts w:ascii="Times New Roman" w:hAnsi="Times New Roman"/>
          <w:b/>
          <w:sz w:val="22"/>
          <w:szCs w:val="22"/>
        </w:rPr>
        <w:t xml:space="preserve"> W</w:t>
      </w:r>
      <w:r w:rsidR="00511258">
        <w:rPr>
          <w:rFonts w:ascii="Times New Roman" w:hAnsi="Times New Roman"/>
          <w:b/>
          <w:sz w:val="22"/>
          <w:szCs w:val="22"/>
        </w:rPr>
        <w:t>ykonawc</w:t>
      </w:r>
      <w:r w:rsidR="006928CC">
        <w:rPr>
          <w:rFonts w:ascii="Times New Roman" w:hAnsi="Times New Roman"/>
          <w:b/>
          <w:sz w:val="22"/>
          <w:szCs w:val="22"/>
        </w:rPr>
        <w:t>y,</w:t>
      </w:r>
      <w:r w:rsidR="00511258">
        <w:rPr>
          <w:rFonts w:ascii="Times New Roman" w:hAnsi="Times New Roman"/>
          <w:b/>
          <w:sz w:val="22"/>
          <w:szCs w:val="22"/>
        </w:rPr>
        <w:t xml:space="preserve"> Wykonawca po pozytywnym odbiorze</w:t>
      </w:r>
      <w:r w:rsidR="00242BEC">
        <w:rPr>
          <w:rFonts w:ascii="Times New Roman" w:hAnsi="Times New Roman"/>
          <w:b/>
          <w:sz w:val="22"/>
          <w:szCs w:val="22"/>
        </w:rPr>
        <w:t>,</w:t>
      </w:r>
      <w:r w:rsidR="00511258">
        <w:rPr>
          <w:rFonts w:ascii="Times New Roman" w:hAnsi="Times New Roman"/>
          <w:b/>
          <w:sz w:val="22"/>
          <w:szCs w:val="22"/>
        </w:rPr>
        <w:t xml:space="preserve"> dostarczy pojazd do Zamawiającego na jego koszt. </w:t>
      </w:r>
    </w:p>
    <w:p w:rsidR="0079668C" w:rsidRDefault="0079668C" w:rsidP="00A65791">
      <w:pPr>
        <w:tabs>
          <w:tab w:val="left" w:pos="3633"/>
        </w:tabs>
        <w:spacing w:before="0" w:after="0"/>
        <w:rPr>
          <w:rFonts w:ascii="Times New Roman" w:hAnsi="Times New Roman"/>
          <w:sz w:val="22"/>
          <w:szCs w:val="22"/>
        </w:rPr>
      </w:pPr>
    </w:p>
    <w:p w:rsidR="00155F1A" w:rsidRPr="00125C96" w:rsidRDefault="0069782F" w:rsidP="00A76C7C">
      <w:pPr>
        <w:pStyle w:val="Nagwek2"/>
        <w:spacing w:before="0"/>
        <w:rPr>
          <w:rFonts w:ascii="Times New Roman" w:hAnsi="Times New Roman"/>
        </w:rPr>
      </w:pPr>
      <w:r>
        <w:rPr>
          <w:rFonts w:ascii="Times New Roman" w:hAnsi="Times New Roman"/>
        </w:rPr>
        <w:t>4.Osoba wyznaczona do porozumiewania się z wykonawcami:</w:t>
      </w:r>
    </w:p>
    <w:p w:rsidR="00155F1A" w:rsidRPr="00125C96" w:rsidRDefault="00155F1A" w:rsidP="00A76C7C">
      <w:pPr>
        <w:widowControl w:val="0"/>
        <w:overflowPunct w:val="0"/>
        <w:autoSpaceDE w:val="0"/>
        <w:autoSpaceDN w:val="0"/>
        <w:adjustRightInd w:val="0"/>
        <w:spacing w:before="0" w:after="0"/>
        <w:jc w:val="both"/>
        <w:textAlignment w:val="baseline"/>
        <w:rPr>
          <w:rFonts w:ascii="Times New Roman" w:hAnsi="Times New Roman"/>
          <w:sz w:val="22"/>
          <w:szCs w:val="22"/>
        </w:rPr>
      </w:pPr>
    </w:p>
    <w:p w:rsidR="00155F1A" w:rsidRPr="00125C96" w:rsidRDefault="00155F1A" w:rsidP="00A76C7C">
      <w:pPr>
        <w:spacing w:before="0" w:after="0"/>
        <w:rPr>
          <w:rFonts w:ascii="Times New Roman" w:hAnsi="Times New Roman"/>
          <w:sz w:val="22"/>
          <w:szCs w:val="22"/>
        </w:rPr>
      </w:pPr>
      <w:r w:rsidRPr="00125C96">
        <w:rPr>
          <w:rFonts w:ascii="Times New Roman" w:hAnsi="Times New Roman"/>
          <w:sz w:val="22"/>
          <w:szCs w:val="22"/>
        </w:rPr>
        <w:t>Osobą upra</w:t>
      </w:r>
      <w:r>
        <w:rPr>
          <w:rFonts w:ascii="Times New Roman" w:hAnsi="Times New Roman"/>
          <w:sz w:val="22"/>
          <w:szCs w:val="22"/>
        </w:rPr>
        <w:t>wnioną do porozumiewania się z O</w:t>
      </w:r>
      <w:r w:rsidRPr="00125C96">
        <w:rPr>
          <w:rFonts w:ascii="Times New Roman" w:hAnsi="Times New Roman"/>
          <w:sz w:val="22"/>
          <w:szCs w:val="22"/>
        </w:rPr>
        <w:t>ferentami w godz. 9:00 - 15:00 jest:</w:t>
      </w:r>
    </w:p>
    <w:p w:rsidR="0079668C" w:rsidRPr="00F03558" w:rsidRDefault="00DF625F" w:rsidP="00A76C7C">
      <w:pPr>
        <w:spacing w:before="0" w:after="0"/>
        <w:rPr>
          <w:rFonts w:ascii="Times New Roman" w:hAnsi="Times New Roman"/>
          <w:sz w:val="22"/>
          <w:szCs w:val="22"/>
        </w:rPr>
      </w:pPr>
      <w:r>
        <w:rPr>
          <w:rFonts w:ascii="Times New Roman" w:hAnsi="Times New Roman"/>
          <w:sz w:val="22"/>
          <w:szCs w:val="22"/>
        </w:rPr>
        <w:t>1.</w:t>
      </w:r>
      <w:r w:rsidR="003A25CB">
        <w:rPr>
          <w:rFonts w:ascii="Times New Roman" w:hAnsi="Times New Roman"/>
          <w:sz w:val="22"/>
          <w:szCs w:val="22"/>
        </w:rPr>
        <w:t xml:space="preserve">Oktawian Plaskota </w:t>
      </w:r>
      <w:r w:rsidR="0079668C">
        <w:rPr>
          <w:rFonts w:ascii="Times New Roman" w:hAnsi="Times New Roman"/>
          <w:sz w:val="22"/>
          <w:szCs w:val="22"/>
        </w:rPr>
        <w:t xml:space="preserve"> – asystent WAT</w:t>
      </w:r>
      <w:r w:rsidR="00F03558">
        <w:rPr>
          <w:rFonts w:ascii="Times New Roman" w:hAnsi="Times New Roman"/>
          <w:sz w:val="22"/>
          <w:szCs w:val="22"/>
        </w:rPr>
        <w:t>:71/320-90-87,fax</w:t>
      </w:r>
      <w:r w:rsidR="003A25CB">
        <w:rPr>
          <w:rFonts w:ascii="Times New Roman" w:hAnsi="Times New Roman"/>
          <w:sz w:val="22"/>
          <w:szCs w:val="22"/>
        </w:rPr>
        <w:t>-71/326-51-61, email:</w:t>
      </w:r>
      <w:r w:rsidR="00470BFF">
        <w:rPr>
          <w:rFonts w:ascii="Times New Roman" w:hAnsi="Times New Roman"/>
          <w:sz w:val="22"/>
          <w:szCs w:val="22"/>
        </w:rPr>
        <w:t xml:space="preserve"> wat</w:t>
      </w:r>
      <w:r w:rsidR="00F03558">
        <w:rPr>
          <w:rFonts w:ascii="Times New Roman" w:hAnsi="Times New Roman"/>
          <w:sz w:val="22"/>
          <w:szCs w:val="22"/>
        </w:rPr>
        <w:t>@dolnyslas</w:t>
      </w:r>
      <w:r w:rsidR="00470BFF">
        <w:rPr>
          <w:rFonts w:ascii="Times New Roman" w:hAnsi="Times New Roman"/>
          <w:sz w:val="22"/>
          <w:szCs w:val="22"/>
        </w:rPr>
        <w:t>k</w:t>
      </w:r>
      <w:r w:rsidR="00F03558">
        <w:rPr>
          <w:rFonts w:ascii="Times New Roman" w:hAnsi="Times New Roman"/>
          <w:sz w:val="22"/>
          <w:szCs w:val="22"/>
        </w:rPr>
        <w:t>.witd.gov.pl</w:t>
      </w:r>
    </w:p>
    <w:p w:rsidR="00DF625F" w:rsidRPr="00F21DA4" w:rsidRDefault="00DF625F" w:rsidP="00DF625F">
      <w:pPr>
        <w:spacing w:before="0" w:after="0"/>
        <w:rPr>
          <w:rFonts w:ascii="Times New Roman" w:hAnsi="Times New Roman"/>
          <w:color w:val="FF0000"/>
          <w:sz w:val="22"/>
          <w:szCs w:val="22"/>
        </w:rPr>
      </w:pPr>
      <w:r>
        <w:rPr>
          <w:rFonts w:ascii="Times New Roman" w:hAnsi="Times New Roman"/>
          <w:sz w:val="22"/>
          <w:szCs w:val="22"/>
        </w:rPr>
        <w:t>2. Czesław Oczkowicz - Naczelnik WAT: 71/320-90-85,fa</w:t>
      </w:r>
      <w:r w:rsidR="00242BEC">
        <w:rPr>
          <w:rFonts w:ascii="Times New Roman" w:hAnsi="Times New Roman"/>
          <w:sz w:val="22"/>
          <w:szCs w:val="22"/>
        </w:rPr>
        <w:t xml:space="preserve">x-71/326-51-61, email: </w:t>
      </w:r>
      <w:r w:rsidR="00470BFF">
        <w:rPr>
          <w:rFonts w:ascii="Times New Roman" w:hAnsi="Times New Roman"/>
          <w:sz w:val="22"/>
          <w:szCs w:val="22"/>
        </w:rPr>
        <w:t>wat</w:t>
      </w:r>
      <w:r>
        <w:rPr>
          <w:rFonts w:ascii="Times New Roman" w:hAnsi="Times New Roman"/>
          <w:sz w:val="22"/>
          <w:szCs w:val="22"/>
        </w:rPr>
        <w:t>@dolnyslas</w:t>
      </w:r>
      <w:r w:rsidR="00470BFF">
        <w:rPr>
          <w:rFonts w:ascii="Times New Roman" w:hAnsi="Times New Roman"/>
          <w:sz w:val="22"/>
          <w:szCs w:val="22"/>
        </w:rPr>
        <w:t>k</w:t>
      </w:r>
      <w:r>
        <w:rPr>
          <w:rFonts w:ascii="Times New Roman" w:hAnsi="Times New Roman"/>
          <w:sz w:val="22"/>
          <w:szCs w:val="22"/>
        </w:rPr>
        <w:t>.witd.gov.pl</w:t>
      </w:r>
    </w:p>
    <w:p w:rsidR="0069782F" w:rsidRDefault="0069782F" w:rsidP="00A76C7C">
      <w:pPr>
        <w:spacing w:before="0" w:after="0"/>
        <w:rPr>
          <w:rFonts w:ascii="Times New Roman" w:hAnsi="Times New Roman"/>
          <w:sz w:val="22"/>
          <w:szCs w:val="22"/>
        </w:rPr>
      </w:pPr>
    </w:p>
    <w:p w:rsidR="000A1E9C" w:rsidRDefault="000A1E9C">
      <w:pPr>
        <w:spacing w:before="0" w:after="0" w:line="240" w:lineRule="auto"/>
        <w:rPr>
          <w:rFonts w:ascii="Times New Roman" w:hAnsi="Times New Roman"/>
          <w:caps/>
          <w:spacing w:val="15"/>
          <w:lang w:eastAsia="pl-PL"/>
        </w:rPr>
      </w:pPr>
      <w:r>
        <w:rPr>
          <w:rFonts w:ascii="Times New Roman" w:hAnsi="Times New Roman"/>
        </w:rPr>
        <w:br w:type="page"/>
      </w:r>
    </w:p>
    <w:p w:rsidR="0069782F" w:rsidRPr="00125C96" w:rsidRDefault="0069782F" w:rsidP="0069782F">
      <w:pPr>
        <w:pStyle w:val="Nagwek2"/>
        <w:spacing w:before="0"/>
        <w:rPr>
          <w:rFonts w:ascii="Times New Roman" w:hAnsi="Times New Roman"/>
        </w:rPr>
      </w:pPr>
      <w:r>
        <w:rPr>
          <w:rFonts w:ascii="Times New Roman" w:hAnsi="Times New Roman"/>
        </w:rPr>
        <w:lastRenderedPageBreak/>
        <w:t>5.</w:t>
      </w:r>
      <w:r w:rsidRPr="00125C96">
        <w:rPr>
          <w:rFonts w:ascii="Times New Roman" w:hAnsi="Times New Roman"/>
        </w:rPr>
        <w:t>Kryteria wyboru oferty</w:t>
      </w:r>
      <w:r w:rsidR="004B238B">
        <w:rPr>
          <w:rFonts w:ascii="Times New Roman" w:hAnsi="Times New Roman"/>
        </w:rPr>
        <w:t>:</w:t>
      </w:r>
    </w:p>
    <w:p w:rsidR="00D43E48" w:rsidRDefault="00D43E48" w:rsidP="00242BEC">
      <w:pPr>
        <w:spacing w:before="0" w:after="0"/>
        <w:jc w:val="both"/>
        <w:rPr>
          <w:rFonts w:ascii="Times New Roman" w:hAnsi="Times New Roman"/>
          <w:color w:val="000000"/>
          <w:sz w:val="22"/>
          <w:szCs w:val="22"/>
        </w:rPr>
      </w:pPr>
    </w:p>
    <w:p w:rsidR="00242BEC" w:rsidRPr="00242BEC" w:rsidRDefault="00242BEC" w:rsidP="00242BEC">
      <w:pPr>
        <w:spacing w:before="0" w:after="0"/>
        <w:jc w:val="both"/>
        <w:rPr>
          <w:rFonts w:ascii="Times New Roman" w:hAnsi="Times New Roman"/>
          <w:color w:val="000000"/>
          <w:sz w:val="22"/>
          <w:szCs w:val="22"/>
        </w:rPr>
      </w:pPr>
      <w:r w:rsidRPr="00242BEC">
        <w:rPr>
          <w:rFonts w:ascii="Times New Roman" w:hAnsi="Times New Roman"/>
          <w:color w:val="000000"/>
          <w:sz w:val="22"/>
          <w:szCs w:val="22"/>
        </w:rPr>
        <w:t>Oferty zostaną ocenione przez Zamawiającego w oparciu o następujące kryteria i ich znaczenie:</w:t>
      </w:r>
    </w:p>
    <w:p w:rsidR="00242BEC" w:rsidRPr="000A1E9C" w:rsidRDefault="00242BEC" w:rsidP="000A1E9C">
      <w:pPr>
        <w:spacing w:before="0" w:after="0"/>
        <w:jc w:val="both"/>
        <w:rPr>
          <w:rFonts w:ascii="Times New Roman" w:hAnsi="Times New Roman"/>
          <w:color w:val="000000"/>
          <w:sz w:val="22"/>
          <w:szCs w:val="22"/>
        </w:rPr>
      </w:pPr>
      <w:r w:rsidRPr="00242BEC">
        <w:rPr>
          <w:rFonts w:ascii="Times New Roman" w:hAnsi="Times New Roman"/>
          <w:color w:val="000000"/>
          <w:sz w:val="22"/>
          <w:szCs w:val="22"/>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
        <w:gridCol w:w="2395"/>
        <w:gridCol w:w="2000"/>
        <w:gridCol w:w="3975"/>
      </w:tblGrid>
      <w:tr w:rsidR="00242BEC" w:rsidRPr="00242BEC" w:rsidTr="00422D21">
        <w:trPr>
          <w:trHeight w:val="510"/>
          <w:tblCellSpacing w:w="0" w:type="dxa"/>
          <w:jc w:val="center"/>
        </w:trPr>
        <w:tc>
          <w:tcPr>
            <w:tcW w:w="465" w:type="dxa"/>
            <w:vAlign w:val="center"/>
            <w:hideMark/>
          </w:tcPr>
          <w:p w:rsidR="00242BEC" w:rsidRPr="00242BEC" w:rsidRDefault="00242BEC" w:rsidP="00242BEC">
            <w:pPr>
              <w:spacing w:before="0" w:after="0"/>
              <w:jc w:val="both"/>
              <w:rPr>
                <w:rFonts w:ascii="Times New Roman" w:hAnsi="Times New Roman"/>
                <w:color w:val="000000"/>
                <w:sz w:val="22"/>
                <w:szCs w:val="22"/>
              </w:rPr>
            </w:pPr>
            <w:r w:rsidRPr="00242BEC">
              <w:rPr>
                <w:rFonts w:ascii="Times New Roman" w:hAnsi="Times New Roman"/>
                <w:color w:val="000000"/>
                <w:sz w:val="22"/>
                <w:szCs w:val="22"/>
              </w:rPr>
              <w:t>Lp.</w:t>
            </w:r>
          </w:p>
        </w:tc>
        <w:tc>
          <w:tcPr>
            <w:tcW w:w="2395" w:type="dxa"/>
            <w:vAlign w:val="center"/>
            <w:hideMark/>
          </w:tcPr>
          <w:p w:rsidR="00242BEC" w:rsidRPr="00242BEC" w:rsidRDefault="00242BEC" w:rsidP="00242BEC">
            <w:pPr>
              <w:spacing w:before="0" w:after="0"/>
              <w:jc w:val="both"/>
              <w:rPr>
                <w:rFonts w:ascii="Times New Roman" w:hAnsi="Times New Roman"/>
                <w:color w:val="000000"/>
                <w:sz w:val="22"/>
                <w:szCs w:val="22"/>
              </w:rPr>
            </w:pPr>
            <w:r w:rsidRPr="00242BEC">
              <w:rPr>
                <w:rFonts w:ascii="Times New Roman" w:hAnsi="Times New Roman"/>
                <w:color w:val="000000"/>
                <w:sz w:val="22"/>
                <w:szCs w:val="22"/>
              </w:rPr>
              <w:t>Kryterium</w:t>
            </w:r>
          </w:p>
        </w:tc>
        <w:tc>
          <w:tcPr>
            <w:tcW w:w="2000" w:type="dxa"/>
            <w:vAlign w:val="center"/>
            <w:hideMark/>
          </w:tcPr>
          <w:p w:rsidR="00242BEC" w:rsidRPr="00242BEC" w:rsidRDefault="00242BEC" w:rsidP="00242BEC">
            <w:pPr>
              <w:spacing w:before="0" w:after="0"/>
              <w:jc w:val="both"/>
              <w:rPr>
                <w:rFonts w:ascii="Times New Roman" w:hAnsi="Times New Roman"/>
                <w:color w:val="000000"/>
                <w:sz w:val="22"/>
                <w:szCs w:val="22"/>
              </w:rPr>
            </w:pPr>
            <w:r w:rsidRPr="00242BEC">
              <w:rPr>
                <w:rFonts w:ascii="Times New Roman" w:hAnsi="Times New Roman"/>
                <w:color w:val="000000"/>
                <w:sz w:val="22"/>
                <w:szCs w:val="22"/>
              </w:rPr>
              <w:t>Znaczenie procentowe kryterium</w:t>
            </w:r>
          </w:p>
        </w:tc>
        <w:tc>
          <w:tcPr>
            <w:tcW w:w="3975" w:type="dxa"/>
            <w:vAlign w:val="center"/>
            <w:hideMark/>
          </w:tcPr>
          <w:p w:rsidR="00242BEC" w:rsidRPr="00242BEC" w:rsidRDefault="00242BEC" w:rsidP="00242BEC">
            <w:pPr>
              <w:spacing w:before="0" w:after="0"/>
              <w:jc w:val="both"/>
              <w:rPr>
                <w:rFonts w:ascii="Times New Roman" w:hAnsi="Times New Roman"/>
                <w:color w:val="000000"/>
                <w:sz w:val="22"/>
                <w:szCs w:val="22"/>
              </w:rPr>
            </w:pPr>
            <w:r w:rsidRPr="00242BEC">
              <w:rPr>
                <w:rFonts w:ascii="Times New Roman" w:hAnsi="Times New Roman"/>
                <w:color w:val="000000"/>
                <w:sz w:val="22"/>
                <w:szCs w:val="22"/>
              </w:rPr>
              <w:t>Maksymalna ilość punktów jakie może otrzymać oferta za dane kryterium</w:t>
            </w:r>
          </w:p>
        </w:tc>
      </w:tr>
      <w:tr w:rsidR="00242BEC" w:rsidRPr="00242BEC" w:rsidTr="00422D21">
        <w:trPr>
          <w:trHeight w:val="345"/>
          <w:tblCellSpacing w:w="0" w:type="dxa"/>
          <w:jc w:val="center"/>
        </w:trPr>
        <w:tc>
          <w:tcPr>
            <w:tcW w:w="465" w:type="dxa"/>
            <w:vAlign w:val="center"/>
            <w:hideMark/>
          </w:tcPr>
          <w:p w:rsidR="00242BEC" w:rsidRPr="00242BEC" w:rsidRDefault="00242BEC" w:rsidP="00242BEC">
            <w:pPr>
              <w:spacing w:before="0" w:after="0"/>
              <w:jc w:val="both"/>
              <w:rPr>
                <w:rFonts w:ascii="Times New Roman" w:hAnsi="Times New Roman"/>
                <w:color w:val="000000"/>
                <w:sz w:val="22"/>
                <w:szCs w:val="22"/>
              </w:rPr>
            </w:pPr>
            <w:r w:rsidRPr="00242BEC">
              <w:rPr>
                <w:rFonts w:ascii="Times New Roman" w:hAnsi="Times New Roman"/>
                <w:color w:val="000000"/>
                <w:sz w:val="22"/>
                <w:szCs w:val="22"/>
              </w:rPr>
              <w:t>1.</w:t>
            </w:r>
          </w:p>
        </w:tc>
        <w:tc>
          <w:tcPr>
            <w:tcW w:w="2395" w:type="dxa"/>
            <w:vAlign w:val="center"/>
            <w:hideMark/>
          </w:tcPr>
          <w:p w:rsidR="00242BEC" w:rsidRPr="00242BEC" w:rsidRDefault="00242BEC" w:rsidP="00242BEC">
            <w:pPr>
              <w:spacing w:before="0" w:after="0"/>
              <w:jc w:val="both"/>
              <w:rPr>
                <w:rFonts w:ascii="Times New Roman" w:hAnsi="Times New Roman"/>
                <w:color w:val="000000"/>
                <w:sz w:val="22"/>
                <w:szCs w:val="22"/>
              </w:rPr>
            </w:pPr>
            <w:r w:rsidRPr="00242BEC">
              <w:rPr>
                <w:rFonts w:ascii="Times New Roman" w:hAnsi="Times New Roman"/>
                <w:color w:val="000000"/>
                <w:sz w:val="22"/>
                <w:szCs w:val="22"/>
              </w:rPr>
              <w:t>Cena ( C )</w:t>
            </w:r>
          </w:p>
        </w:tc>
        <w:tc>
          <w:tcPr>
            <w:tcW w:w="2000" w:type="dxa"/>
            <w:vAlign w:val="center"/>
            <w:hideMark/>
          </w:tcPr>
          <w:p w:rsidR="00242BEC" w:rsidRPr="00242BEC" w:rsidRDefault="00242BEC" w:rsidP="00242BEC">
            <w:pPr>
              <w:spacing w:before="0" w:after="0"/>
              <w:jc w:val="both"/>
              <w:rPr>
                <w:rFonts w:ascii="Times New Roman" w:hAnsi="Times New Roman"/>
                <w:color w:val="000000"/>
                <w:sz w:val="22"/>
                <w:szCs w:val="22"/>
              </w:rPr>
            </w:pPr>
            <w:r>
              <w:rPr>
                <w:rFonts w:ascii="Times New Roman" w:hAnsi="Times New Roman"/>
                <w:color w:val="000000"/>
                <w:sz w:val="22"/>
                <w:szCs w:val="22"/>
              </w:rPr>
              <w:t>50</w:t>
            </w:r>
            <w:r w:rsidRPr="00242BEC">
              <w:rPr>
                <w:rFonts w:ascii="Times New Roman" w:hAnsi="Times New Roman"/>
                <w:color w:val="000000"/>
                <w:sz w:val="22"/>
                <w:szCs w:val="22"/>
              </w:rPr>
              <w:t>%</w:t>
            </w:r>
          </w:p>
        </w:tc>
        <w:tc>
          <w:tcPr>
            <w:tcW w:w="3975" w:type="dxa"/>
            <w:vAlign w:val="center"/>
            <w:hideMark/>
          </w:tcPr>
          <w:p w:rsidR="00242BEC" w:rsidRPr="00242BEC" w:rsidRDefault="00242BEC" w:rsidP="00242BEC">
            <w:pPr>
              <w:spacing w:before="0" w:after="0"/>
              <w:jc w:val="both"/>
              <w:rPr>
                <w:rFonts w:ascii="Times New Roman" w:hAnsi="Times New Roman"/>
                <w:color w:val="000000"/>
                <w:sz w:val="22"/>
                <w:szCs w:val="22"/>
              </w:rPr>
            </w:pPr>
            <w:r>
              <w:rPr>
                <w:rFonts w:ascii="Times New Roman" w:hAnsi="Times New Roman"/>
                <w:color w:val="000000"/>
                <w:sz w:val="22"/>
                <w:szCs w:val="22"/>
              </w:rPr>
              <w:t>50</w:t>
            </w:r>
            <w:r w:rsidRPr="00242BEC">
              <w:rPr>
                <w:rFonts w:ascii="Times New Roman" w:hAnsi="Times New Roman"/>
                <w:color w:val="000000"/>
                <w:sz w:val="22"/>
                <w:szCs w:val="22"/>
              </w:rPr>
              <w:t xml:space="preserve"> punktów</w:t>
            </w:r>
          </w:p>
        </w:tc>
      </w:tr>
      <w:tr w:rsidR="00242BEC" w:rsidRPr="00242BEC" w:rsidTr="00422D21">
        <w:trPr>
          <w:trHeight w:val="283"/>
          <w:tblCellSpacing w:w="0" w:type="dxa"/>
          <w:jc w:val="center"/>
        </w:trPr>
        <w:tc>
          <w:tcPr>
            <w:tcW w:w="465" w:type="dxa"/>
            <w:vAlign w:val="center"/>
            <w:hideMark/>
          </w:tcPr>
          <w:p w:rsidR="00242BEC" w:rsidRPr="00242BEC" w:rsidRDefault="00242BEC" w:rsidP="00242BEC">
            <w:pPr>
              <w:spacing w:before="0" w:after="0"/>
              <w:jc w:val="both"/>
              <w:rPr>
                <w:rFonts w:ascii="Times New Roman" w:hAnsi="Times New Roman"/>
                <w:color w:val="000000"/>
                <w:sz w:val="22"/>
                <w:szCs w:val="22"/>
              </w:rPr>
            </w:pPr>
            <w:r w:rsidRPr="00242BEC">
              <w:rPr>
                <w:rFonts w:ascii="Times New Roman" w:hAnsi="Times New Roman"/>
                <w:color w:val="000000"/>
                <w:sz w:val="22"/>
                <w:szCs w:val="22"/>
              </w:rPr>
              <w:t>2</w:t>
            </w:r>
            <w:r w:rsidR="00422D21">
              <w:rPr>
                <w:rFonts w:ascii="Times New Roman" w:hAnsi="Times New Roman"/>
                <w:color w:val="000000"/>
                <w:sz w:val="22"/>
                <w:szCs w:val="22"/>
              </w:rPr>
              <w:t>.</w:t>
            </w:r>
          </w:p>
        </w:tc>
        <w:tc>
          <w:tcPr>
            <w:tcW w:w="2395" w:type="dxa"/>
            <w:hideMark/>
          </w:tcPr>
          <w:p w:rsidR="00242BEC" w:rsidRPr="00242BEC" w:rsidRDefault="00242BEC" w:rsidP="006928CC">
            <w:pPr>
              <w:spacing w:before="0" w:after="0"/>
              <w:rPr>
                <w:rFonts w:ascii="Times New Roman" w:hAnsi="Times New Roman"/>
                <w:color w:val="000000"/>
                <w:sz w:val="22"/>
                <w:szCs w:val="22"/>
              </w:rPr>
            </w:pPr>
            <w:r w:rsidRPr="00242BEC">
              <w:rPr>
                <w:rFonts w:ascii="Times New Roman" w:hAnsi="Times New Roman"/>
                <w:color w:val="000000"/>
                <w:sz w:val="22"/>
                <w:szCs w:val="22"/>
              </w:rPr>
              <w:t xml:space="preserve">Udzielona gwarancja </w:t>
            </w:r>
            <w:r w:rsidR="006928CC">
              <w:rPr>
                <w:rFonts w:ascii="Times New Roman" w:hAnsi="Times New Roman"/>
                <w:color w:val="000000"/>
                <w:sz w:val="22"/>
                <w:szCs w:val="22"/>
              </w:rPr>
              <w:t xml:space="preserve">mechaniczna </w:t>
            </w:r>
            <w:r w:rsidRPr="00242BEC">
              <w:rPr>
                <w:rFonts w:ascii="Times New Roman" w:hAnsi="Times New Roman"/>
                <w:color w:val="000000"/>
                <w:sz w:val="22"/>
                <w:szCs w:val="22"/>
              </w:rPr>
              <w:t>(</w:t>
            </w:r>
            <w:r w:rsidR="00422D21">
              <w:rPr>
                <w:rFonts w:ascii="Times New Roman" w:hAnsi="Times New Roman"/>
                <w:color w:val="000000"/>
                <w:sz w:val="22"/>
                <w:szCs w:val="22"/>
              </w:rPr>
              <w:t xml:space="preserve"> </w:t>
            </w:r>
            <w:r w:rsidRPr="00242BEC">
              <w:rPr>
                <w:rFonts w:ascii="Times New Roman" w:hAnsi="Times New Roman"/>
                <w:color w:val="000000"/>
                <w:sz w:val="22"/>
                <w:szCs w:val="22"/>
              </w:rPr>
              <w:t>A</w:t>
            </w:r>
            <w:r w:rsidR="00422D21">
              <w:rPr>
                <w:rFonts w:ascii="Times New Roman" w:hAnsi="Times New Roman"/>
                <w:color w:val="000000"/>
                <w:sz w:val="22"/>
                <w:szCs w:val="22"/>
              </w:rPr>
              <w:t xml:space="preserve"> </w:t>
            </w:r>
            <w:r w:rsidRPr="00242BEC">
              <w:rPr>
                <w:rFonts w:ascii="Times New Roman" w:hAnsi="Times New Roman"/>
                <w:color w:val="000000"/>
                <w:sz w:val="22"/>
                <w:szCs w:val="22"/>
              </w:rPr>
              <w:t>)</w:t>
            </w:r>
          </w:p>
        </w:tc>
        <w:tc>
          <w:tcPr>
            <w:tcW w:w="2000" w:type="dxa"/>
            <w:hideMark/>
          </w:tcPr>
          <w:p w:rsidR="00242BEC" w:rsidRPr="00242BEC" w:rsidRDefault="00242BEC" w:rsidP="00242BEC">
            <w:pPr>
              <w:spacing w:before="0" w:after="0"/>
              <w:jc w:val="both"/>
              <w:rPr>
                <w:rFonts w:ascii="Times New Roman" w:hAnsi="Times New Roman"/>
                <w:color w:val="000000"/>
                <w:sz w:val="22"/>
                <w:szCs w:val="22"/>
              </w:rPr>
            </w:pPr>
            <w:r>
              <w:rPr>
                <w:rFonts w:ascii="Times New Roman" w:hAnsi="Times New Roman"/>
                <w:color w:val="000000"/>
                <w:sz w:val="22"/>
                <w:szCs w:val="22"/>
              </w:rPr>
              <w:t>10</w:t>
            </w:r>
            <w:r w:rsidRPr="00242BEC">
              <w:rPr>
                <w:rFonts w:ascii="Times New Roman" w:hAnsi="Times New Roman"/>
                <w:color w:val="000000"/>
                <w:sz w:val="22"/>
                <w:szCs w:val="22"/>
              </w:rPr>
              <w:t>%</w:t>
            </w:r>
          </w:p>
        </w:tc>
        <w:tc>
          <w:tcPr>
            <w:tcW w:w="3975" w:type="dxa"/>
            <w:hideMark/>
          </w:tcPr>
          <w:p w:rsidR="00242BEC" w:rsidRPr="00242BEC" w:rsidRDefault="00422D21" w:rsidP="00242BEC">
            <w:pPr>
              <w:spacing w:before="0" w:after="0"/>
              <w:jc w:val="both"/>
              <w:rPr>
                <w:rFonts w:ascii="Times New Roman" w:hAnsi="Times New Roman"/>
                <w:color w:val="000000"/>
                <w:sz w:val="22"/>
                <w:szCs w:val="22"/>
              </w:rPr>
            </w:pPr>
            <w:r>
              <w:rPr>
                <w:rFonts w:ascii="Times New Roman" w:hAnsi="Times New Roman"/>
                <w:color w:val="000000"/>
                <w:sz w:val="22"/>
                <w:szCs w:val="22"/>
              </w:rPr>
              <w:t>36</w:t>
            </w:r>
            <w:r w:rsidR="00727DB7">
              <w:rPr>
                <w:rFonts w:ascii="Times New Roman" w:hAnsi="Times New Roman"/>
                <w:color w:val="000000"/>
                <w:sz w:val="22"/>
                <w:szCs w:val="22"/>
              </w:rPr>
              <w:t>-48</w:t>
            </w:r>
            <w:r w:rsidR="005D1BF9">
              <w:rPr>
                <w:rFonts w:ascii="Times New Roman" w:hAnsi="Times New Roman"/>
                <w:color w:val="000000"/>
                <w:sz w:val="22"/>
                <w:szCs w:val="22"/>
              </w:rPr>
              <w:t xml:space="preserve"> miesięcy</w:t>
            </w:r>
            <w:r>
              <w:rPr>
                <w:rFonts w:ascii="Times New Roman" w:hAnsi="Times New Roman"/>
                <w:color w:val="000000"/>
                <w:sz w:val="22"/>
                <w:szCs w:val="22"/>
              </w:rPr>
              <w:t xml:space="preserve"> = 10</w:t>
            </w:r>
            <w:r w:rsidR="00242BEC" w:rsidRPr="00242BEC">
              <w:rPr>
                <w:rFonts w:ascii="Times New Roman" w:hAnsi="Times New Roman"/>
                <w:color w:val="000000"/>
                <w:sz w:val="22"/>
                <w:szCs w:val="22"/>
              </w:rPr>
              <w:t xml:space="preserve"> pkt </w:t>
            </w:r>
          </w:p>
          <w:p w:rsidR="00242BEC" w:rsidRPr="00242BEC" w:rsidRDefault="00422D21" w:rsidP="00242BEC">
            <w:pPr>
              <w:spacing w:before="0" w:after="0"/>
              <w:jc w:val="both"/>
              <w:rPr>
                <w:rFonts w:ascii="Times New Roman" w:hAnsi="Times New Roman"/>
                <w:color w:val="000000"/>
                <w:sz w:val="22"/>
                <w:szCs w:val="22"/>
              </w:rPr>
            </w:pPr>
            <w:r>
              <w:rPr>
                <w:rFonts w:ascii="Times New Roman" w:hAnsi="Times New Roman"/>
                <w:color w:val="000000"/>
                <w:sz w:val="22"/>
                <w:szCs w:val="22"/>
              </w:rPr>
              <w:t>24</w:t>
            </w:r>
            <w:r w:rsidR="00727DB7">
              <w:rPr>
                <w:rFonts w:ascii="Times New Roman" w:hAnsi="Times New Roman"/>
                <w:color w:val="000000"/>
                <w:sz w:val="22"/>
                <w:szCs w:val="22"/>
              </w:rPr>
              <w:t>-35</w:t>
            </w:r>
            <w:r w:rsidR="005D1BF9">
              <w:rPr>
                <w:rFonts w:ascii="Times New Roman" w:hAnsi="Times New Roman"/>
                <w:color w:val="000000"/>
                <w:sz w:val="22"/>
                <w:szCs w:val="22"/>
              </w:rPr>
              <w:t xml:space="preserve"> miesięcy</w:t>
            </w:r>
            <w:r w:rsidR="00242BEC" w:rsidRPr="00242BEC">
              <w:rPr>
                <w:rFonts w:ascii="Times New Roman" w:hAnsi="Times New Roman"/>
                <w:color w:val="000000"/>
                <w:sz w:val="22"/>
                <w:szCs w:val="22"/>
              </w:rPr>
              <w:t xml:space="preserve"> </w:t>
            </w:r>
            <w:r>
              <w:rPr>
                <w:rFonts w:ascii="Times New Roman" w:hAnsi="Times New Roman"/>
                <w:color w:val="000000"/>
                <w:sz w:val="22"/>
                <w:szCs w:val="22"/>
              </w:rPr>
              <w:t xml:space="preserve">= 0 pkt </w:t>
            </w:r>
          </w:p>
        </w:tc>
      </w:tr>
      <w:tr w:rsidR="00422D21" w:rsidRPr="00242BEC" w:rsidTr="006928CC">
        <w:trPr>
          <w:trHeight w:val="283"/>
          <w:tblCellSpacing w:w="0" w:type="dxa"/>
          <w:jc w:val="center"/>
        </w:trPr>
        <w:tc>
          <w:tcPr>
            <w:tcW w:w="465" w:type="dxa"/>
            <w:vAlign w:val="center"/>
          </w:tcPr>
          <w:p w:rsidR="00422D21" w:rsidRPr="00242BEC" w:rsidRDefault="00422D21" w:rsidP="00242BEC">
            <w:pPr>
              <w:spacing w:before="0" w:after="0"/>
              <w:jc w:val="both"/>
              <w:rPr>
                <w:rFonts w:ascii="Times New Roman" w:hAnsi="Times New Roman"/>
                <w:color w:val="000000"/>
                <w:sz w:val="22"/>
                <w:szCs w:val="22"/>
              </w:rPr>
            </w:pPr>
            <w:r>
              <w:rPr>
                <w:rFonts w:ascii="Times New Roman" w:hAnsi="Times New Roman"/>
                <w:color w:val="000000"/>
                <w:sz w:val="22"/>
                <w:szCs w:val="22"/>
              </w:rPr>
              <w:t>3.</w:t>
            </w:r>
          </w:p>
        </w:tc>
        <w:tc>
          <w:tcPr>
            <w:tcW w:w="2395" w:type="dxa"/>
            <w:tcBorders>
              <w:right w:val="single" w:sz="4" w:space="0" w:color="auto"/>
            </w:tcBorders>
          </w:tcPr>
          <w:p w:rsidR="00422D21" w:rsidRPr="00242BEC" w:rsidRDefault="00422D21" w:rsidP="00242BEC">
            <w:pPr>
              <w:spacing w:before="0" w:after="0"/>
              <w:jc w:val="both"/>
              <w:rPr>
                <w:rFonts w:ascii="Times New Roman" w:hAnsi="Times New Roman"/>
                <w:color w:val="000000"/>
                <w:sz w:val="22"/>
                <w:szCs w:val="22"/>
              </w:rPr>
            </w:pPr>
            <w:r>
              <w:rPr>
                <w:rFonts w:ascii="Times New Roman" w:hAnsi="Times New Roman"/>
                <w:color w:val="000000"/>
                <w:sz w:val="22"/>
                <w:szCs w:val="22"/>
              </w:rPr>
              <w:t>Przebieg pojazdu ( P )</w:t>
            </w:r>
          </w:p>
        </w:tc>
        <w:tc>
          <w:tcPr>
            <w:tcW w:w="2000" w:type="dxa"/>
            <w:tcBorders>
              <w:left w:val="single" w:sz="4" w:space="0" w:color="auto"/>
            </w:tcBorders>
          </w:tcPr>
          <w:p w:rsidR="00422D21" w:rsidRDefault="00422D21" w:rsidP="00242BEC">
            <w:pPr>
              <w:spacing w:before="0" w:after="0"/>
              <w:jc w:val="both"/>
              <w:rPr>
                <w:rFonts w:ascii="Times New Roman" w:hAnsi="Times New Roman"/>
                <w:color w:val="000000"/>
                <w:sz w:val="22"/>
                <w:szCs w:val="22"/>
              </w:rPr>
            </w:pPr>
            <w:r>
              <w:rPr>
                <w:rFonts w:ascii="Times New Roman" w:hAnsi="Times New Roman"/>
                <w:color w:val="000000"/>
                <w:sz w:val="22"/>
                <w:szCs w:val="22"/>
              </w:rPr>
              <w:t>40%</w:t>
            </w:r>
          </w:p>
        </w:tc>
        <w:tc>
          <w:tcPr>
            <w:tcW w:w="3975" w:type="dxa"/>
          </w:tcPr>
          <w:p w:rsidR="00422D21" w:rsidRDefault="00422D21" w:rsidP="00242BEC">
            <w:pPr>
              <w:spacing w:before="0" w:after="0"/>
              <w:jc w:val="both"/>
              <w:rPr>
                <w:rFonts w:ascii="Times New Roman" w:hAnsi="Times New Roman"/>
                <w:color w:val="000000"/>
                <w:sz w:val="22"/>
                <w:szCs w:val="22"/>
              </w:rPr>
            </w:pPr>
            <w:r>
              <w:rPr>
                <w:rFonts w:ascii="Times New Roman" w:hAnsi="Times New Roman"/>
                <w:color w:val="000000"/>
                <w:sz w:val="22"/>
                <w:szCs w:val="22"/>
              </w:rPr>
              <w:t>Przebieg do 50 km – 40 pkt</w:t>
            </w:r>
          </w:p>
          <w:p w:rsidR="00422D21" w:rsidRDefault="00422D21" w:rsidP="00242BEC">
            <w:pPr>
              <w:spacing w:before="0" w:after="0"/>
              <w:jc w:val="both"/>
              <w:rPr>
                <w:rFonts w:ascii="Times New Roman" w:hAnsi="Times New Roman"/>
                <w:color w:val="000000"/>
                <w:sz w:val="22"/>
                <w:szCs w:val="22"/>
              </w:rPr>
            </w:pPr>
            <w:r>
              <w:rPr>
                <w:rFonts w:ascii="Times New Roman" w:hAnsi="Times New Roman"/>
                <w:color w:val="000000"/>
                <w:sz w:val="22"/>
                <w:szCs w:val="22"/>
              </w:rPr>
              <w:t xml:space="preserve">Przebieg od 50 km do 1000 km – 30 pkt </w:t>
            </w:r>
          </w:p>
          <w:p w:rsidR="00422D21" w:rsidRDefault="00422D21" w:rsidP="00242BEC">
            <w:pPr>
              <w:spacing w:before="0" w:after="0"/>
              <w:jc w:val="both"/>
              <w:rPr>
                <w:rFonts w:ascii="Times New Roman" w:hAnsi="Times New Roman"/>
                <w:color w:val="000000"/>
                <w:sz w:val="22"/>
                <w:szCs w:val="22"/>
              </w:rPr>
            </w:pPr>
            <w:r>
              <w:rPr>
                <w:rFonts w:ascii="Times New Roman" w:hAnsi="Times New Roman"/>
                <w:color w:val="000000"/>
                <w:sz w:val="22"/>
                <w:szCs w:val="22"/>
              </w:rPr>
              <w:t>Przebieg od 1000 km do 2500 km – 20 pkt</w:t>
            </w:r>
          </w:p>
          <w:p w:rsidR="00422D21" w:rsidRDefault="00422D21" w:rsidP="00242BEC">
            <w:pPr>
              <w:spacing w:before="0" w:after="0"/>
              <w:jc w:val="both"/>
              <w:rPr>
                <w:rFonts w:ascii="Times New Roman" w:hAnsi="Times New Roman"/>
                <w:color w:val="000000"/>
                <w:sz w:val="22"/>
                <w:szCs w:val="22"/>
              </w:rPr>
            </w:pPr>
            <w:r>
              <w:rPr>
                <w:rFonts w:ascii="Times New Roman" w:hAnsi="Times New Roman"/>
                <w:color w:val="000000"/>
                <w:sz w:val="22"/>
                <w:szCs w:val="22"/>
              </w:rPr>
              <w:t>Przebieg od 2500 km do 5000 km – 10 pkt</w:t>
            </w:r>
          </w:p>
          <w:p w:rsidR="00422D21" w:rsidRDefault="00422D21" w:rsidP="00242BEC">
            <w:pPr>
              <w:spacing w:before="0" w:after="0"/>
              <w:jc w:val="both"/>
              <w:rPr>
                <w:rFonts w:ascii="Times New Roman" w:hAnsi="Times New Roman"/>
                <w:color w:val="000000"/>
                <w:sz w:val="22"/>
                <w:szCs w:val="22"/>
              </w:rPr>
            </w:pPr>
            <w:r>
              <w:rPr>
                <w:rFonts w:ascii="Times New Roman" w:hAnsi="Times New Roman"/>
                <w:color w:val="000000"/>
                <w:sz w:val="22"/>
                <w:szCs w:val="22"/>
              </w:rPr>
              <w:t>Przebieg powyżej 5000 km – 0 pkt</w:t>
            </w:r>
          </w:p>
        </w:tc>
      </w:tr>
    </w:tbl>
    <w:p w:rsidR="00242BEC" w:rsidRPr="00242BEC" w:rsidRDefault="00242BEC" w:rsidP="00D43E48">
      <w:pPr>
        <w:spacing w:before="120" w:after="120"/>
        <w:jc w:val="both"/>
        <w:rPr>
          <w:rFonts w:ascii="Times New Roman" w:hAnsi="Times New Roman"/>
          <w:color w:val="000000"/>
          <w:sz w:val="22"/>
          <w:szCs w:val="22"/>
        </w:rPr>
      </w:pPr>
      <w:r w:rsidRPr="00242BEC">
        <w:rPr>
          <w:rFonts w:ascii="Times New Roman" w:hAnsi="Times New Roman"/>
          <w:color w:val="000000"/>
          <w:sz w:val="22"/>
          <w:szCs w:val="22"/>
        </w:rPr>
        <w:t>W kryterium „Cena” najwyższ</w:t>
      </w:r>
      <w:r w:rsidR="000A1E9C">
        <w:rPr>
          <w:rFonts w:ascii="Times New Roman" w:hAnsi="Times New Roman"/>
          <w:color w:val="000000"/>
          <w:sz w:val="22"/>
          <w:szCs w:val="22"/>
        </w:rPr>
        <w:t>ą liczbę punktów (maksymalnie 50</w:t>
      </w:r>
      <w:r w:rsidRPr="00242BEC">
        <w:rPr>
          <w:rFonts w:ascii="Times New Roman" w:hAnsi="Times New Roman"/>
          <w:color w:val="000000"/>
          <w:sz w:val="22"/>
          <w:szCs w:val="22"/>
        </w:rPr>
        <w:t xml:space="preserve"> pkt) otrzyma oferta zawierająca najniższą cenę brutto a każda następna odpowiednio zgodnie ze wzorem:</w:t>
      </w:r>
    </w:p>
    <w:p w:rsidR="00242BEC" w:rsidRPr="00242BEC" w:rsidRDefault="00242BEC" w:rsidP="00242BEC">
      <w:pPr>
        <w:spacing w:before="0" w:after="0"/>
        <w:ind w:firstLine="708"/>
        <w:jc w:val="both"/>
        <w:rPr>
          <w:rFonts w:ascii="Times New Roman" w:hAnsi="Times New Roman"/>
          <w:color w:val="000000"/>
          <w:sz w:val="22"/>
          <w:szCs w:val="22"/>
        </w:rPr>
      </w:pPr>
      <w:r w:rsidRPr="00242BEC">
        <w:rPr>
          <w:rFonts w:ascii="Times New Roman" w:hAnsi="Times New Roman"/>
          <w:color w:val="000000"/>
          <w:sz w:val="22"/>
          <w:szCs w:val="22"/>
        </w:rPr>
        <w:t>najniższa cena ofertowa</w:t>
      </w:r>
    </w:p>
    <w:p w:rsidR="00242BEC" w:rsidRPr="00242BEC" w:rsidRDefault="00242BEC" w:rsidP="00242BEC">
      <w:pPr>
        <w:spacing w:before="0" w:after="0"/>
        <w:jc w:val="both"/>
        <w:rPr>
          <w:rFonts w:ascii="Times New Roman" w:hAnsi="Times New Roman"/>
          <w:color w:val="000000"/>
          <w:sz w:val="22"/>
          <w:szCs w:val="22"/>
        </w:rPr>
      </w:pPr>
      <w:r w:rsidRPr="00242BEC">
        <w:rPr>
          <w:rFonts w:ascii="Times New Roman" w:hAnsi="Times New Roman"/>
          <w:color w:val="000000"/>
          <w:sz w:val="22"/>
          <w:szCs w:val="22"/>
        </w:rPr>
        <w:t>C = ---------------------</w:t>
      </w:r>
      <w:r w:rsidR="00422D21">
        <w:rPr>
          <w:rFonts w:ascii="Times New Roman" w:hAnsi="Times New Roman"/>
          <w:color w:val="000000"/>
          <w:sz w:val="22"/>
          <w:szCs w:val="22"/>
        </w:rPr>
        <w:t>--------------------- x 100 x 50</w:t>
      </w:r>
      <w:r w:rsidRPr="00242BEC">
        <w:rPr>
          <w:rFonts w:ascii="Times New Roman" w:hAnsi="Times New Roman"/>
          <w:color w:val="000000"/>
          <w:sz w:val="22"/>
          <w:szCs w:val="22"/>
        </w:rPr>
        <w:t>%</w:t>
      </w:r>
    </w:p>
    <w:p w:rsidR="00242BEC" w:rsidRPr="00242BEC" w:rsidRDefault="00242BEC" w:rsidP="00242BEC">
      <w:pPr>
        <w:spacing w:before="0" w:after="120"/>
        <w:ind w:firstLine="709"/>
        <w:jc w:val="both"/>
        <w:rPr>
          <w:rFonts w:ascii="Times New Roman" w:hAnsi="Times New Roman"/>
          <w:color w:val="000000"/>
          <w:sz w:val="22"/>
          <w:szCs w:val="22"/>
        </w:rPr>
      </w:pPr>
      <w:r w:rsidRPr="00242BEC">
        <w:rPr>
          <w:rFonts w:ascii="Times New Roman" w:hAnsi="Times New Roman"/>
          <w:color w:val="000000"/>
          <w:sz w:val="22"/>
          <w:szCs w:val="22"/>
        </w:rPr>
        <w:t>badana cena ofertowa</w:t>
      </w:r>
    </w:p>
    <w:p w:rsidR="00242BEC" w:rsidRPr="00242BEC" w:rsidRDefault="00242BEC" w:rsidP="00242BEC">
      <w:pPr>
        <w:spacing w:before="0" w:after="120"/>
        <w:jc w:val="both"/>
        <w:rPr>
          <w:rFonts w:ascii="Times New Roman" w:hAnsi="Times New Roman"/>
          <w:color w:val="000000"/>
          <w:sz w:val="22"/>
          <w:szCs w:val="22"/>
        </w:rPr>
      </w:pPr>
      <w:r w:rsidRPr="00242BEC">
        <w:rPr>
          <w:rFonts w:ascii="Times New Roman" w:hAnsi="Times New Roman"/>
          <w:color w:val="000000"/>
          <w:sz w:val="22"/>
          <w:szCs w:val="22"/>
        </w:rPr>
        <w:t>Wykonawca w ramach kryterium „c</w:t>
      </w:r>
      <w:r w:rsidR="00422D21">
        <w:rPr>
          <w:rFonts w:ascii="Times New Roman" w:hAnsi="Times New Roman"/>
          <w:color w:val="000000"/>
          <w:sz w:val="22"/>
          <w:szCs w:val="22"/>
        </w:rPr>
        <w:t>ena” może maksymalnie uzyskać 50</w:t>
      </w:r>
      <w:r w:rsidRPr="00242BEC">
        <w:rPr>
          <w:rFonts w:ascii="Times New Roman" w:hAnsi="Times New Roman"/>
          <w:color w:val="000000"/>
          <w:sz w:val="22"/>
          <w:szCs w:val="22"/>
        </w:rPr>
        <w:t xml:space="preserve"> pkt.</w:t>
      </w:r>
    </w:p>
    <w:p w:rsidR="00242BEC" w:rsidRDefault="00242BEC" w:rsidP="00242BEC">
      <w:pPr>
        <w:spacing w:before="0" w:after="120"/>
        <w:jc w:val="both"/>
        <w:rPr>
          <w:rFonts w:ascii="Times New Roman" w:hAnsi="Times New Roman"/>
          <w:color w:val="000000"/>
          <w:sz w:val="22"/>
          <w:szCs w:val="22"/>
        </w:rPr>
      </w:pPr>
      <w:r w:rsidRPr="00242BEC">
        <w:rPr>
          <w:rFonts w:ascii="Times New Roman" w:hAnsi="Times New Roman"/>
          <w:color w:val="000000"/>
          <w:sz w:val="22"/>
          <w:szCs w:val="22"/>
        </w:rPr>
        <w:t>W przypadku kryterium „Udzielona gwarancja” (A) oferta otrzyma ilość punktów wynikającą z tabeli powyżej.</w:t>
      </w:r>
    </w:p>
    <w:p w:rsidR="00422D21" w:rsidRPr="00242BEC" w:rsidRDefault="00422D21" w:rsidP="00422D21">
      <w:pPr>
        <w:spacing w:before="0" w:after="120"/>
        <w:jc w:val="both"/>
        <w:rPr>
          <w:rFonts w:ascii="Times New Roman" w:hAnsi="Times New Roman"/>
          <w:color w:val="000000"/>
          <w:sz w:val="22"/>
          <w:szCs w:val="22"/>
        </w:rPr>
      </w:pPr>
      <w:r w:rsidRPr="00242BEC">
        <w:rPr>
          <w:rFonts w:ascii="Times New Roman" w:hAnsi="Times New Roman"/>
          <w:color w:val="000000"/>
          <w:sz w:val="22"/>
          <w:szCs w:val="22"/>
        </w:rPr>
        <w:t>W przypadku kryterium „</w:t>
      </w:r>
      <w:r w:rsidRPr="00422D21">
        <w:rPr>
          <w:rFonts w:ascii="Times New Roman" w:hAnsi="Times New Roman"/>
          <w:color w:val="000000"/>
          <w:sz w:val="22"/>
          <w:szCs w:val="22"/>
        </w:rPr>
        <w:t>Przebieg pojazdu</w:t>
      </w:r>
      <w:r>
        <w:rPr>
          <w:rFonts w:ascii="Times New Roman" w:hAnsi="Times New Roman"/>
          <w:color w:val="000000"/>
          <w:sz w:val="22"/>
          <w:szCs w:val="22"/>
        </w:rPr>
        <w:t>” (P</w:t>
      </w:r>
      <w:r w:rsidRPr="00242BEC">
        <w:rPr>
          <w:rFonts w:ascii="Times New Roman" w:hAnsi="Times New Roman"/>
          <w:color w:val="000000"/>
          <w:sz w:val="22"/>
          <w:szCs w:val="22"/>
        </w:rPr>
        <w:t>) oferta otrzyma ilość punktów wynikającą z tabeli powyżej.</w:t>
      </w:r>
    </w:p>
    <w:p w:rsidR="00242BEC" w:rsidRPr="00242BEC" w:rsidRDefault="00242BEC" w:rsidP="00242BEC">
      <w:pPr>
        <w:spacing w:before="0" w:after="0"/>
        <w:jc w:val="both"/>
        <w:rPr>
          <w:rFonts w:ascii="Times New Roman" w:hAnsi="Times New Roman"/>
          <w:color w:val="000000"/>
          <w:sz w:val="22"/>
          <w:szCs w:val="22"/>
        </w:rPr>
      </w:pPr>
      <w:r w:rsidRPr="00242BEC">
        <w:rPr>
          <w:rFonts w:ascii="Times New Roman" w:hAnsi="Times New Roman"/>
          <w:color w:val="000000"/>
          <w:sz w:val="22"/>
          <w:szCs w:val="22"/>
        </w:rPr>
        <w:t>Wynik oceny kryterium zostanie zaokrąglony do dwóch miejsc po przecinku.</w:t>
      </w:r>
    </w:p>
    <w:p w:rsidR="00242BEC" w:rsidRPr="00242BEC" w:rsidRDefault="00242BEC" w:rsidP="00242BEC">
      <w:pPr>
        <w:spacing w:before="120" w:after="120"/>
        <w:jc w:val="both"/>
        <w:rPr>
          <w:rFonts w:ascii="Times New Roman" w:hAnsi="Times New Roman"/>
          <w:color w:val="000000"/>
          <w:sz w:val="22"/>
          <w:szCs w:val="22"/>
        </w:rPr>
      </w:pPr>
      <w:r w:rsidRPr="00242BEC">
        <w:rPr>
          <w:rFonts w:ascii="Times New Roman" w:hAnsi="Times New Roman"/>
          <w:color w:val="000000"/>
          <w:sz w:val="22"/>
          <w:szCs w:val="22"/>
        </w:rPr>
        <w:t>Ocena końcowa oferty: Ok = C + A</w:t>
      </w:r>
      <w:r w:rsidR="00422D21">
        <w:rPr>
          <w:rFonts w:ascii="Times New Roman" w:hAnsi="Times New Roman"/>
          <w:color w:val="000000"/>
          <w:sz w:val="22"/>
          <w:szCs w:val="22"/>
        </w:rPr>
        <w:t xml:space="preserve"> + P</w:t>
      </w:r>
    </w:p>
    <w:p w:rsidR="00242BEC" w:rsidRPr="00242BEC" w:rsidRDefault="00242BEC" w:rsidP="00242BEC">
      <w:pPr>
        <w:spacing w:before="120" w:after="120" w:line="312" w:lineRule="auto"/>
        <w:jc w:val="both"/>
        <w:rPr>
          <w:rFonts w:ascii="Times New Roman" w:hAnsi="Times New Roman"/>
          <w:color w:val="000000"/>
          <w:sz w:val="22"/>
          <w:szCs w:val="22"/>
        </w:rPr>
      </w:pPr>
      <w:r w:rsidRPr="00242BEC">
        <w:rPr>
          <w:rFonts w:ascii="Times New Roman" w:hAnsi="Times New Roman"/>
          <w:color w:val="000000"/>
          <w:sz w:val="22"/>
          <w:szCs w:val="22"/>
        </w:rPr>
        <w:t>Zamawiający wybierze ofertę najkorzystniejszą spośród ofert nieodrzuconych, przez co należy rozumieć ofertę, która otrzyma łącznie największą ilość punktów w kryterium</w:t>
      </w:r>
      <w:r w:rsidR="00422D21">
        <w:rPr>
          <w:rFonts w:ascii="Times New Roman" w:hAnsi="Times New Roman"/>
          <w:color w:val="000000"/>
          <w:sz w:val="22"/>
          <w:szCs w:val="22"/>
        </w:rPr>
        <w:t xml:space="preserve"> cena, </w:t>
      </w:r>
      <w:r w:rsidRPr="00242BEC">
        <w:rPr>
          <w:rFonts w:ascii="Times New Roman" w:hAnsi="Times New Roman"/>
          <w:color w:val="000000"/>
          <w:sz w:val="22"/>
          <w:szCs w:val="22"/>
        </w:rPr>
        <w:t>udzielona gwarancja</w:t>
      </w:r>
      <w:r w:rsidR="00422D21">
        <w:rPr>
          <w:rFonts w:ascii="Times New Roman" w:hAnsi="Times New Roman"/>
          <w:color w:val="000000"/>
          <w:sz w:val="22"/>
          <w:szCs w:val="22"/>
        </w:rPr>
        <w:t>, przebieg.</w:t>
      </w:r>
    </w:p>
    <w:p w:rsidR="00242BEC" w:rsidRPr="00242BEC" w:rsidRDefault="00242BEC" w:rsidP="00242BEC">
      <w:pPr>
        <w:spacing w:before="0" w:after="0" w:line="312" w:lineRule="auto"/>
        <w:jc w:val="both"/>
        <w:rPr>
          <w:rFonts w:ascii="Times New Roman" w:hAnsi="Times New Roman"/>
          <w:color w:val="000000"/>
          <w:sz w:val="22"/>
          <w:szCs w:val="22"/>
        </w:rPr>
      </w:pPr>
      <w:r w:rsidRPr="00242BEC">
        <w:rPr>
          <w:rFonts w:ascii="Times New Roman" w:hAnsi="Times New Roman"/>
          <w:color w:val="000000"/>
          <w:sz w:val="22"/>
          <w:szCs w:val="22"/>
        </w:rPr>
        <w:t>W przypadku jeżeli nie można wybrać najkorzystniejszej oferty z uwagi na to, że dwie lub więcej ofert przedstawia taką samą cenę, Zamawiający wzywa Wykonawców, którzy złożyli te oferty, do złożenia w terminie określonym przez Zamawiającego ofert dodatkowych. Wykonawcy składając oferty dodatkowe nie mogą zaoferować cen wyższych niż zaoferowane w złożonych ofertach.</w:t>
      </w:r>
    </w:p>
    <w:p w:rsidR="00242BEC" w:rsidRPr="00242BEC" w:rsidRDefault="00242BEC" w:rsidP="00242BEC">
      <w:pPr>
        <w:spacing w:before="120" w:after="120" w:line="312" w:lineRule="auto"/>
        <w:jc w:val="both"/>
        <w:rPr>
          <w:rFonts w:ascii="Times New Roman" w:hAnsi="Times New Roman"/>
          <w:color w:val="000000"/>
          <w:sz w:val="22"/>
          <w:szCs w:val="22"/>
        </w:rPr>
      </w:pPr>
      <w:r w:rsidRPr="00242BEC">
        <w:rPr>
          <w:rFonts w:ascii="Times New Roman" w:hAnsi="Times New Roman"/>
          <w:color w:val="000000"/>
          <w:sz w:val="22"/>
          <w:szCs w:val="22"/>
        </w:rPr>
        <w:t>Zamawiający będzie oceniać oferty porównując ceny zaoferowane przez Wykonawców w złożonych ofertach. Porównanie dotyczyć będzie tylko ważnych ofert, tj. takich które zostały złożone Zamawiającemu do upływu terminu wyznaczonego do składania ofert i oferują przedmiot zamówienia opisany w niniejszy zamówieniu.</w:t>
      </w:r>
    </w:p>
    <w:p w:rsidR="00242BEC" w:rsidRPr="00242BEC" w:rsidRDefault="00242BEC" w:rsidP="00242BEC">
      <w:pPr>
        <w:spacing w:before="120" w:after="120" w:line="312" w:lineRule="auto"/>
        <w:jc w:val="both"/>
        <w:rPr>
          <w:rFonts w:ascii="Times New Roman" w:hAnsi="Times New Roman"/>
          <w:color w:val="000000"/>
          <w:sz w:val="22"/>
          <w:szCs w:val="22"/>
        </w:rPr>
      </w:pPr>
      <w:r w:rsidRPr="00242BEC">
        <w:rPr>
          <w:rFonts w:ascii="Times New Roman" w:hAnsi="Times New Roman"/>
          <w:color w:val="000000"/>
          <w:sz w:val="22"/>
          <w:szCs w:val="22"/>
        </w:rPr>
        <w:t xml:space="preserve">Niezwłocznie po wyborze oferty najkorzystniejszej Zamawiający zawiadomi wszystkich Wykonawców, którzy złożyli oferty o wyborze najkorzystniejszej oferty, podając nazwę (firmę) i adres wykonawcy, którego ofertę wybrano. </w:t>
      </w:r>
    </w:p>
    <w:p w:rsidR="00242BEC" w:rsidRPr="00242BEC" w:rsidRDefault="00242BEC" w:rsidP="00242BEC">
      <w:pPr>
        <w:spacing w:before="0" w:after="0" w:line="312" w:lineRule="auto"/>
        <w:jc w:val="both"/>
        <w:rPr>
          <w:rFonts w:ascii="Times New Roman" w:hAnsi="Times New Roman"/>
          <w:color w:val="000000"/>
          <w:sz w:val="22"/>
          <w:szCs w:val="22"/>
        </w:rPr>
      </w:pPr>
      <w:r w:rsidRPr="00242BEC">
        <w:rPr>
          <w:rFonts w:ascii="Times New Roman" w:hAnsi="Times New Roman"/>
          <w:color w:val="000000"/>
          <w:sz w:val="22"/>
          <w:szCs w:val="22"/>
        </w:rPr>
        <w:t xml:space="preserve">Jeżeli złożono ofertę, której wybór prowadziłby do powstania u Zamawiającego obowiązku podatkowego zgodnie z przepisami o podatku od towaru i usług , Zamawiający w celu oceny takiej oferty dolicza do przestawionej w niej ceny podatek od towarów i usług, który miałby obowiązek rozliczyć zgodnie z tymi przepisami. Wykonawca, składając ofertę, informuje Zamawiającego, czy wybór oferty będzie prowadził do </w:t>
      </w:r>
      <w:r w:rsidRPr="00242BEC">
        <w:rPr>
          <w:rFonts w:ascii="Times New Roman" w:hAnsi="Times New Roman"/>
          <w:color w:val="000000"/>
          <w:sz w:val="22"/>
          <w:szCs w:val="22"/>
        </w:rPr>
        <w:lastRenderedPageBreak/>
        <w:t>powstania obowiązku podatkowego, wskazując nazwę (rodzaj) towaru lub usługi, których dostawca lub świadczenie będzie prowadzić do jego powstania, oraz wskazując ich wartość bez kwoty podatku.</w:t>
      </w:r>
    </w:p>
    <w:p w:rsidR="00D43E48" w:rsidRDefault="00D43E48">
      <w:pPr>
        <w:spacing w:before="0" w:after="0" w:line="240" w:lineRule="auto"/>
        <w:rPr>
          <w:rFonts w:ascii="Times New Roman" w:hAnsi="Times New Roman"/>
          <w:caps/>
          <w:spacing w:val="15"/>
          <w:lang w:eastAsia="pl-PL"/>
        </w:rPr>
      </w:pPr>
    </w:p>
    <w:p w:rsidR="004B238B" w:rsidRPr="00125C96" w:rsidRDefault="004B238B" w:rsidP="004B238B">
      <w:pPr>
        <w:pStyle w:val="Nagwek2"/>
        <w:spacing w:before="0"/>
        <w:rPr>
          <w:rFonts w:ascii="Times New Roman" w:hAnsi="Times New Roman"/>
          <w:caps w:val="0"/>
        </w:rPr>
      </w:pPr>
      <w:r>
        <w:rPr>
          <w:rFonts w:ascii="Times New Roman" w:hAnsi="Times New Roman"/>
        </w:rPr>
        <w:t>6.wymagania, jakie powinni spełnić wykonawcy zamówienia w zakresie wymaganych dokumentów i oświdczeń:</w:t>
      </w:r>
    </w:p>
    <w:p w:rsidR="00632C82" w:rsidRPr="0010185F" w:rsidRDefault="00632C82" w:rsidP="00632C82">
      <w:pPr>
        <w:tabs>
          <w:tab w:val="left" w:pos="284"/>
        </w:tabs>
        <w:autoSpaceDE w:val="0"/>
        <w:autoSpaceDN w:val="0"/>
        <w:adjustRightInd w:val="0"/>
        <w:spacing w:before="0" w:after="0"/>
        <w:rPr>
          <w:rFonts w:ascii="Times New Roman" w:hAnsi="Times New Roman"/>
          <w:color w:val="0070C0"/>
        </w:rPr>
      </w:pPr>
    </w:p>
    <w:p w:rsidR="00D4699F" w:rsidRPr="002A6C4E" w:rsidRDefault="00632C82" w:rsidP="000A1E9C">
      <w:pPr>
        <w:tabs>
          <w:tab w:val="left" w:pos="284"/>
        </w:tabs>
        <w:autoSpaceDE w:val="0"/>
        <w:autoSpaceDN w:val="0"/>
        <w:adjustRightInd w:val="0"/>
        <w:spacing w:before="0" w:after="0"/>
        <w:rPr>
          <w:rFonts w:ascii="Times New Roman" w:hAnsi="Times New Roman"/>
          <w:b/>
          <w:sz w:val="22"/>
          <w:szCs w:val="22"/>
        </w:rPr>
      </w:pPr>
      <w:r w:rsidRPr="002A6C4E">
        <w:rPr>
          <w:rFonts w:ascii="Times New Roman" w:hAnsi="Times New Roman"/>
          <w:b/>
          <w:sz w:val="22"/>
          <w:szCs w:val="22"/>
        </w:rPr>
        <w:t>- Wypełniony i podpisany for</w:t>
      </w:r>
      <w:r w:rsidR="001B5383">
        <w:rPr>
          <w:rFonts w:ascii="Times New Roman" w:hAnsi="Times New Roman"/>
          <w:b/>
          <w:sz w:val="22"/>
          <w:szCs w:val="22"/>
        </w:rPr>
        <w:t>mularz ofertowy – załącznik nr 1</w:t>
      </w:r>
      <w:r w:rsidR="00D4699F" w:rsidRPr="002A6C4E">
        <w:rPr>
          <w:rFonts w:ascii="Times New Roman" w:hAnsi="Times New Roman"/>
          <w:b/>
          <w:sz w:val="22"/>
          <w:szCs w:val="22"/>
        </w:rPr>
        <w:t>,</w:t>
      </w:r>
    </w:p>
    <w:p w:rsidR="00786C54" w:rsidRDefault="00786C54" w:rsidP="000A1E9C">
      <w:pPr>
        <w:tabs>
          <w:tab w:val="left" w:pos="284"/>
        </w:tabs>
        <w:autoSpaceDE w:val="0"/>
        <w:autoSpaceDN w:val="0"/>
        <w:adjustRightInd w:val="0"/>
        <w:spacing w:before="0" w:after="0"/>
        <w:rPr>
          <w:rFonts w:ascii="Times New Roman" w:hAnsi="Times New Roman"/>
          <w:b/>
          <w:sz w:val="22"/>
          <w:szCs w:val="22"/>
        </w:rPr>
      </w:pPr>
      <w:r>
        <w:rPr>
          <w:rFonts w:ascii="Times New Roman" w:hAnsi="Times New Roman"/>
          <w:b/>
          <w:sz w:val="22"/>
          <w:szCs w:val="22"/>
        </w:rPr>
        <w:t>-</w:t>
      </w:r>
      <w:r w:rsidR="000A1E9C">
        <w:rPr>
          <w:rFonts w:ascii="Times New Roman" w:hAnsi="Times New Roman"/>
          <w:b/>
          <w:sz w:val="22"/>
          <w:szCs w:val="22"/>
        </w:rPr>
        <w:t xml:space="preserve"> W</w:t>
      </w:r>
      <w:r>
        <w:rPr>
          <w:rFonts w:ascii="Times New Roman" w:hAnsi="Times New Roman"/>
          <w:b/>
          <w:sz w:val="22"/>
          <w:szCs w:val="22"/>
        </w:rPr>
        <w:t>ypełniony i podpisany szczegółowy opis i parametry techniczne oferowanego samochodu, potwierdzający spełnienie wymogów Zamawiającego – załącznik nr 2,</w:t>
      </w:r>
    </w:p>
    <w:p w:rsidR="00786C54" w:rsidRDefault="00786C54" w:rsidP="000A1E9C">
      <w:pPr>
        <w:tabs>
          <w:tab w:val="left" w:pos="284"/>
        </w:tabs>
        <w:autoSpaceDE w:val="0"/>
        <w:autoSpaceDN w:val="0"/>
        <w:adjustRightInd w:val="0"/>
        <w:spacing w:before="0" w:after="0"/>
        <w:rPr>
          <w:rFonts w:ascii="Times New Roman" w:hAnsi="Times New Roman"/>
          <w:b/>
          <w:sz w:val="22"/>
          <w:szCs w:val="22"/>
        </w:rPr>
      </w:pPr>
      <w:r>
        <w:rPr>
          <w:rFonts w:ascii="Times New Roman" w:hAnsi="Times New Roman"/>
          <w:b/>
          <w:sz w:val="22"/>
          <w:szCs w:val="22"/>
        </w:rPr>
        <w:t>-Wypełniona i podpisana Lista Autoryzowanych Stacji Obsługi (ASO)</w:t>
      </w:r>
      <w:r w:rsidR="003D2C67">
        <w:rPr>
          <w:rFonts w:ascii="Times New Roman" w:hAnsi="Times New Roman"/>
          <w:b/>
          <w:sz w:val="22"/>
          <w:szCs w:val="22"/>
        </w:rPr>
        <w:t xml:space="preserve"> –</w:t>
      </w:r>
      <w:r>
        <w:rPr>
          <w:rFonts w:ascii="Times New Roman" w:hAnsi="Times New Roman"/>
          <w:b/>
          <w:sz w:val="22"/>
          <w:szCs w:val="22"/>
        </w:rPr>
        <w:t xml:space="preserve"> załącznik nr 3.</w:t>
      </w:r>
    </w:p>
    <w:p w:rsidR="002A6C4E" w:rsidRDefault="002A6C4E" w:rsidP="004B238B">
      <w:pPr>
        <w:tabs>
          <w:tab w:val="left" w:pos="284"/>
        </w:tabs>
        <w:autoSpaceDE w:val="0"/>
        <w:autoSpaceDN w:val="0"/>
        <w:adjustRightInd w:val="0"/>
        <w:spacing w:before="0" w:after="0"/>
        <w:jc w:val="both"/>
        <w:rPr>
          <w:rFonts w:ascii="Times New Roman" w:hAnsi="Times New Roman"/>
          <w:sz w:val="22"/>
          <w:szCs w:val="22"/>
        </w:rPr>
      </w:pPr>
    </w:p>
    <w:p w:rsidR="00990FB1" w:rsidRPr="00125C96" w:rsidRDefault="00990FB1" w:rsidP="00990FB1">
      <w:pPr>
        <w:pStyle w:val="Nagwek2"/>
        <w:spacing w:before="0"/>
        <w:rPr>
          <w:rFonts w:ascii="Times New Roman" w:hAnsi="Times New Roman"/>
        </w:rPr>
      </w:pPr>
      <w:bookmarkStart w:id="4" w:name="_Toc270921061"/>
      <w:r>
        <w:rPr>
          <w:rFonts w:ascii="Times New Roman" w:hAnsi="Times New Roman"/>
          <w:caps w:val="0"/>
        </w:rPr>
        <w:t>7.</w:t>
      </w:r>
      <w:r w:rsidRPr="00125C96">
        <w:rPr>
          <w:rFonts w:ascii="Times New Roman" w:hAnsi="Times New Roman"/>
          <w:caps w:val="0"/>
        </w:rPr>
        <w:t>OGÓLNE WARUNKI UMOWY ALBO WZÓR UMOWY</w:t>
      </w:r>
      <w:bookmarkEnd w:id="4"/>
    </w:p>
    <w:p w:rsidR="00990FB1" w:rsidRDefault="00990FB1" w:rsidP="00990FB1">
      <w:pPr>
        <w:spacing w:before="0" w:after="0"/>
        <w:jc w:val="both"/>
        <w:rPr>
          <w:rFonts w:ascii="Times New Roman" w:hAnsi="Times New Roman"/>
          <w:sz w:val="22"/>
          <w:szCs w:val="22"/>
          <w:lang w:eastAsia="pl-PL"/>
        </w:rPr>
      </w:pPr>
    </w:p>
    <w:p w:rsidR="00990FB1" w:rsidRPr="0070211B" w:rsidRDefault="00990FB1" w:rsidP="00990FB1">
      <w:pPr>
        <w:spacing w:before="0" w:after="0"/>
        <w:jc w:val="both"/>
        <w:rPr>
          <w:rFonts w:ascii="Times New Roman" w:hAnsi="Times New Roman"/>
          <w:sz w:val="22"/>
          <w:szCs w:val="22"/>
          <w:lang w:eastAsia="pl-PL"/>
        </w:rPr>
      </w:pPr>
      <w:r w:rsidRPr="00086344">
        <w:rPr>
          <w:rFonts w:ascii="Times New Roman" w:hAnsi="Times New Roman"/>
          <w:sz w:val="22"/>
          <w:szCs w:val="22"/>
          <w:lang w:eastAsia="pl-PL"/>
        </w:rPr>
        <w:t>Realizacja zamówienia/usługi wymaga zawarcia umowy</w:t>
      </w:r>
      <w:r>
        <w:rPr>
          <w:rFonts w:ascii="Times New Roman" w:hAnsi="Times New Roman"/>
          <w:sz w:val="22"/>
          <w:szCs w:val="22"/>
          <w:lang w:eastAsia="pl-PL"/>
        </w:rPr>
        <w:t>. Umowa zostanie uzgodniona w oparciu o</w:t>
      </w:r>
      <w:r w:rsidR="00521F29">
        <w:rPr>
          <w:rFonts w:ascii="Times New Roman" w:hAnsi="Times New Roman"/>
          <w:sz w:val="22"/>
          <w:szCs w:val="22"/>
          <w:lang w:eastAsia="pl-PL"/>
        </w:rPr>
        <w:t xml:space="preserve"> istotne postanowienia umowy,</w:t>
      </w:r>
      <w:r w:rsidR="006010E6">
        <w:rPr>
          <w:rFonts w:ascii="Times New Roman" w:hAnsi="Times New Roman"/>
          <w:sz w:val="22"/>
          <w:szCs w:val="22"/>
          <w:lang w:eastAsia="pl-PL"/>
        </w:rPr>
        <w:t xml:space="preserve"> który</w:t>
      </w:r>
      <w:r>
        <w:rPr>
          <w:rFonts w:ascii="Times New Roman" w:hAnsi="Times New Roman"/>
          <w:sz w:val="22"/>
          <w:szCs w:val="22"/>
          <w:lang w:eastAsia="pl-PL"/>
        </w:rPr>
        <w:t xml:space="preserve"> stanowi </w:t>
      </w:r>
      <w:r w:rsidR="00786C54">
        <w:rPr>
          <w:rFonts w:ascii="Times New Roman" w:hAnsi="Times New Roman"/>
          <w:b/>
          <w:sz w:val="22"/>
          <w:szCs w:val="22"/>
          <w:lang w:eastAsia="pl-PL"/>
        </w:rPr>
        <w:t>załącznik nr 4</w:t>
      </w:r>
      <w:r>
        <w:rPr>
          <w:rFonts w:ascii="Times New Roman" w:hAnsi="Times New Roman"/>
          <w:sz w:val="22"/>
          <w:szCs w:val="22"/>
          <w:lang w:eastAsia="pl-PL"/>
        </w:rPr>
        <w:t xml:space="preserve"> do zapytania.</w:t>
      </w:r>
      <w:r w:rsidR="00521F29">
        <w:rPr>
          <w:rFonts w:ascii="Times New Roman" w:hAnsi="Times New Roman"/>
          <w:sz w:val="22"/>
          <w:szCs w:val="22"/>
          <w:lang w:eastAsia="pl-PL"/>
        </w:rPr>
        <w:t xml:space="preserve"> Istotne postanowienia umowy, zawierające warunki realizacji zamówienia, terminów i warunków realizacji</w:t>
      </w:r>
      <w:r w:rsidR="0070211B">
        <w:rPr>
          <w:rFonts w:ascii="Times New Roman" w:hAnsi="Times New Roman"/>
          <w:sz w:val="22"/>
          <w:szCs w:val="22"/>
          <w:lang w:eastAsia="pl-PL"/>
        </w:rPr>
        <w:t xml:space="preserve">, warunków gwarancji, terminów płatności i kar </w:t>
      </w:r>
      <w:r w:rsidR="0070211B" w:rsidRPr="00BE51BA">
        <w:rPr>
          <w:rFonts w:ascii="Times New Roman" w:hAnsi="Times New Roman"/>
          <w:sz w:val="22"/>
          <w:szCs w:val="22"/>
          <w:lang w:eastAsia="pl-PL"/>
        </w:rPr>
        <w:t xml:space="preserve">umownych, które zostaną wprowadzone do treści zawieranej umowy </w:t>
      </w:r>
      <w:r w:rsidR="00BE51BA" w:rsidRPr="00BE51BA">
        <w:rPr>
          <w:rFonts w:ascii="Times New Roman" w:hAnsi="Times New Roman"/>
          <w:sz w:val="22"/>
          <w:szCs w:val="22"/>
          <w:lang w:eastAsia="pl-PL"/>
        </w:rPr>
        <w:t xml:space="preserve">stanową </w:t>
      </w:r>
      <w:r w:rsidR="00BE51BA" w:rsidRPr="00BE51BA">
        <w:rPr>
          <w:rFonts w:ascii="Times New Roman" w:hAnsi="Times New Roman"/>
          <w:b/>
          <w:sz w:val="22"/>
          <w:szCs w:val="22"/>
          <w:lang w:eastAsia="pl-PL"/>
        </w:rPr>
        <w:t>załącznik nr 1</w:t>
      </w:r>
      <w:r w:rsidR="0070211B" w:rsidRPr="00BE51BA">
        <w:rPr>
          <w:rFonts w:ascii="Times New Roman" w:hAnsi="Times New Roman"/>
          <w:sz w:val="22"/>
          <w:szCs w:val="22"/>
          <w:lang w:eastAsia="pl-PL"/>
        </w:rPr>
        <w:t xml:space="preserve"> do niniejszego Zapytania ofertowego.</w:t>
      </w:r>
    </w:p>
    <w:p w:rsidR="00990FB1" w:rsidRPr="00125C96" w:rsidRDefault="00990FB1" w:rsidP="00990FB1">
      <w:pPr>
        <w:spacing w:before="0" w:after="0"/>
        <w:jc w:val="both"/>
        <w:rPr>
          <w:rFonts w:ascii="Times New Roman" w:hAnsi="Times New Roman"/>
          <w:sz w:val="22"/>
          <w:szCs w:val="22"/>
          <w:lang w:eastAsia="pl-PL"/>
        </w:rPr>
      </w:pPr>
      <w:r w:rsidRPr="00125C96">
        <w:rPr>
          <w:rFonts w:ascii="Times New Roman" w:hAnsi="Times New Roman"/>
          <w:sz w:val="22"/>
          <w:szCs w:val="22"/>
          <w:lang w:eastAsia="pl-PL"/>
        </w:rPr>
        <w:t>Zamawiający przewiduje ewentualne istotne zmiany postanowie</w:t>
      </w:r>
      <w:r w:rsidRPr="00125C96">
        <w:rPr>
          <w:rFonts w:ascii="Times New Roman" w:eastAsia="Arial,Bold" w:hAnsi="Times New Roman"/>
          <w:sz w:val="22"/>
          <w:szCs w:val="22"/>
          <w:lang w:eastAsia="pl-PL"/>
        </w:rPr>
        <w:t xml:space="preserve">ń </w:t>
      </w:r>
      <w:r w:rsidRPr="00125C96">
        <w:rPr>
          <w:rFonts w:ascii="Times New Roman" w:hAnsi="Times New Roman"/>
          <w:sz w:val="22"/>
          <w:szCs w:val="22"/>
          <w:lang w:eastAsia="pl-PL"/>
        </w:rPr>
        <w:t>zawartej umowy w stosunku do tre</w:t>
      </w:r>
      <w:r w:rsidRPr="00125C96">
        <w:rPr>
          <w:rFonts w:ascii="Times New Roman" w:eastAsia="Arial,Bold" w:hAnsi="Times New Roman"/>
          <w:sz w:val="22"/>
          <w:szCs w:val="22"/>
          <w:lang w:eastAsia="pl-PL"/>
        </w:rPr>
        <w:t>ś</w:t>
      </w:r>
      <w:r w:rsidR="00D756DD">
        <w:rPr>
          <w:rFonts w:ascii="Times New Roman" w:hAnsi="Times New Roman"/>
          <w:sz w:val="22"/>
          <w:szCs w:val="22"/>
          <w:lang w:eastAsia="pl-PL"/>
        </w:rPr>
        <w:t xml:space="preserve">ci oferty </w:t>
      </w:r>
      <w:r w:rsidRPr="00125C96">
        <w:rPr>
          <w:rFonts w:ascii="Times New Roman" w:hAnsi="Times New Roman"/>
          <w:sz w:val="22"/>
          <w:szCs w:val="22"/>
          <w:lang w:eastAsia="pl-PL"/>
        </w:rPr>
        <w:t>na podstawie</w:t>
      </w:r>
      <w:r w:rsidR="00D756DD">
        <w:rPr>
          <w:rFonts w:ascii="Times New Roman" w:hAnsi="Times New Roman"/>
          <w:sz w:val="22"/>
          <w:szCs w:val="22"/>
          <w:lang w:eastAsia="pl-PL"/>
        </w:rPr>
        <w:t>,</w:t>
      </w:r>
      <w:r w:rsidRPr="00125C96">
        <w:rPr>
          <w:rFonts w:ascii="Times New Roman" w:hAnsi="Times New Roman"/>
          <w:sz w:val="22"/>
          <w:szCs w:val="22"/>
          <w:lang w:eastAsia="pl-PL"/>
        </w:rPr>
        <w:t xml:space="preserve"> której dokonano wyboru Dostawcy w zakresie:</w:t>
      </w:r>
    </w:p>
    <w:p w:rsidR="00990FB1" w:rsidRPr="00125C96" w:rsidRDefault="00990FB1" w:rsidP="002E32CD">
      <w:pPr>
        <w:numPr>
          <w:ilvl w:val="0"/>
          <w:numId w:val="1"/>
        </w:numPr>
        <w:autoSpaceDE w:val="0"/>
        <w:autoSpaceDN w:val="0"/>
        <w:adjustRightInd w:val="0"/>
        <w:spacing w:before="0" w:after="0"/>
        <w:jc w:val="both"/>
        <w:rPr>
          <w:rFonts w:ascii="Times New Roman" w:hAnsi="Times New Roman"/>
          <w:sz w:val="22"/>
          <w:szCs w:val="22"/>
        </w:rPr>
      </w:pPr>
      <w:r w:rsidRPr="00125C96">
        <w:rPr>
          <w:rFonts w:ascii="Times New Roman" w:hAnsi="Times New Roman"/>
          <w:sz w:val="22"/>
          <w:szCs w:val="22"/>
        </w:rPr>
        <w:t>zmiany wynagrodzenia w przypadku zmiany ustawowej stawki podatku VAT,</w:t>
      </w:r>
    </w:p>
    <w:p w:rsidR="00990FB1" w:rsidRPr="00125C96" w:rsidRDefault="00990FB1" w:rsidP="002E32CD">
      <w:pPr>
        <w:numPr>
          <w:ilvl w:val="0"/>
          <w:numId w:val="1"/>
        </w:numPr>
        <w:autoSpaceDE w:val="0"/>
        <w:autoSpaceDN w:val="0"/>
        <w:adjustRightInd w:val="0"/>
        <w:spacing w:before="0" w:after="0"/>
        <w:jc w:val="both"/>
        <w:rPr>
          <w:rFonts w:ascii="Times New Roman" w:hAnsi="Times New Roman"/>
          <w:sz w:val="22"/>
          <w:szCs w:val="22"/>
        </w:rPr>
      </w:pPr>
      <w:r w:rsidRPr="00125C96">
        <w:rPr>
          <w:rFonts w:ascii="Times New Roman" w:hAnsi="Times New Roman"/>
          <w:sz w:val="22"/>
          <w:szCs w:val="22"/>
          <w:lang w:eastAsia="pl-PL"/>
        </w:rPr>
        <w:t>zmiany danych osób wyznaczonych do kontaktu oraz danych adresowych miejsc dostawy na terenie miejscowości wskazanych w umowie.</w:t>
      </w:r>
    </w:p>
    <w:p w:rsidR="00990FB1" w:rsidRPr="00125C96" w:rsidRDefault="00990FB1" w:rsidP="00990FB1">
      <w:pPr>
        <w:pStyle w:val="Lista3"/>
        <w:tabs>
          <w:tab w:val="left" w:pos="0"/>
        </w:tabs>
        <w:spacing w:before="0" w:after="0" w:line="276" w:lineRule="auto"/>
        <w:ind w:left="0" w:firstLine="0"/>
        <w:rPr>
          <w:rFonts w:ascii="Times New Roman" w:hAnsi="Times New Roman"/>
        </w:rPr>
      </w:pPr>
      <w:r w:rsidRPr="00125C96">
        <w:rPr>
          <w:rFonts w:ascii="Times New Roman" w:hAnsi="Times New Roman"/>
        </w:rPr>
        <w:t xml:space="preserve">Płatność za wykonanie </w:t>
      </w:r>
      <w:r w:rsidR="00412F81">
        <w:rPr>
          <w:rFonts w:ascii="Times New Roman" w:hAnsi="Times New Roman"/>
        </w:rPr>
        <w:t>zamówienia nastąpi w terminie 21</w:t>
      </w:r>
      <w:r w:rsidRPr="00125C96">
        <w:rPr>
          <w:rFonts w:ascii="Times New Roman" w:hAnsi="Times New Roman"/>
        </w:rPr>
        <w:t xml:space="preserve"> dni od otrzymania faktury przez Zamawiającego, w formie przelewu bankowego. </w:t>
      </w:r>
    </w:p>
    <w:p w:rsidR="00990FB1" w:rsidRPr="00125C96" w:rsidRDefault="00990FB1" w:rsidP="00990FB1">
      <w:pPr>
        <w:shd w:val="clear" w:color="auto" w:fill="FFFFFF"/>
        <w:tabs>
          <w:tab w:val="left" w:pos="709"/>
        </w:tabs>
        <w:spacing w:before="0" w:after="0"/>
        <w:jc w:val="both"/>
        <w:rPr>
          <w:rFonts w:ascii="Times New Roman" w:hAnsi="Times New Roman"/>
          <w:sz w:val="22"/>
          <w:szCs w:val="22"/>
        </w:rPr>
      </w:pPr>
      <w:r w:rsidRPr="00125C96">
        <w:rPr>
          <w:rFonts w:ascii="Times New Roman" w:hAnsi="Times New Roman"/>
          <w:sz w:val="22"/>
          <w:szCs w:val="22"/>
        </w:rPr>
        <w:t>Faktury będą wystawiane i dostarczane na adres ZAMAWIAJĄCEGO - płatnika:</w:t>
      </w:r>
    </w:p>
    <w:p w:rsidR="00990FB1" w:rsidRPr="00125C96" w:rsidRDefault="00990FB1" w:rsidP="00990FB1">
      <w:pPr>
        <w:shd w:val="clear" w:color="auto" w:fill="FFFFFF"/>
        <w:tabs>
          <w:tab w:val="left" w:pos="709"/>
        </w:tabs>
        <w:spacing w:before="0" w:after="0"/>
        <w:jc w:val="center"/>
        <w:rPr>
          <w:rFonts w:ascii="Times New Roman" w:hAnsi="Times New Roman"/>
          <w:b/>
          <w:sz w:val="22"/>
          <w:szCs w:val="22"/>
        </w:rPr>
      </w:pPr>
      <w:r w:rsidRPr="00125C96">
        <w:rPr>
          <w:rFonts w:ascii="Times New Roman" w:hAnsi="Times New Roman"/>
          <w:b/>
          <w:bCs/>
          <w:sz w:val="22"/>
          <w:szCs w:val="22"/>
        </w:rPr>
        <w:t>Wojewódzki Inspektorat Transportu Drogowego we Wrocławiu</w:t>
      </w:r>
    </w:p>
    <w:p w:rsidR="00990FB1" w:rsidRPr="00125C96" w:rsidRDefault="00990FB1" w:rsidP="00990FB1">
      <w:pPr>
        <w:shd w:val="clear" w:color="auto" w:fill="FFFFFF"/>
        <w:tabs>
          <w:tab w:val="left" w:pos="709"/>
        </w:tabs>
        <w:spacing w:before="0" w:after="0"/>
        <w:jc w:val="center"/>
        <w:rPr>
          <w:rFonts w:ascii="Times New Roman" w:hAnsi="Times New Roman"/>
          <w:b/>
          <w:bCs/>
          <w:sz w:val="22"/>
          <w:szCs w:val="22"/>
        </w:rPr>
      </w:pPr>
      <w:r>
        <w:rPr>
          <w:rFonts w:ascii="Times New Roman" w:hAnsi="Times New Roman"/>
          <w:b/>
          <w:bCs/>
          <w:sz w:val="22"/>
          <w:szCs w:val="22"/>
        </w:rPr>
        <w:t>u</w:t>
      </w:r>
      <w:r w:rsidRPr="00125C96">
        <w:rPr>
          <w:rFonts w:ascii="Times New Roman" w:hAnsi="Times New Roman"/>
          <w:b/>
          <w:bCs/>
          <w:sz w:val="22"/>
          <w:szCs w:val="22"/>
        </w:rPr>
        <w:t>l. Krzywoustego 28</w:t>
      </w:r>
    </w:p>
    <w:p w:rsidR="00990FB1" w:rsidRPr="00125C96" w:rsidRDefault="00990FB1" w:rsidP="00990FB1">
      <w:pPr>
        <w:shd w:val="clear" w:color="auto" w:fill="FFFFFF"/>
        <w:tabs>
          <w:tab w:val="left" w:pos="709"/>
        </w:tabs>
        <w:spacing w:before="0" w:after="0"/>
        <w:jc w:val="center"/>
        <w:rPr>
          <w:rFonts w:ascii="Times New Roman" w:hAnsi="Times New Roman"/>
          <w:b/>
          <w:bCs/>
          <w:sz w:val="22"/>
          <w:szCs w:val="22"/>
        </w:rPr>
      </w:pPr>
      <w:r w:rsidRPr="00125C96">
        <w:rPr>
          <w:rFonts w:ascii="Times New Roman" w:hAnsi="Times New Roman"/>
          <w:b/>
          <w:bCs/>
          <w:sz w:val="22"/>
          <w:szCs w:val="22"/>
        </w:rPr>
        <w:t>51-165 Wrocław</w:t>
      </w:r>
    </w:p>
    <w:p w:rsidR="007A024B" w:rsidRDefault="00990FB1" w:rsidP="004F3462">
      <w:pPr>
        <w:shd w:val="clear" w:color="auto" w:fill="FFFFFF"/>
        <w:tabs>
          <w:tab w:val="left" w:pos="709"/>
        </w:tabs>
        <w:spacing w:before="0" w:after="0"/>
        <w:jc w:val="center"/>
        <w:rPr>
          <w:rFonts w:ascii="Times New Roman" w:hAnsi="Times New Roman"/>
          <w:b/>
          <w:bCs/>
          <w:sz w:val="22"/>
          <w:szCs w:val="22"/>
        </w:rPr>
      </w:pPr>
      <w:r w:rsidRPr="00125C96">
        <w:rPr>
          <w:rFonts w:ascii="Times New Roman" w:hAnsi="Times New Roman"/>
          <w:b/>
          <w:bCs/>
          <w:sz w:val="22"/>
          <w:szCs w:val="22"/>
        </w:rPr>
        <w:t>NIP 897-16-67-142</w:t>
      </w:r>
    </w:p>
    <w:p w:rsidR="00037F86" w:rsidRDefault="00037F86" w:rsidP="004F3462">
      <w:pPr>
        <w:shd w:val="clear" w:color="auto" w:fill="FFFFFF"/>
        <w:tabs>
          <w:tab w:val="left" w:pos="709"/>
        </w:tabs>
        <w:spacing w:before="0" w:after="0"/>
        <w:jc w:val="center"/>
        <w:rPr>
          <w:rFonts w:ascii="Times New Roman" w:hAnsi="Times New Roman"/>
          <w:b/>
          <w:bCs/>
          <w:sz w:val="22"/>
          <w:szCs w:val="22"/>
        </w:rPr>
      </w:pPr>
    </w:p>
    <w:p w:rsidR="004B238B" w:rsidRPr="00125C96" w:rsidRDefault="00951906" w:rsidP="004B238B">
      <w:pPr>
        <w:pStyle w:val="Nagwek2"/>
        <w:spacing w:before="0"/>
        <w:rPr>
          <w:rFonts w:ascii="Times New Roman" w:hAnsi="Times New Roman"/>
        </w:rPr>
      </w:pPr>
      <w:r>
        <w:rPr>
          <w:rFonts w:ascii="Times New Roman" w:hAnsi="Times New Roman"/>
        </w:rPr>
        <w:t>8</w:t>
      </w:r>
      <w:r w:rsidR="00990FB1">
        <w:rPr>
          <w:rFonts w:ascii="Times New Roman" w:hAnsi="Times New Roman"/>
        </w:rPr>
        <w:t>.</w:t>
      </w:r>
      <w:r w:rsidR="004B238B">
        <w:rPr>
          <w:rFonts w:ascii="Times New Roman" w:hAnsi="Times New Roman"/>
        </w:rPr>
        <w:t>sposób przygotowania oferty</w:t>
      </w:r>
    </w:p>
    <w:p w:rsidR="0070211B" w:rsidRDefault="0070211B" w:rsidP="0070211B">
      <w:pPr>
        <w:spacing w:before="0" w:after="0"/>
        <w:rPr>
          <w:rFonts w:ascii="Times New Roman" w:hAnsi="Times New Roman"/>
          <w:sz w:val="22"/>
          <w:szCs w:val="22"/>
        </w:rPr>
      </w:pPr>
    </w:p>
    <w:p w:rsidR="00D43E48" w:rsidRPr="00D43E48" w:rsidRDefault="00D43E48" w:rsidP="00D32442">
      <w:pPr>
        <w:numPr>
          <w:ilvl w:val="0"/>
          <w:numId w:val="31"/>
        </w:numPr>
        <w:spacing w:before="0" w:after="0" w:line="312" w:lineRule="auto"/>
        <w:ind w:left="426" w:hanging="426"/>
        <w:contextualSpacing/>
        <w:jc w:val="both"/>
        <w:rPr>
          <w:rFonts w:ascii="Times New Roman" w:hAnsi="Times New Roman"/>
          <w:b/>
          <w:sz w:val="22"/>
          <w:szCs w:val="22"/>
        </w:rPr>
      </w:pPr>
      <w:r w:rsidRPr="00D43E48">
        <w:rPr>
          <w:rFonts w:ascii="Times New Roman" w:hAnsi="Times New Roman"/>
          <w:b/>
          <w:sz w:val="22"/>
          <w:szCs w:val="22"/>
        </w:rPr>
        <w:t>Ofertę należy przygotować w formie elektronicznej</w:t>
      </w:r>
    </w:p>
    <w:p w:rsidR="00D43E48" w:rsidRPr="00D43E48" w:rsidRDefault="00D43E48" w:rsidP="00D32442">
      <w:pPr>
        <w:numPr>
          <w:ilvl w:val="0"/>
          <w:numId w:val="31"/>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 xml:space="preserve">Oferta winna zawierać </w:t>
      </w:r>
      <w:r w:rsidRPr="00D43E48">
        <w:rPr>
          <w:rFonts w:ascii="Times New Roman" w:hAnsi="Times New Roman"/>
          <w:b/>
          <w:sz w:val="22"/>
          <w:szCs w:val="22"/>
        </w:rPr>
        <w:t xml:space="preserve">dokumenty </w:t>
      </w:r>
      <w:r>
        <w:rPr>
          <w:rFonts w:ascii="Times New Roman" w:hAnsi="Times New Roman"/>
          <w:sz w:val="22"/>
          <w:szCs w:val="22"/>
        </w:rPr>
        <w:t>zgodnie z opisanym w pkt. 6</w:t>
      </w:r>
      <w:r w:rsidRPr="00D43E48">
        <w:rPr>
          <w:rFonts w:ascii="Times New Roman" w:hAnsi="Times New Roman"/>
          <w:sz w:val="22"/>
          <w:szCs w:val="22"/>
        </w:rPr>
        <w:t xml:space="preserve"> zapytania ofertowego,</w:t>
      </w:r>
    </w:p>
    <w:p w:rsidR="00D43E48" w:rsidRPr="00D43E48" w:rsidRDefault="00D43E48" w:rsidP="00D32442">
      <w:pPr>
        <w:numPr>
          <w:ilvl w:val="0"/>
          <w:numId w:val="31"/>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Ofertę należy złożyć przed terminem składania ofert w jednym egzemplarzu, która może być zaszyfrować w sposób uniemożliwiający jej otwarcie przez osoby nieuprawnione, z adnotacją w tytule email: Oferta na „Dostawę samochodu osobowego dla Wojewódzkiego Inspektoratu Transportu Drogowego we Wrocławiu”. Adres e-mail wat@dolnyslask.witd.gov.pl</w:t>
      </w:r>
    </w:p>
    <w:p w:rsidR="00D43E48" w:rsidRPr="00D43E48" w:rsidRDefault="00D43E48" w:rsidP="00D32442">
      <w:pPr>
        <w:numPr>
          <w:ilvl w:val="0"/>
          <w:numId w:val="31"/>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Proponowany sposób szyfrowania dokumentu: Advanced Encryption Standard. Metoda szyfrowania danych ma być oparta na 128-bitowych blokach danych, generując w kilku rundach 128-bitowe bloki tekstu zaszyfrowanego. W procesie kodowania wymagany jest klucz o długości: 256 bitów. Liczba rund kodowania dla klucza 256 bitów wynosi minimum 14 rund.</w:t>
      </w:r>
    </w:p>
    <w:p w:rsidR="00D43E48" w:rsidRPr="00D43E48" w:rsidRDefault="00D43E48" w:rsidP="00D32442">
      <w:pPr>
        <w:numPr>
          <w:ilvl w:val="0"/>
          <w:numId w:val="31"/>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Wymaga się, by oferta była podpisana przez osobę lub osoby uprawnione do zaciągania zobowiązań w imieniu wykonawcy,</w:t>
      </w:r>
    </w:p>
    <w:p w:rsidR="00D43E48" w:rsidRPr="00D43E48" w:rsidRDefault="00D43E48" w:rsidP="00D32442">
      <w:pPr>
        <w:numPr>
          <w:ilvl w:val="0"/>
          <w:numId w:val="31"/>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Wszystkie koszty związane z przygotowaniem oraz dostarczeniem ofert ponosi wykonawca,</w:t>
      </w:r>
    </w:p>
    <w:p w:rsidR="00D43E48" w:rsidRPr="00D43E48" w:rsidRDefault="00D43E48" w:rsidP="00D32442">
      <w:pPr>
        <w:numPr>
          <w:ilvl w:val="0"/>
          <w:numId w:val="31"/>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Zamawiający zwróci ofertę bez jej otwierania, złożoną po terminie składania ofert,</w:t>
      </w:r>
    </w:p>
    <w:p w:rsidR="00D43E48" w:rsidRPr="00D43E48" w:rsidRDefault="00D43E48" w:rsidP="00D32442">
      <w:pPr>
        <w:numPr>
          <w:ilvl w:val="0"/>
          <w:numId w:val="31"/>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lastRenderedPageBreak/>
        <w:t>W przypadku nieprawidłowego zaadresowania lub zabezpieczenia oferty Zamawiający nie bierze odpowiedzialności za złe skierowanie przesyłki i jej przedterminowe otwarcie,</w:t>
      </w:r>
    </w:p>
    <w:p w:rsidR="00D43E48" w:rsidRPr="00D43E48" w:rsidRDefault="00D43E48" w:rsidP="00D32442">
      <w:pPr>
        <w:numPr>
          <w:ilvl w:val="0"/>
          <w:numId w:val="31"/>
        </w:numPr>
        <w:spacing w:before="0" w:after="0" w:line="312" w:lineRule="auto"/>
        <w:ind w:left="426" w:hanging="426"/>
        <w:contextualSpacing/>
        <w:jc w:val="both"/>
        <w:rPr>
          <w:rFonts w:ascii="Times New Roman" w:hAnsi="Times New Roman"/>
          <w:sz w:val="22"/>
          <w:szCs w:val="22"/>
          <w:u w:val="single"/>
        </w:rPr>
      </w:pPr>
      <w:r w:rsidRPr="00D43E48">
        <w:rPr>
          <w:rFonts w:ascii="Times New Roman" w:hAnsi="Times New Roman"/>
          <w:sz w:val="22"/>
          <w:szCs w:val="22"/>
          <w:u w:val="single"/>
        </w:rPr>
        <w:t>Zamawiający pozostawi ofertę bez rozpatrzenia w następujących przypadkach:</w:t>
      </w:r>
    </w:p>
    <w:p w:rsidR="00D43E48" w:rsidRPr="00D43E48" w:rsidRDefault="00D43E48" w:rsidP="00D32442">
      <w:pPr>
        <w:numPr>
          <w:ilvl w:val="0"/>
          <w:numId w:val="3"/>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Treść złożonej oferty nie odpowiada treści zapytania ofertowego,</w:t>
      </w:r>
    </w:p>
    <w:p w:rsidR="00D43E48" w:rsidRPr="00D43E48" w:rsidRDefault="00D43E48" w:rsidP="00D32442">
      <w:pPr>
        <w:numPr>
          <w:ilvl w:val="0"/>
          <w:numId w:val="3"/>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Złożenie oferty stanowi czyn nieuczciwej konkurencji w rozumieniu przepisów o zwalczaniu nieuczciwej konkurencji,</w:t>
      </w:r>
    </w:p>
    <w:p w:rsidR="00D43E48" w:rsidRPr="00D43E48" w:rsidRDefault="00D43E48" w:rsidP="00D32442">
      <w:pPr>
        <w:numPr>
          <w:ilvl w:val="0"/>
          <w:numId w:val="3"/>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Oferta zawiera rażąco niska cenę w stosunku do przedmiotu zamówienia,</w:t>
      </w:r>
    </w:p>
    <w:p w:rsidR="00D43E48" w:rsidRPr="00D43E48" w:rsidRDefault="00D43E48" w:rsidP="00D32442">
      <w:pPr>
        <w:numPr>
          <w:ilvl w:val="0"/>
          <w:numId w:val="3"/>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Oferta zawiera błędy w obliczeniu ceny,</w:t>
      </w:r>
    </w:p>
    <w:p w:rsidR="00D43E48" w:rsidRPr="00D43E48" w:rsidRDefault="00D43E48" w:rsidP="00D32442">
      <w:pPr>
        <w:numPr>
          <w:ilvl w:val="0"/>
          <w:numId w:val="3"/>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Oferta jest nieważna na podstawie odrębnych przepisów,</w:t>
      </w:r>
    </w:p>
    <w:p w:rsidR="00D43E48" w:rsidRPr="00D43E48" w:rsidRDefault="00D43E48" w:rsidP="00D32442">
      <w:pPr>
        <w:numPr>
          <w:ilvl w:val="0"/>
          <w:numId w:val="3"/>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Wykonawca nie dołączył do oferty formularza ofertowego,</w:t>
      </w:r>
    </w:p>
    <w:p w:rsidR="00D43E48" w:rsidRPr="00D43E48" w:rsidRDefault="00D43E48" w:rsidP="00D32442">
      <w:pPr>
        <w:numPr>
          <w:ilvl w:val="0"/>
          <w:numId w:val="31"/>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Zamawiający poprawi w tekście oferty:</w:t>
      </w:r>
    </w:p>
    <w:p w:rsidR="00D43E48" w:rsidRPr="00D43E48" w:rsidRDefault="00D43E48" w:rsidP="00D32442">
      <w:pPr>
        <w:numPr>
          <w:ilvl w:val="0"/>
          <w:numId w:val="32"/>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oczywiste omyłki pisarskie ( przez oczywistą omyłkę pisarską zamawiający rozumie omyłkę widoczną bezsporną, niebudzącą wątpliwości, polegającą na niezgodnym z zamierzonym, niewłaściwym bądź mylnym użyciu wyrazu lub jego pisowni, albo też opuszczeniu jakiegoś wyrazu. To każda niedokładność, która nasuwa się każdemu bez potrzeby przeprowadzenia dodatkowych badań czy ustaleń),</w:t>
      </w:r>
    </w:p>
    <w:p w:rsidR="00D43E48" w:rsidRPr="00D43E48" w:rsidRDefault="00D43E48" w:rsidP="00D32442">
      <w:pPr>
        <w:numPr>
          <w:ilvl w:val="0"/>
          <w:numId w:val="32"/>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oczywiste omyłki rachunkowe, z uwzględnieniem konsekwencji rachunkowych dokonanych poprawek (przez oczywistą omyłkę rachunkową zamawiający rozumie omyłkę polegającą na niezgodnym z zasadami arytmetyki obliczeniami matematycznymi w obliczeniu ceny oferty; zamawiający uznaje, iż wykonawca prawidłowo podał cenę jednostkową dla poszczególnych elementów cenotwórczych oferty),</w:t>
      </w:r>
    </w:p>
    <w:p w:rsidR="00D43E48" w:rsidRPr="00D43E48" w:rsidRDefault="00D43E48" w:rsidP="00D32442">
      <w:pPr>
        <w:numPr>
          <w:ilvl w:val="0"/>
          <w:numId w:val="32"/>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inne omyłki polegające na niezgodności oferty z treścią zapytania ofertowego, nie powodujące istotnych zmian w treści oferty - niezwłocznie zawiadamiając o tym Wykonawcę, którego oferta została poprawiona ( poprzez inne omyłki polegające na niezgodności oferty z treścią zapytania ofertowego, niepowodujące istotnych zmian w treści oferty Zamawiający rozumie omyłki, których poprawienie nie ingeruje w sposób istotny w treść oferty, tj. nie powoduje konieczności znacznej ingerencji ze strony zamawiającego w treść złożonej oferty lub nie dotyczy jej istotnych postanowień),</w:t>
      </w:r>
    </w:p>
    <w:p w:rsidR="00D43E48" w:rsidRPr="00D43E48" w:rsidRDefault="00D43E48" w:rsidP="00D32442">
      <w:pPr>
        <w:numPr>
          <w:ilvl w:val="0"/>
          <w:numId w:val="31"/>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W toku badania i oceny ofert zamawiający wezwie wykonawców do uzupełnienia brakujących oświadczeń i/lub dokumentów potwierdzających spełnienie warunków udziału w przetargu; uzupełniane dokumenty i oświadczenia winny potwierdzić spełnienie przez wykonawcę warunków udziału w zapytaniu ofertowym nie później niż w dniu, w którym upłynął termin składania ofert,</w:t>
      </w:r>
    </w:p>
    <w:p w:rsidR="00D43E48" w:rsidRPr="00D43E48" w:rsidRDefault="00D43E48" w:rsidP="00D32442">
      <w:pPr>
        <w:numPr>
          <w:ilvl w:val="0"/>
          <w:numId w:val="31"/>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Zamawiający w celu ustalenia, czy oferta zawiera rażąco niską cenę w stosunku do przedmiotu zamówienia, zwróci się do wykonawcy o udzielenie w wyznaczonym terminie wyjaśnień dotyczących elementów cenotwórczych mających wpływ na wartość złożonej oferty,</w:t>
      </w:r>
    </w:p>
    <w:p w:rsidR="00D43E48" w:rsidRPr="00D43E48" w:rsidRDefault="00D43E48" w:rsidP="00D32442">
      <w:pPr>
        <w:numPr>
          <w:ilvl w:val="0"/>
          <w:numId w:val="31"/>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Jeżeli wykonawca, którego oferta została wybrana, uchyla się od zawarcia umowy, zamawiający może wybrać ofertę najkorzystniejszą spośród pozostałych ofert bez przeprowadzania ich ponownego badania i oceny,</w:t>
      </w:r>
    </w:p>
    <w:p w:rsidR="00D43E48" w:rsidRPr="00D43E48" w:rsidRDefault="00D43E48" w:rsidP="00D32442">
      <w:pPr>
        <w:numPr>
          <w:ilvl w:val="0"/>
          <w:numId w:val="31"/>
        </w:numPr>
        <w:spacing w:before="0" w:after="0" w:line="312" w:lineRule="auto"/>
        <w:ind w:left="426" w:hanging="426"/>
        <w:contextualSpacing/>
        <w:jc w:val="both"/>
        <w:rPr>
          <w:rFonts w:ascii="Times New Roman" w:hAnsi="Times New Roman"/>
          <w:sz w:val="22"/>
          <w:szCs w:val="22"/>
          <w:u w:val="single"/>
        </w:rPr>
      </w:pPr>
      <w:r w:rsidRPr="00D43E48">
        <w:rPr>
          <w:rFonts w:ascii="Times New Roman" w:hAnsi="Times New Roman"/>
          <w:sz w:val="22"/>
          <w:szCs w:val="22"/>
        </w:rPr>
        <w:t>W pozostałych przypadkach, przy ocenie złożonych ofert, zamawiający będzie posiłkował się przepisami ustawy kodeks Cywilny. Zamawiający od stosowania powyższych przepisów, gdy wykonane czynności przez Zamawiającego ( np. wezwanie do uzupełnienia dokumentów, poprawa omyłek ) nie wpłynie na wynik prowadzonego postępowania.</w:t>
      </w:r>
      <w:r w:rsidRPr="00D43E48">
        <w:rPr>
          <w:rFonts w:ascii="Times New Roman" w:hAnsi="Times New Roman"/>
          <w:sz w:val="22"/>
          <w:szCs w:val="22"/>
          <w:u w:val="single"/>
        </w:rPr>
        <w:t xml:space="preserve"> </w:t>
      </w:r>
    </w:p>
    <w:p w:rsidR="0048292A" w:rsidRDefault="0048292A" w:rsidP="00D4116F">
      <w:pPr>
        <w:spacing w:before="0" w:after="0"/>
        <w:rPr>
          <w:rFonts w:ascii="Times New Roman" w:hAnsi="Times New Roman"/>
          <w:sz w:val="22"/>
          <w:szCs w:val="22"/>
        </w:rPr>
      </w:pPr>
    </w:p>
    <w:p w:rsidR="00593F2E" w:rsidRDefault="00593F2E">
      <w:pPr>
        <w:spacing w:before="0" w:after="0" w:line="240" w:lineRule="auto"/>
        <w:rPr>
          <w:rFonts w:ascii="Times New Roman" w:hAnsi="Times New Roman"/>
          <w:caps/>
          <w:spacing w:val="15"/>
          <w:lang w:eastAsia="pl-PL"/>
        </w:rPr>
      </w:pPr>
      <w:r>
        <w:rPr>
          <w:rFonts w:ascii="Times New Roman" w:hAnsi="Times New Roman"/>
        </w:rPr>
        <w:br w:type="page"/>
      </w:r>
    </w:p>
    <w:p w:rsidR="0069782F" w:rsidRPr="00125C96" w:rsidRDefault="00951906" w:rsidP="0069782F">
      <w:pPr>
        <w:pStyle w:val="Nagwek2"/>
        <w:spacing w:before="0"/>
        <w:rPr>
          <w:rFonts w:ascii="Times New Roman" w:hAnsi="Times New Roman"/>
        </w:rPr>
      </w:pPr>
      <w:r>
        <w:rPr>
          <w:rFonts w:ascii="Times New Roman" w:hAnsi="Times New Roman"/>
        </w:rPr>
        <w:lastRenderedPageBreak/>
        <w:t>9</w:t>
      </w:r>
      <w:r w:rsidR="00990FB1">
        <w:rPr>
          <w:rFonts w:ascii="Times New Roman" w:hAnsi="Times New Roman"/>
        </w:rPr>
        <w:t>.</w:t>
      </w:r>
      <w:r w:rsidR="0069782F">
        <w:rPr>
          <w:rFonts w:ascii="Times New Roman" w:hAnsi="Times New Roman"/>
        </w:rPr>
        <w:t>Miejsce i termin złożenia oferty</w:t>
      </w:r>
    </w:p>
    <w:p w:rsidR="0069782F" w:rsidRDefault="0069782F" w:rsidP="00A76C7C">
      <w:pPr>
        <w:spacing w:before="0" w:after="0"/>
        <w:rPr>
          <w:rFonts w:ascii="Times New Roman" w:hAnsi="Times New Roman"/>
          <w:sz w:val="22"/>
          <w:szCs w:val="22"/>
        </w:rPr>
      </w:pPr>
    </w:p>
    <w:p w:rsidR="00D43E48" w:rsidRPr="007051E9" w:rsidRDefault="00D43E48" w:rsidP="00D32442">
      <w:pPr>
        <w:numPr>
          <w:ilvl w:val="0"/>
          <w:numId w:val="33"/>
        </w:numPr>
        <w:spacing w:before="120" w:after="0" w:line="312" w:lineRule="auto"/>
        <w:ind w:left="425" w:hanging="425"/>
        <w:contextualSpacing/>
        <w:jc w:val="both"/>
        <w:rPr>
          <w:rFonts w:ascii="Times New Roman" w:hAnsi="Times New Roman"/>
          <w:sz w:val="22"/>
          <w:szCs w:val="22"/>
        </w:rPr>
      </w:pPr>
      <w:r w:rsidRPr="007051E9">
        <w:rPr>
          <w:rFonts w:ascii="Times New Roman" w:hAnsi="Times New Roman"/>
          <w:sz w:val="22"/>
          <w:szCs w:val="22"/>
        </w:rPr>
        <w:t xml:space="preserve">Oferty należy składać na Adres e-mail wat@dolnyslask.witd.gov.pl, nie później niż </w:t>
      </w:r>
      <w:r w:rsidRPr="007051E9">
        <w:rPr>
          <w:rFonts w:ascii="Times New Roman" w:hAnsi="Times New Roman"/>
          <w:b/>
          <w:sz w:val="22"/>
          <w:szCs w:val="22"/>
        </w:rPr>
        <w:t>do dnia</w:t>
      </w:r>
      <w:r w:rsidRPr="007051E9">
        <w:rPr>
          <w:rFonts w:ascii="Times New Roman" w:hAnsi="Times New Roman"/>
          <w:sz w:val="22"/>
          <w:szCs w:val="22"/>
        </w:rPr>
        <w:t xml:space="preserve"> </w:t>
      </w:r>
      <w:r w:rsidR="007051E9" w:rsidRPr="007051E9">
        <w:rPr>
          <w:rFonts w:ascii="Times New Roman" w:hAnsi="Times New Roman"/>
          <w:b/>
          <w:sz w:val="22"/>
          <w:szCs w:val="22"/>
        </w:rPr>
        <w:t>02.11.2020 r. do godz.11</w:t>
      </w:r>
      <w:r w:rsidRPr="007051E9">
        <w:rPr>
          <w:rFonts w:ascii="Times New Roman" w:hAnsi="Times New Roman"/>
          <w:b/>
          <w:sz w:val="22"/>
          <w:szCs w:val="22"/>
        </w:rPr>
        <w:t>.00.</w:t>
      </w:r>
      <w:r w:rsidRPr="007051E9">
        <w:rPr>
          <w:rFonts w:ascii="Times New Roman" w:hAnsi="Times New Roman"/>
          <w:sz w:val="22"/>
          <w:szCs w:val="22"/>
        </w:rPr>
        <w:t xml:space="preserve"> </w:t>
      </w:r>
    </w:p>
    <w:p w:rsidR="00D43E48" w:rsidRPr="007051E9" w:rsidRDefault="00D43E48" w:rsidP="00D32442">
      <w:pPr>
        <w:numPr>
          <w:ilvl w:val="0"/>
          <w:numId w:val="33"/>
        </w:numPr>
        <w:spacing w:before="120" w:after="0" w:line="312" w:lineRule="auto"/>
        <w:ind w:left="425" w:hanging="425"/>
        <w:contextualSpacing/>
        <w:jc w:val="both"/>
        <w:rPr>
          <w:rFonts w:ascii="Times New Roman" w:hAnsi="Times New Roman"/>
          <w:sz w:val="22"/>
          <w:szCs w:val="22"/>
        </w:rPr>
      </w:pPr>
      <w:r w:rsidRPr="007051E9">
        <w:rPr>
          <w:rFonts w:ascii="Times New Roman" w:hAnsi="Times New Roman"/>
          <w:sz w:val="22"/>
          <w:szCs w:val="22"/>
        </w:rPr>
        <w:t xml:space="preserve">Ewentualne hasła do oferty należy wysłać do </w:t>
      </w:r>
      <w:r w:rsidR="008C1365">
        <w:rPr>
          <w:rFonts w:ascii="Times New Roman" w:hAnsi="Times New Roman"/>
          <w:sz w:val="22"/>
          <w:szCs w:val="22"/>
        </w:rPr>
        <w:t>Zamawiającego</w:t>
      </w:r>
      <w:r w:rsidRPr="007051E9">
        <w:rPr>
          <w:rFonts w:ascii="Times New Roman" w:hAnsi="Times New Roman"/>
          <w:sz w:val="22"/>
          <w:szCs w:val="22"/>
        </w:rPr>
        <w:t xml:space="preserve"> na adres email po terminie składnia ofert w czasie do </w:t>
      </w:r>
      <w:r w:rsidR="007051E9" w:rsidRPr="007051E9">
        <w:rPr>
          <w:rFonts w:ascii="Times New Roman" w:hAnsi="Times New Roman"/>
          <w:sz w:val="22"/>
          <w:szCs w:val="22"/>
        </w:rPr>
        <w:t>2</w:t>
      </w:r>
      <w:r w:rsidRPr="007051E9">
        <w:rPr>
          <w:rFonts w:ascii="Times New Roman" w:hAnsi="Times New Roman"/>
          <w:sz w:val="22"/>
          <w:szCs w:val="22"/>
        </w:rPr>
        <w:t xml:space="preserve"> godzin licząc od terminu końca składania ofert. </w:t>
      </w:r>
    </w:p>
    <w:p w:rsidR="00D43E48" w:rsidRPr="007051E9" w:rsidRDefault="00D43E48" w:rsidP="00D32442">
      <w:pPr>
        <w:numPr>
          <w:ilvl w:val="0"/>
          <w:numId w:val="33"/>
        </w:numPr>
        <w:spacing w:before="120" w:after="0" w:line="312" w:lineRule="auto"/>
        <w:ind w:left="425" w:hanging="425"/>
        <w:contextualSpacing/>
        <w:jc w:val="both"/>
        <w:rPr>
          <w:rFonts w:ascii="Times New Roman" w:hAnsi="Times New Roman"/>
          <w:sz w:val="22"/>
          <w:szCs w:val="22"/>
        </w:rPr>
      </w:pPr>
      <w:r w:rsidRPr="007051E9">
        <w:rPr>
          <w:rFonts w:ascii="Times New Roman" w:hAnsi="Times New Roman"/>
          <w:sz w:val="22"/>
          <w:szCs w:val="22"/>
        </w:rPr>
        <w:t>W rozstrzygnięciu zapytania ofertowego wezmą udział tylko te oferty, które wpłyną do zamawiającego w terminie, o którym mowa w pkt.1 i 2.</w:t>
      </w:r>
    </w:p>
    <w:p w:rsidR="00D43E48" w:rsidRPr="007051E9" w:rsidRDefault="007051E9" w:rsidP="00D43E48">
      <w:pPr>
        <w:widowControl w:val="0"/>
        <w:shd w:val="clear" w:color="auto" w:fill="FFFFFF"/>
        <w:tabs>
          <w:tab w:val="left" w:pos="142"/>
        </w:tabs>
        <w:overflowPunct w:val="0"/>
        <w:autoSpaceDE w:val="0"/>
        <w:autoSpaceDN w:val="0"/>
        <w:adjustRightInd w:val="0"/>
        <w:spacing w:before="0" w:after="0"/>
        <w:ind w:left="142" w:hanging="142"/>
        <w:textAlignment w:val="baseline"/>
        <w:rPr>
          <w:rFonts w:ascii="Times New Roman" w:hAnsi="Times New Roman"/>
          <w:b/>
          <w:bCs/>
          <w:sz w:val="22"/>
          <w:szCs w:val="22"/>
        </w:rPr>
      </w:pPr>
      <w:r w:rsidRPr="007051E9">
        <w:rPr>
          <w:rFonts w:ascii="Times New Roman" w:hAnsi="Times New Roman"/>
          <w:b/>
          <w:bCs/>
          <w:sz w:val="22"/>
          <w:szCs w:val="22"/>
        </w:rPr>
        <w:t>Termin składania ofert: 2020-11-02, do godz. godz. 11</w:t>
      </w:r>
      <w:r w:rsidR="00D43E48" w:rsidRPr="007051E9">
        <w:rPr>
          <w:rFonts w:ascii="Times New Roman" w:hAnsi="Times New Roman"/>
          <w:b/>
          <w:bCs/>
          <w:sz w:val="22"/>
          <w:szCs w:val="22"/>
        </w:rPr>
        <w:t>:00</w:t>
      </w:r>
    </w:p>
    <w:p w:rsidR="00D43E48" w:rsidRPr="007051E9" w:rsidRDefault="007051E9" w:rsidP="00D43E48">
      <w:pPr>
        <w:widowControl w:val="0"/>
        <w:shd w:val="clear" w:color="auto" w:fill="FFFFFF"/>
        <w:tabs>
          <w:tab w:val="left" w:pos="142"/>
        </w:tabs>
        <w:overflowPunct w:val="0"/>
        <w:autoSpaceDE w:val="0"/>
        <w:autoSpaceDN w:val="0"/>
        <w:adjustRightInd w:val="0"/>
        <w:spacing w:before="0" w:after="0"/>
        <w:ind w:left="142" w:hanging="142"/>
        <w:textAlignment w:val="baseline"/>
        <w:rPr>
          <w:rFonts w:ascii="Times New Roman" w:hAnsi="Times New Roman"/>
          <w:b/>
          <w:bCs/>
          <w:sz w:val="22"/>
          <w:szCs w:val="22"/>
        </w:rPr>
      </w:pPr>
      <w:r w:rsidRPr="007051E9">
        <w:rPr>
          <w:rFonts w:ascii="Times New Roman" w:hAnsi="Times New Roman"/>
          <w:b/>
          <w:bCs/>
          <w:sz w:val="22"/>
          <w:szCs w:val="22"/>
        </w:rPr>
        <w:t>Termin otwarcia ofert 2020-11-02, godz. 13</w:t>
      </w:r>
      <w:r w:rsidR="00AD4614">
        <w:rPr>
          <w:rFonts w:ascii="Times New Roman" w:hAnsi="Times New Roman"/>
          <w:b/>
          <w:bCs/>
          <w:sz w:val="22"/>
          <w:szCs w:val="22"/>
        </w:rPr>
        <w:t>.15</w:t>
      </w:r>
    </w:p>
    <w:p w:rsidR="00155F1A" w:rsidRPr="00125C96" w:rsidRDefault="00155F1A" w:rsidP="00125C96">
      <w:pPr>
        <w:pStyle w:val="Lista3"/>
        <w:tabs>
          <w:tab w:val="left" w:pos="0"/>
        </w:tabs>
        <w:spacing w:before="0" w:after="0" w:line="276" w:lineRule="auto"/>
        <w:ind w:left="0" w:firstLine="0"/>
        <w:rPr>
          <w:rFonts w:ascii="Times New Roman" w:hAnsi="Times New Roman"/>
        </w:rPr>
      </w:pPr>
    </w:p>
    <w:p w:rsidR="00F33410" w:rsidRPr="002B095C" w:rsidRDefault="00951906" w:rsidP="002B095C">
      <w:pPr>
        <w:pStyle w:val="Nagwek2"/>
        <w:spacing w:before="0"/>
        <w:rPr>
          <w:rFonts w:ascii="Times New Roman" w:hAnsi="Times New Roman"/>
        </w:rPr>
      </w:pPr>
      <w:r>
        <w:rPr>
          <w:rFonts w:ascii="Times New Roman" w:hAnsi="Times New Roman"/>
        </w:rPr>
        <w:t>10</w:t>
      </w:r>
      <w:r w:rsidR="00990FB1">
        <w:rPr>
          <w:rFonts w:ascii="Times New Roman" w:hAnsi="Times New Roman"/>
        </w:rPr>
        <w:t>.sposób porozumieniwania się z wykonwacami:</w:t>
      </w:r>
    </w:p>
    <w:p w:rsidR="00D43E48" w:rsidRPr="00D43E48" w:rsidRDefault="00D43E48" w:rsidP="00D32442">
      <w:pPr>
        <w:numPr>
          <w:ilvl w:val="0"/>
          <w:numId w:val="34"/>
        </w:numPr>
        <w:spacing w:before="120" w:line="312" w:lineRule="auto"/>
        <w:ind w:left="426" w:hanging="426"/>
        <w:contextualSpacing/>
        <w:jc w:val="both"/>
        <w:rPr>
          <w:rFonts w:ascii="Times New Roman" w:hAnsi="Times New Roman"/>
          <w:sz w:val="22"/>
          <w:szCs w:val="22"/>
          <w:lang w:eastAsia="pl-PL"/>
        </w:rPr>
      </w:pPr>
      <w:r w:rsidRPr="00D43E48">
        <w:rPr>
          <w:rFonts w:ascii="Times New Roman" w:hAnsi="Times New Roman"/>
          <w:sz w:val="22"/>
          <w:szCs w:val="22"/>
          <w:lang w:eastAsia="pl-PL"/>
        </w:rPr>
        <w:t>W niniejszym postepowaniu oświadczenia, wnioski, zawiadomienia oraz informacje Zamawiający i Wykonawcy przekazywać będą drogą elektroniczną. Zamawiający nie dopuszcza złożenia oferty w formie elektronicznej. Oświadczenia, wnioski, zawiadomienia oraz informacje przekazywane drogą elektroniczną, uważa się za złożone w terminie, jeżeli ich treść dotarła do adresata przed upływem terminu złożenia oferty. Jeżeli Zamawiający lub Wykonawcy przekazują dokumenty lub informacje, wnioski, zawiadomienia za pomocą drogi elektronicznej, każda ze stron, na żądanie drugiej strony, niezwłocznie potwierdza fakt ich otrzymania.</w:t>
      </w:r>
    </w:p>
    <w:p w:rsidR="00D43E48" w:rsidRPr="00D43E48" w:rsidRDefault="00D43E48" w:rsidP="00D32442">
      <w:pPr>
        <w:numPr>
          <w:ilvl w:val="0"/>
          <w:numId w:val="34"/>
        </w:numPr>
        <w:spacing w:before="240" w:after="0" w:line="312" w:lineRule="auto"/>
        <w:ind w:left="426" w:hanging="426"/>
        <w:contextualSpacing/>
        <w:jc w:val="both"/>
        <w:rPr>
          <w:rFonts w:ascii="Times New Roman" w:hAnsi="Times New Roman"/>
          <w:sz w:val="22"/>
          <w:szCs w:val="22"/>
          <w:lang w:eastAsia="pl-PL"/>
        </w:rPr>
      </w:pPr>
      <w:r w:rsidRPr="00D43E48">
        <w:rPr>
          <w:rFonts w:ascii="Times New Roman" w:hAnsi="Times New Roman"/>
          <w:sz w:val="22"/>
          <w:szCs w:val="22"/>
          <w:lang w:eastAsia="pl-PL"/>
        </w:rPr>
        <w:t xml:space="preserve">Udzielanie wyjaśnień dotyczących treści zapytania ofertowego. Wykonawca może zwrócić się do zamawiającego w wyjaśnienie treści zapytania ofertowego. Zamawiający udzieli wyjaśnień niezwłocznie, jeżeli wniosek o wyjaśnienie treści zapytania ofertowego zostanie złożony do dnia </w:t>
      </w:r>
      <w:r w:rsidR="007051E9" w:rsidRPr="007051E9">
        <w:rPr>
          <w:rFonts w:ascii="Times New Roman" w:hAnsi="Times New Roman"/>
          <w:sz w:val="22"/>
          <w:szCs w:val="22"/>
          <w:lang w:eastAsia="pl-PL"/>
        </w:rPr>
        <w:t>30.10</w:t>
      </w:r>
      <w:r w:rsidRPr="007051E9">
        <w:rPr>
          <w:rFonts w:ascii="Times New Roman" w:hAnsi="Times New Roman"/>
          <w:sz w:val="22"/>
          <w:szCs w:val="22"/>
          <w:lang w:eastAsia="pl-PL"/>
        </w:rPr>
        <w:t xml:space="preserve">.2020 do godziny 08.00, </w:t>
      </w:r>
      <w:r w:rsidRPr="00D43E48">
        <w:rPr>
          <w:rFonts w:ascii="Times New Roman" w:hAnsi="Times New Roman"/>
          <w:sz w:val="22"/>
          <w:szCs w:val="22"/>
          <w:lang w:eastAsia="pl-PL"/>
        </w:rPr>
        <w:t>lub dotyczy udzielonych wyjaśnień, zamawiający może udzielić wyjaśnień albo pozostawić wniosek bez rozpatrzenia.</w:t>
      </w:r>
    </w:p>
    <w:p w:rsidR="00D43E48" w:rsidRPr="00D43E48" w:rsidRDefault="00D43E48" w:rsidP="00D43E48">
      <w:pPr>
        <w:spacing w:before="0" w:after="0" w:line="312" w:lineRule="auto"/>
        <w:rPr>
          <w:rFonts w:ascii="Times New Roman" w:hAnsi="Times New Roman"/>
          <w:color w:val="000000"/>
          <w:sz w:val="22"/>
          <w:szCs w:val="22"/>
        </w:rPr>
      </w:pPr>
      <w:r w:rsidRPr="00D43E48">
        <w:rPr>
          <w:rFonts w:ascii="Times New Roman" w:hAnsi="Times New Roman"/>
          <w:color w:val="000000"/>
          <w:sz w:val="22"/>
          <w:szCs w:val="22"/>
        </w:rPr>
        <w:t>Zapytania wyłącznie w formie pisemnej na adresy e-mail:</w:t>
      </w:r>
    </w:p>
    <w:p w:rsidR="00D43E48" w:rsidRPr="00D43E48" w:rsidRDefault="002F17EC" w:rsidP="00D43E48">
      <w:pPr>
        <w:spacing w:before="0" w:after="0" w:line="312" w:lineRule="auto"/>
        <w:rPr>
          <w:rFonts w:ascii="Times New Roman" w:hAnsi="Times New Roman"/>
          <w:sz w:val="22"/>
          <w:szCs w:val="22"/>
        </w:rPr>
      </w:pPr>
      <w:hyperlink r:id="rId9" w:history="1">
        <w:r w:rsidR="00D43E48" w:rsidRPr="00D43E48">
          <w:rPr>
            <w:rFonts w:ascii="Times New Roman" w:hAnsi="Times New Roman"/>
            <w:sz w:val="22"/>
            <w:szCs w:val="22"/>
          </w:rPr>
          <w:t>wat@dolnyslask.witd.gov.pl</w:t>
        </w:r>
      </w:hyperlink>
    </w:p>
    <w:p w:rsidR="008860D6" w:rsidRPr="00593F2E" w:rsidRDefault="00D43E48" w:rsidP="00593F2E">
      <w:pPr>
        <w:spacing w:before="0" w:after="0" w:line="312" w:lineRule="auto"/>
        <w:jc w:val="both"/>
        <w:rPr>
          <w:rFonts w:ascii="Times New Roman" w:hAnsi="Times New Roman"/>
          <w:b/>
          <w:color w:val="FF0000"/>
          <w:sz w:val="22"/>
          <w:szCs w:val="22"/>
        </w:rPr>
      </w:pPr>
      <w:r w:rsidRPr="00D43E48">
        <w:rPr>
          <w:rFonts w:ascii="Times New Roman" w:hAnsi="Times New Roman"/>
          <w:sz w:val="22"/>
          <w:szCs w:val="22"/>
        </w:rPr>
        <w:t xml:space="preserve">Wykonawca we wszelkich kontaktach z Zamawiającym powinien powoływać się na numer oferty </w:t>
      </w:r>
      <w:r w:rsidR="007051E9" w:rsidRPr="007051E9">
        <w:rPr>
          <w:rFonts w:ascii="Times New Roman" w:hAnsi="Times New Roman"/>
          <w:b/>
          <w:sz w:val="22"/>
          <w:szCs w:val="22"/>
        </w:rPr>
        <w:t>WAT.272.2.085.097.2020.OP</w:t>
      </w:r>
    </w:p>
    <w:p w:rsidR="00454DBE" w:rsidRPr="00D43E48" w:rsidRDefault="00454DBE" w:rsidP="00D32442">
      <w:pPr>
        <w:pStyle w:val="Nagwek2"/>
        <w:numPr>
          <w:ilvl w:val="0"/>
          <w:numId w:val="4"/>
        </w:numPr>
        <w:spacing w:before="0"/>
        <w:rPr>
          <w:rFonts w:ascii="Times New Roman" w:hAnsi="Times New Roman"/>
        </w:rPr>
      </w:pPr>
      <w:r>
        <w:rPr>
          <w:rFonts w:ascii="Times New Roman" w:hAnsi="Times New Roman"/>
        </w:rPr>
        <w:t>KLAUZULA INFORMACYJNA RODO</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Administratorem Twoich Danych Osobowych jest Dolnośląski Wojewódzki Inspektor Transportu Drogowego, z siedzibą we Wrocławiu 51-165, ul. B. Krzywoustego 28. </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Inspektor Ochrony Danych wykonuje swoje obowiązki w siedzibie Dolnośląskiego Wojewódzkiego Inspektoratu Transportu Drogowego, zlokalizowanego we Wrocławiu przy ul. Bolesława Krzywoustego 28 , pok. 28, tel. 0713209081, e-mail: rodo@dolnyslask.witd.gov.pl</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Państwa dane osobowe będą przetwarzane przez ADO w szczególności na podstawie: art. 6 ust. 1 pkt c RODO, w celu wypełnienia obowiązku prawnego ciążącego na administratorze wynikającego z przepisów prawa. Dane zbierane są do zapewnienia prawidłowej realizacji ustawowych zadań Inspekcji Transportu Drogowego wynikającej przepisów prawa. </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lastRenderedPageBreak/>
        <w:t>Każdy ma prawo dostępu do swoich danych oraz ich poprawiania. Podanie danych jest wymogiem ustawowym. Zbierane dane nie będą udostępnianie osobom trzecim, z wyłączeniem organów wskazanych w art.55 b u.t.d. – do realizacji ich ustawowych zadań.</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Zgodnie z art. 55c u.t.d w zakresie zadań określonych w ustawie oraz w przepisach odrębnych Inspekcja może nieodpłatnie uzyskiwać dane ze zbiorów danych, w tym zbiorów danych osobowych, prowadzonych przez organy władzy publicznej oraz państwowe lub samorządowe jednostki organizacyjne.</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W zakresie niezbędnym do realizacji zadań określonych w ustawie oraz w przepisach odrębnych Inspekcja przetwarza dane osobowe, w tym dane wskazane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1) Inspekcja przetwarza dane osobowe wskazane w art. 9 ust. 1 rozporządzenia 2016/679 wyłącznie w przypadku, gdy:</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zostały one przekazane dobrowolnie przez stronę w ramach postępowania prowadzonego przez organ Inspekcji;</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jest to konieczne do weryfikacji prawidłowości przekazanych przez stronę danych, o których mowa w pkt 1;</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z przepisu prawa wynika konieczność przetwarzania tych danych;</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jest to niezbędne do wykonania wyroku sądu.</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2) Ograniczenia </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Do przetwarzania danych osobowych, o których mowa w art. 9 ust. 1 rozporządzenia 2016/679 oraz przepisów art. 13-22 oraz art. 34 rozporządzenia 2016/679 nie stosuje się w zakresie, w jakim dane te są niezbędne do zapewnienia prawidłowej realizacji ustawowych zadań Inspekcji.</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3) Okres przechowywania danych osobowych, o których mowa w pkt. 1 ustala administrator zgodnie z celami ich przetwarzania, o ile nie wynikają one z przepisów odrębnych, w szczególności dotyczących terminów. Dane osobowe przetwarzane w ramach postępowań administracyjnych prowadzonych na podstawie ustawy, przechowuje się przez okres ustalony zgodnie z przepisami wydanymi na podstawie art. 6 ust. 2b ustawy z dnia 14 lipca 1983 r. o narodowym zasobie archiwalnym i archiwach (Dz. U. z 2018 r. poz. 2017 z późn. zm).</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4) Dane osobowe, o których mowa w pkt 1, podlegają zabezpieczeniom zapobiegającym nadużyciom lub niezgodnemu z prawem przetwarzaniu.</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5) Administrator wdrożył środki techniczne i organizacyjne w celu ochrony danych osobowych. </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6) W przypadku stwierdzenia naruszenia ochrony danych osobowych administrator w terminie 72 godzin od stwierdzenia naruszenia wydaje w Biuletynie Informacji Publicznej na swojej stronie podmiotowej komunikat o naruszeniu.</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7) Przepisy art. 55 a u.t.d. ust. 1-9 stosuje się odpowiednio do prowadzonych przez organy Inspekcji postępowań odwoławczych od decyzji wydanych na podstawie ustawy oraz postępowań dotyczących tych decyzji prowadzonych na podstawie art. 145 § 1, art. 145a § 1, art. 145b § 1, art. 154 § 1, art. 155, art. 156 § </w:t>
      </w:r>
      <w:r w:rsidRPr="00D43E48">
        <w:rPr>
          <w:rFonts w:ascii="Times New Roman" w:eastAsia="Calibri" w:hAnsi="Times New Roman"/>
          <w:sz w:val="22"/>
          <w:szCs w:val="22"/>
        </w:rPr>
        <w:lastRenderedPageBreak/>
        <w:t>1, art. 161 § 1, art. 162 § 1 i 2 oraz art. 163 ustawy z dnia 14 czerwca 1960 r. - Kodeks postępowania administracyjnego (Dz. U. z 2017 r. poz. 1257 ze zm.).</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W jakim celu przetwarzamy Twoje Dane Osobowe:</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wykonywanie obowiązku prawnego. Obowiązki takie wynikają z przepisów prawa w tym prawa wspólnotowego (prawa Unii Europejskiej) i prawa polskiego;</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wykonywania zadań w interesie publicznym – w zakresie wynikającym z przepisów prawa i podejmowanych czynności;</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do prowadzenia postępowań kontrolnych, administracyjnych, wykroczeń;</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w celu zapewnienia bezpieczeństwa;</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przeniesienie danych do archiwum;</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postępowania wyjaśniające;</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doradztwo prawne, które jest świadczone dla DWITD;</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wdrożenie mechanizmów kontroli;</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audyt wewnętrzny.</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Okres przetwarzania Twoich Danych Osobowych, zależy w jakim celu zostały zebrane i są przetwarzane, zależnie od przepisów prawa, zgodnie z tymi przepisami metod, a także zgód i innych Twoich oświadczeń. Dane osobowe przetwarzane w ramach postępowań administracyjnych prowadzonych na podstawie ustawy, przechowuje się przez okres ustalony zgodnie z przepisami wydanymi na podstawie art. 6 ust. 2b ustawy z dnia 14 lipca 1983 r. o narodowym zasobie archiwalnym i archiwach (Dz. U. z 2018 r. poz. 2017 z późn. zm). Przetwarzamy dane związane z :</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umową lub inną czynnością prawną – na czas niezbędny do realizacji;</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danymi archiwalnymi;</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orzeczeniem sądowym- dane mogą być przetwarzane do 10 lat od dnia wydania prawomocnego orzeczenia, kończącego postępowanie;</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zgodą klienta;</w:t>
      </w:r>
    </w:p>
    <w:p w:rsidR="00D43E48" w:rsidRPr="00D43E48" w:rsidRDefault="00D43E48" w:rsidP="00D43E48">
      <w:pPr>
        <w:spacing w:before="0" w:after="0" w:line="312" w:lineRule="auto"/>
        <w:ind w:left="708"/>
        <w:jc w:val="both"/>
        <w:rPr>
          <w:rFonts w:ascii="Times New Roman" w:eastAsia="Calibri" w:hAnsi="Times New Roman"/>
          <w:sz w:val="22"/>
          <w:szCs w:val="22"/>
        </w:rPr>
      </w:pPr>
      <w:r w:rsidRPr="00D43E48">
        <w:rPr>
          <w:rFonts w:ascii="Times New Roman" w:eastAsia="Calibri" w:hAnsi="Times New Roman"/>
          <w:sz w:val="22"/>
          <w:szCs w:val="22"/>
        </w:rPr>
        <w:t>- pozyskiwaniem danych z baz prowadzonych przez inne podmioty lub danych przekazanych przez inne podmioty.</w:t>
      </w:r>
    </w:p>
    <w:p w:rsidR="00D43E48" w:rsidRPr="00D43E48" w:rsidRDefault="00D43E48" w:rsidP="00D43E48">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Uprawnienia: </w:t>
      </w:r>
    </w:p>
    <w:p w:rsidR="00D43E48" w:rsidRPr="00D43E48" w:rsidRDefault="00D43E48" w:rsidP="00D43E48">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1.</w:t>
      </w:r>
      <w:r w:rsidRPr="00D43E48">
        <w:rPr>
          <w:rFonts w:ascii="Times New Roman" w:eastAsia="Calibri" w:hAnsi="Times New Roman"/>
          <w:sz w:val="22"/>
          <w:szCs w:val="22"/>
        </w:rPr>
        <w:tab/>
        <w:t>prawo dostępu do swoich danych oraz otrzymania ich kopii</w:t>
      </w:r>
    </w:p>
    <w:p w:rsidR="00D43E48" w:rsidRPr="00D43E48" w:rsidRDefault="00D43E48" w:rsidP="00D43E48">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2.</w:t>
      </w:r>
      <w:r w:rsidRPr="00D43E48">
        <w:rPr>
          <w:rFonts w:ascii="Times New Roman" w:eastAsia="Calibri" w:hAnsi="Times New Roman"/>
          <w:sz w:val="22"/>
          <w:szCs w:val="22"/>
        </w:rPr>
        <w:tab/>
        <w:t>prawo do sprostowania (poprawiania) swoich danych osobowych</w:t>
      </w:r>
    </w:p>
    <w:p w:rsidR="00D43E48" w:rsidRPr="00D43E48" w:rsidRDefault="00D43E48" w:rsidP="00D43E48">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3.</w:t>
      </w:r>
      <w:r w:rsidRPr="00D43E48">
        <w:rPr>
          <w:rFonts w:ascii="Times New Roman" w:eastAsia="Calibri" w:hAnsi="Times New Roman"/>
          <w:sz w:val="22"/>
          <w:szCs w:val="22"/>
        </w:rPr>
        <w:tab/>
        <w:t>prawo do ograniczenia przetwarzania danych osobowych</w:t>
      </w:r>
    </w:p>
    <w:p w:rsidR="00D43E48" w:rsidRPr="00D43E48" w:rsidRDefault="00D43E48" w:rsidP="00D43E48">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4.</w:t>
      </w:r>
      <w:r w:rsidRPr="00D43E48">
        <w:rPr>
          <w:rFonts w:ascii="Times New Roman" w:eastAsia="Calibri" w:hAnsi="Times New Roman"/>
          <w:sz w:val="22"/>
          <w:szCs w:val="22"/>
        </w:rPr>
        <w:tab/>
        <w:t>prawo do usunięcia danych osobowych - żądanie realizacji tych praw należy przesłać w formie pisemnej na adres kontaktowy administratora danych, podany powyżej</w:t>
      </w:r>
    </w:p>
    <w:p w:rsidR="00454DBE" w:rsidRPr="00593F2E" w:rsidRDefault="00D43E48" w:rsidP="00593F2E">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5.</w:t>
      </w:r>
      <w:r w:rsidRPr="00D43E48">
        <w:rPr>
          <w:rFonts w:ascii="Times New Roman" w:eastAsia="Calibri" w:hAnsi="Times New Roman"/>
          <w:sz w:val="22"/>
          <w:szCs w:val="22"/>
        </w:rPr>
        <w:tab/>
        <w:t>prawo do wniesienia skargi do organu nadzorczego - Prezesa Urzędu Ochrony Danych Osobowych (ul. Stawki 2, 00-193 Warszawa)</w:t>
      </w:r>
    </w:p>
    <w:p w:rsidR="00155F1A" w:rsidRPr="00125C96" w:rsidRDefault="00454DBE" w:rsidP="00125C96">
      <w:pPr>
        <w:pStyle w:val="Nagwek2"/>
        <w:spacing w:before="0"/>
        <w:rPr>
          <w:rFonts w:ascii="Times New Roman" w:hAnsi="Times New Roman"/>
        </w:rPr>
      </w:pPr>
      <w:r>
        <w:rPr>
          <w:rFonts w:ascii="Times New Roman" w:hAnsi="Times New Roman"/>
        </w:rPr>
        <w:t>12</w:t>
      </w:r>
      <w:r w:rsidR="004B3736">
        <w:rPr>
          <w:rFonts w:ascii="Times New Roman" w:hAnsi="Times New Roman"/>
        </w:rPr>
        <w:t>.</w:t>
      </w:r>
      <w:r w:rsidR="00155F1A" w:rsidRPr="00125C96">
        <w:rPr>
          <w:rFonts w:ascii="Times New Roman" w:hAnsi="Times New Roman"/>
        </w:rPr>
        <w:t>ZałącznikI:</w:t>
      </w:r>
    </w:p>
    <w:p w:rsidR="00A5570A" w:rsidRDefault="00A5570A" w:rsidP="00A5570A">
      <w:pPr>
        <w:spacing w:before="0" w:after="0" w:line="240" w:lineRule="auto"/>
        <w:rPr>
          <w:rFonts w:ascii="Times New Roman" w:hAnsi="Times New Roman"/>
        </w:rPr>
      </w:pPr>
    </w:p>
    <w:p w:rsidR="00A5570A" w:rsidRPr="00B239CA" w:rsidRDefault="00A5570A" w:rsidP="00D32442">
      <w:pPr>
        <w:pStyle w:val="Akapitzlist"/>
        <w:numPr>
          <w:ilvl w:val="0"/>
          <w:numId w:val="30"/>
        </w:numPr>
        <w:spacing w:before="0" w:after="0" w:line="240" w:lineRule="auto"/>
        <w:ind w:left="567" w:hanging="567"/>
        <w:jc w:val="both"/>
        <w:rPr>
          <w:rFonts w:ascii="Times New Roman" w:hAnsi="Times New Roman"/>
          <w:b/>
          <w:sz w:val="22"/>
          <w:szCs w:val="22"/>
        </w:rPr>
      </w:pPr>
      <w:r w:rsidRPr="00B239CA">
        <w:rPr>
          <w:rFonts w:ascii="Times New Roman" w:hAnsi="Times New Roman"/>
          <w:b/>
          <w:sz w:val="22"/>
          <w:szCs w:val="22"/>
        </w:rPr>
        <w:t>Załącznik nr</w:t>
      </w:r>
      <w:r w:rsidR="001F034B" w:rsidRPr="00B239CA">
        <w:rPr>
          <w:rFonts w:ascii="Times New Roman" w:hAnsi="Times New Roman"/>
          <w:b/>
          <w:sz w:val="22"/>
          <w:szCs w:val="22"/>
        </w:rPr>
        <w:t xml:space="preserve"> 1</w:t>
      </w:r>
      <w:r w:rsidR="00B239CA">
        <w:rPr>
          <w:rFonts w:ascii="Times New Roman" w:hAnsi="Times New Roman"/>
          <w:b/>
          <w:sz w:val="22"/>
          <w:szCs w:val="22"/>
        </w:rPr>
        <w:t xml:space="preserve"> </w:t>
      </w:r>
      <w:r w:rsidR="00B239CA" w:rsidRPr="00B239CA">
        <w:rPr>
          <w:rFonts w:ascii="Times New Roman" w:hAnsi="Times New Roman"/>
          <w:b/>
          <w:sz w:val="22"/>
          <w:szCs w:val="22"/>
        </w:rPr>
        <w:t>–</w:t>
      </w:r>
      <w:r w:rsidR="001F034B" w:rsidRPr="00B239CA">
        <w:rPr>
          <w:rFonts w:ascii="Times New Roman" w:hAnsi="Times New Roman"/>
          <w:b/>
          <w:sz w:val="22"/>
          <w:szCs w:val="22"/>
        </w:rPr>
        <w:t xml:space="preserve"> Formularz ofertowy</w:t>
      </w:r>
    </w:p>
    <w:p w:rsidR="00A5570A" w:rsidRPr="00B239CA" w:rsidRDefault="00A5570A" w:rsidP="00D32442">
      <w:pPr>
        <w:pStyle w:val="Akapitzlist"/>
        <w:numPr>
          <w:ilvl w:val="0"/>
          <w:numId w:val="30"/>
        </w:numPr>
        <w:spacing w:before="0" w:after="0" w:line="240" w:lineRule="auto"/>
        <w:ind w:left="567" w:hanging="567"/>
        <w:jc w:val="both"/>
        <w:rPr>
          <w:rFonts w:ascii="Times New Roman" w:hAnsi="Times New Roman"/>
          <w:b/>
          <w:sz w:val="22"/>
          <w:szCs w:val="22"/>
        </w:rPr>
      </w:pPr>
      <w:r w:rsidRPr="00B239CA">
        <w:rPr>
          <w:rFonts w:ascii="Times New Roman" w:hAnsi="Times New Roman"/>
          <w:b/>
          <w:sz w:val="22"/>
          <w:szCs w:val="22"/>
        </w:rPr>
        <w:t xml:space="preserve">Załącznik nr 2 </w:t>
      </w:r>
      <w:r w:rsidR="007F7564" w:rsidRPr="00B239CA">
        <w:rPr>
          <w:rFonts w:ascii="Times New Roman" w:hAnsi="Times New Roman"/>
          <w:b/>
          <w:sz w:val="22"/>
          <w:szCs w:val="22"/>
        </w:rPr>
        <w:t>–</w:t>
      </w:r>
      <w:r w:rsidR="001F034B" w:rsidRPr="00B239CA">
        <w:rPr>
          <w:rFonts w:ascii="Times New Roman" w:hAnsi="Times New Roman"/>
          <w:b/>
          <w:sz w:val="22"/>
          <w:szCs w:val="22"/>
        </w:rPr>
        <w:t xml:space="preserve"> Przedmiot zamówienia - </w:t>
      </w:r>
      <w:r w:rsidRPr="00B239CA">
        <w:rPr>
          <w:rFonts w:ascii="Times New Roman" w:hAnsi="Times New Roman"/>
          <w:b/>
          <w:sz w:val="22"/>
          <w:szCs w:val="22"/>
        </w:rPr>
        <w:t xml:space="preserve"> </w:t>
      </w:r>
      <w:r w:rsidR="001F034B" w:rsidRPr="00B239CA">
        <w:rPr>
          <w:rFonts w:ascii="Times New Roman" w:hAnsi="Times New Roman"/>
          <w:b/>
          <w:sz w:val="22"/>
          <w:szCs w:val="22"/>
        </w:rPr>
        <w:t>wypełniony i podpisany szczegółowy opis i parametry techniczne oferowanego samochodu, potwierdzający spełnienie wymogów Zamawiającego</w:t>
      </w:r>
    </w:p>
    <w:p w:rsidR="007F7564" w:rsidRPr="00B239CA" w:rsidRDefault="007F7564" w:rsidP="00D32442">
      <w:pPr>
        <w:pStyle w:val="Akapitzlist"/>
        <w:numPr>
          <w:ilvl w:val="0"/>
          <w:numId w:val="30"/>
        </w:numPr>
        <w:spacing w:before="0" w:after="0" w:line="240" w:lineRule="auto"/>
        <w:ind w:left="567" w:hanging="567"/>
        <w:jc w:val="both"/>
        <w:rPr>
          <w:rFonts w:ascii="Times New Roman" w:hAnsi="Times New Roman"/>
          <w:b/>
          <w:sz w:val="22"/>
          <w:szCs w:val="22"/>
        </w:rPr>
      </w:pPr>
      <w:r w:rsidRPr="00B239CA">
        <w:rPr>
          <w:rFonts w:ascii="Times New Roman" w:hAnsi="Times New Roman"/>
          <w:b/>
          <w:sz w:val="22"/>
          <w:szCs w:val="22"/>
        </w:rPr>
        <w:t xml:space="preserve">Załącznik nr 3 </w:t>
      </w:r>
      <w:r w:rsidR="001F034B" w:rsidRPr="00B239CA">
        <w:rPr>
          <w:rFonts w:ascii="Times New Roman" w:hAnsi="Times New Roman"/>
          <w:b/>
          <w:sz w:val="22"/>
          <w:szCs w:val="22"/>
        </w:rPr>
        <w:t>–  Lista Auto</w:t>
      </w:r>
      <w:r w:rsidR="00B239CA">
        <w:rPr>
          <w:rFonts w:ascii="Times New Roman" w:hAnsi="Times New Roman"/>
          <w:b/>
          <w:sz w:val="22"/>
          <w:szCs w:val="22"/>
        </w:rPr>
        <w:t>ryzowanych Stacji Obsługi (ASO)</w:t>
      </w:r>
    </w:p>
    <w:p w:rsidR="007F7564" w:rsidRPr="00B239CA" w:rsidRDefault="001F034B" w:rsidP="00D32442">
      <w:pPr>
        <w:pStyle w:val="Akapitzlist"/>
        <w:numPr>
          <w:ilvl w:val="0"/>
          <w:numId w:val="30"/>
        </w:numPr>
        <w:spacing w:before="0" w:after="0" w:line="240" w:lineRule="auto"/>
        <w:ind w:left="567" w:hanging="567"/>
        <w:jc w:val="both"/>
        <w:rPr>
          <w:rFonts w:ascii="Times New Roman" w:hAnsi="Times New Roman"/>
          <w:b/>
          <w:sz w:val="22"/>
          <w:szCs w:val="22"/>
        </w:rPr>
      </w:pPr>
      <w:r w:rsidRPr="00B239CA">
        <w:rPr>
          <w:rFonts w:ascii="Times New Roman" w:hAnsi="Times New Roman"/>
          <w:b/>
          <w:sz w:val="22"/>
          <w:szCs w:val="22"/>
        </w:rPr>
        <w:t xml:space="preserve">Załącznik nr </w:t>
      </w:r>
      <w:r w:rsidR="00B239CA">
        <w:rPr>
          <w:rFonts w:ascii="Times New Roman" w:hAnsi="Times New Roman"/>
          <w:b/>
          <w:sz w:val="22"/>
          <w:szCs w:val="22"/>
        </w:rPr>
        <w:t>4 – Istotne postanowienia umowy</w:t>
      </w:r>
    </w:p>
    <w:p w:rsidR="002B095C" w:rsidRPr="00593F2E" w:rsidRDefault="001C69C4" w:rsidP="00D32442">
      <w:pPr>
        <w:pStyle w:val="Akapitzlist"/>
        <w:numPr>
          <w:ilvl w:val="0"/>
          <w:numId w:val="30"/>
        </w:numPr>
        <w:spacing w:before="0" w:after="0" w:line="240" w:lineRule="auto"/>
        <w:ind w:left="567" w:hanging="567"/>
        <w:jc w:val="both"/>
        <w:rPr>
          <w:rFonts w:ascii="Times New Roman" w:hAnsi="Times New Roman"/>
          <w:b/>
          <w:sz w:val="22"/>
          <w:szCs w:val="22"/>
        </w:rPr>
      </w:pPr>
      <w:r w:rsidRPr="00B239CA">
        <w:rPr>
          <w:rFonts w:ascii="Times New Roman" w:hAnsi="Times New Roman"/>
          <w:b/>
          <w:sz w:val="22"/>
          <w:szCs w:val="22"/>
        </w:rPr>
        <w:t>Załącznik nr 4.1 – Protokół odbioru</w:t>
      </w:r>
    </w:p>
    <w:p w:rsidR="00AC6DAB" w:rsidRPr="00125C96" w:rsidRDefault="00454DBE" w:rsidP="00AC6DAB">
      <w:pPr>
        <w:pStyle w:val="Nagwek2"/>
        <w:spacing w:before="0"/>
        <w:rPr>
          <w:rFonts w:ascii="Times New Roman" w:hAnsi="Times New Roman"/>
        </w:rPr>
      </w:pPr>
      <w:r>
        <w:rPr>
          <w:rFonts w:ascii="Times New Roman" w:hAnsi="Times New Roman"/>
        </w:rPr>
        <w:lastRenderedPageBreak/>
        <w:t>12</w:t>
      </w:r>
      <w:r w:rsidR="00AC6DAB">
        <w:rPr>
          <w:rFonts w:ascii="Times New Roman" w:hAnsi="Times New Roman"/>
        </w:rPr>
        <w:t xml:space="preserve">.Załącznik nr 1 </w:t>
      </w:r>
    </w:p>
    <w:p w:rsidR="00D43E48" w:rsidRPr="00D43E48" w:rsidRDefault="00D43E48" w:rsidP="00D43E48">
      <w:pPr>
        <w:keepNext/>
        <w:spacing w:before="0" w:after="0" w:line="240" w:lineRule="auto"/>
        <w:jc w:val="center"/>
        <w:outlineLvl w:val="0"/>
        <w:rPr>
          <w:rFonts w:ascii="Verdana" w:hAnsi="Verdana"/>
          <w:b/>
          <w:kern w:val="32"/>
          <w:sz w:val="24"/>
          <w:szCs w:val="24"/>
          <w:lang w:val="x-none" w:eastAsia="x-none"/>
        </w:rPr>
      </w:pPr>
      <w:r w:rsidRPr="00D43E48">
        <w:rPr>
          <w:rFonts w:ascii="Verdana" w:hAnsi="Verdana"/>
          <w:b/>
          <w:kern w:val="32"/>
          <w:sz w:val="24"/>
          <w:szCs w:val="24"/>
          <w:lang w:val="x-none" w:eastAsia="x-none"/>
        </w:rPr>
        <w:t>FORMULARZ  OFERTOWY</w:t>
      </w:r>
    </w:p>
    <w:p w:rsidR="00D43E48" w:rsidRPr="00D43E48" w:rsidRDefault="00D43E48" w:rsidP="00D43E48">
      <w:pPr>
        <w:spacing w:before="0" w:after="0" w:line="240" w:lineRule="auto"/>
        <w:rPr>
          <w:rFonts w:ascii="Verdana" w:hAnsi="Verdana" w:cs="Tahoma"/>
          <w:sz w:val="18"/>
          <w:szCs w:val="18"/>
          <w:lang w:eastAsia="pl-PL"/>
        </w:rPr>
      </w:pPr>
    </w:p>
    <w:p w:rsidR="00D43E48" w:rsidRDefault="00DD7277" w:rsidP="00D43E48">
      <w:pPr>
        <w:spacing w:before="0" w:after="0" w:line="240" w:lineRule="auto"/>
        <w:rPr>
          <w:rFonts w:ascii="Verdana" w:hAnsi="Verdana"/>
          <w:b/>
          <w:lang w:eastAsia="pl-PL"/>
        </w:rPr>
      </w:pPr>
      <w:r w:rsidRPr="00DD7277">
        <w:rPr>
          <w:rFonts w:ascii="Verdana" w:hAnsi="Verdana"/>
          <w:b/>
          <w:lang w:eastAsia="pl-PL"/>
        </w:rPr>
        <w:t>Oferta na „Dostawę samochodu osobowego dla Wojewódzkiego Inspektoratu Transportu Drogowego we Wrocławiu</w:t>
      </w:r>
      <w:r>
        <w:rPr>
          <w:rFonts w:ascii="Verdana" w:hAnsi="Verdana"/>
          <w:b/>
          <w:lang w:eastAsia="pl-PL"/>
        </w:rPr>
        <w:t>”</w:t>
      </w:r>
    </w:p>
    <w:p w:rsidR="00DD7277" w:rsidRPr="00D43E48" w:rsidRDefault="00DD7277" w:rsidP="00D43E48">
      <w:pPr>
        <w:spacing w:before="0" w:after="0" w:line="240" w:lineRule="auto"/>
        <w:rPr>
          <w:rFonts w:ascii="Verdana" w:hAnsi="Verdana" w:cs="Tahoma"/>
          <w:b/>
          <w:lang w:eastAsia="pl-PL"/>
        </w:rPr>
      </w:pPr>
    </w:p>
    <w:p w:rsidR="00D43E48" w:rsidRPr="00D43E48" w:rsidRDefault="00D43E48" w:rsidP="00D43E48">
      <w:pPr>
        <w:spacing w:before="0" w:after="0" w:line="240" w:lineRule="auto"/>
        <w:rPr>
          <w:rFonts w:ascii="Verdana" w:hAnsi="Verdana" w:cs="Tahoma"/>
          <w:b/>
          <w:lang w:eastAsia="pl-PL"/>
        </w:rPr>
      </w:pPr>
      <w:r w:rsidRPr="00D43E48">
        <w:rPr>
          <w:rFonts w:ascii="Verdana" w:hAnsi="Verdana" w:cs="Tahoma"/>
          <w:b/>
          <w:lang w:eastAsia="pl-PL"/>
        </w:rPr>
        <w:t>I. DANE WYKONAWCY:</w:t>
      </w:r>
    </w:p>
    <w:p w:rsidR="00D43E48" w:rsidRPr="00D43E48" w:rsidRDefault="00D43E48" w:rsidP="00D43E48">
      <w:pPr>
        <w:spacing w:before="0" w:after="0" w:line="360" w:lineRule="auto"/>
        <w:jc w:val="both"/>
        <w:rPr>
          <w:rFonts w:ascii="Verdana" w:hAnsi="Verdana" w:cs="Tahoma"/>
          <w:lang w:eastAsia="pl-PL"/>
        </w:rPr>
      </w:pPr>
      <w:r w:rsidRPr="00D43E48">
        <w:rPr>
          <w:rFonts w:ascii="Verdana" w:hAnsi="Verdana" w:cs="Tahoma"/>
          <w:lang w:eastAsia="pl-PL"/>
        </w:rPr>
        <w:t>1. Zarejestrowana nazwa Przedsiębiorstwa  ⃰:</w:t>
      </w:r>
    </w:p>
    <w:p w:rsidR="00D43E48" w:rsidRPr="00D43E48" w:rsidRDefault="00D43E48" w:rsidP="00D43E48">
      <w:pPr>
        <w:tabs>
          <w:tab w:val="center" w:leader="dot" w:pos="9356"/>
        </w:tabs>
        <w:spacing w:before="0" w:after="0" w:line="360" w:lineRule="auto"/>
        <w:jc w:val="both"/>
        <w:rPr>
          <w:rFonts w:ascii="Verdana" w:hAnsi="Verdana" w:cs="Tahoma"/>
          <w:lang w:eastAsia="pl-PL"/>
        </w:rPr>
      </w:pPr>
      <w:r w:rsidRPr="00D43E48">
        <w:rPr>
          <w:rFonts w:ascii="Verdana" w:hAnsi="Verdana" w:cs="Tahoma"/>
          <w:lang w:eastAsia="pl-PL"/>
        </w:rPr>
        <w:tab/>
      </w:r>
    </w:p>
    <w:p w:rsidR="00D43E48" w:rsidRPr="00D43E48" w:rsidRDefault="00D43E48" w:rsidP="00D43E48">
      <w:pPr>
        <w:spacing w:before="0" w:after="0" w:line="360" w:lineRule="auto"/>
        <w:jc w:val="both"/>
        <w:rPr>
          <w:rFonts w:ascii="Verdana" w:hAnsi="Verdana" w:cs="Tahoma"/>
          <w:lang w:eastAsia="pl-PL"/>
        </w:rPr>
      </w:pPr>
      <w:r w:rsidRPr="00D43E48">
        <w:rPr>
          <w:rFonts w:ascii="Verdana" w:hAnsi="Verdana" w:cs="Tahoma"/>
          <w:lang w:eastAsia="pl-PL"/>
        </w:rPr>
        <w:t>2. Zarejestrowany adres Przedsiębiorstwa :</w:t>
      </w:r>
    </w:p>
    <w:p w:rsidR="00D43E48" w:rsidRPr="00D43E48" w:rsidRDefault="00D43E48" w:rsidP="00D43E48">
      <w:pPr>
        <w:tabs>
          <w:tab w:val="right" w:leader="dot" w:pos="9356"/>
        </w:tabs>
        <w:spacing w:before="0" w:after="0" w:line="360" w:lineRule="auto"/>
        <w:jc w:val="both"/>
        <w:rPr>
          <w:rFonts w:ascii="Verdana" w:hAnsi="Verdana" w:cs="Tahoma"/>
          <w:lang w:eastAsia="pl-PL"/>
        </w:rPr>
      </w:pPr>
      <w:r w:rsidRPr="00D43E48">
        <w:rPr>
          <w:rFonts w:ascii="Verdana" w:hAnsi="Verdana" w:cs="Tahoma"/>
          <w:lang w:eastAsia="pl-PL"/>
        </w:rPr>
        <w:tab/>
      </w:r>
    </w:p>
    <w:p w:rsidR="00D43E48" w:rsidRPr="00D43E48" w:rsidRDefault="00D43E48" w:rsidP="00D43E48">
      <w:pPr>
        <w:spacing w:before="0" w:after="0" w:line="360" w:lineRule="auto"/>
        <w:jc w:val="both"/>
        <w:rPr>
          <w:rFonts w:ascii="Verdana" w:hAnsi="Verdana" w:cs="Tahoma"/>
          <w:lang w:eastAsia="pl-PL"/>
        </w:rPr>
      </w:pPr>
      <w:r w:rsidRPr="00D43E48">
        <w:rPr>
          <w:rFonts w:ascii="Verdana" w:hAnsi="Verdana" w:cs="Tahoma"/>
          <w:lang w:eastAsia="pl-PL"/>
        </w:rPr>
        <w:t>3. Adres do korespondencji (jeśli jest inny niż w pkt 2):</w:t>
      </w:r>
    </w:p>
    <w:p w:rsidR="00D43E48" w:rsidRPr="00D43E48" w:rsidRDefault="00D43E48" w:rsidP="00D43E48">
      <w:pPr>
        <w:tabs>
          <w:tab w:val="right" w:leader="dot" w:pos="9356"/>
        </w:tabs>
        <w:spacing w:before="0" w:after="0" w:line="360" w:lineRule="auto"/>
        <w:rPr>
          <w:rFonts w:ascii="Verdana" w:hAnsi="Verdana" w:cs="Tahoma"/>
          <w:lang w:eastAsia="pl-PL"/>
        </w:rPr>
      </w:pPr>
      <w:r w:rsidRPr="00D43E48">
        <w:rPr>
          <w:rFonts w:ascii="Verdana" w:hAnsi="Verdana" w:cs="Tahoma"/>
          <w:lang w:eastAsia="pl-PL"/>
        </w:rPr>
        <w:tab/>
      </w:r>
    </w:p>
    <w:p w:rsidR="00D43E48" w:rsidRPr="00D43E48" w:rsidRDefault="00D43E48" w:rsidP="00D43E48">
      <w:pPr>
        <w:tabs>
          <w:tab w:val="right" w:leader="dot" w:pos="9356"/>
        </w:tabs>
        <w:spacing w:before="0" w:after="0" w:line="360" w:lineRule="auto"/>
        <w:rPr>
          <w:rFonts w:ascii="Verdana" w:hAnsi="Verdana" w:cs="Tahoma"/>
          <w:lang w:eastAsia="pl-PL"/>
        </w:rPr>
      </w:pPr>
      <w:r w:rsidRPr="00D43E48">
        <w:rPr>
          <w:rFonts w:ascii="Verdana" w:hAnsi="Verdana" w:cs="Tahoma"/>
          <w:lang w:eastAsia="pl-PL"/>
        </w:rPr>
        <w:t xml:space="preserve">4. Osoba do kontaktów: </w:t>
      </w:r>
      <w:r w:rsidRPr="00D43E48">
        <w:rPr>
          <w:rFonts w:ascii="Verdana" w:hAnsi="Verdana" w:cs="Tahoma"/>
          <w:lang w:eastAsia="pl-PL"/>
        </w:rPr>
        <w:tab/>
      </w:r>
    </w:p>
    <w:p w:rsidR="00D43E48" w:rsidRPr="00D43E48" w:rsidRDefault="00D43E48" w:rsidP="00D43E48">
      <w:pPr>
        <w:tabs>
          <w:tab w:val="right" w:leader="dot" w:pos="9356"/>
        </w:tabs>
        <w:spacing w:before="0" w:after="0" w:line="360" w:lineRule="auto"/>
        <w:rPr>
          <w:rFonts w:ascii="Verdana" w:hAnsi="Verdana" w:cs="Tahoma"/>
          <w:lang w:eastAsia="pl-PL"/>
        </w:rPr>
      </w:pPr>
      <w:r w:rsidRPr="00D43E48">
        <w:rPr>
          <w:rFonts w:ascii="Verdana" w:hAnsi="Verdana" w:cs="Tahoma"/>
          <w:lang w:eastAsia="pl-PL"/>
        </w:rPr>
        <w:t xml:space="preserve">5. Numer telefonu: </w:t>
      </w:r>
      <w:r w:rsidRPr="00D43E48">
        <w:rPr>
          <w:rFonts w:ascii="Verdana" w:hAnsi="Verdana" w:cs="Tahoma"/>
          <w:lang w:eastAsia="pl-PL"/>
        </w:rPr>
        <w:tab/>
      </w:r>
    </w:p>
    <w:p w:rsidR="00D43E48" w:rsidRPr="00D43E48" w:rsidRDefault="00D43E48" w:rsidP="00D43E48">
      <w:pPr>
        <w:tabs>
          <w:tab w:val="right" w:leader="dot" w:pos="9356"/>
        </w:tabs>
        <w:spacing w:before="0" w:after="0" w:line="360" w:lineRule="auto"/>
        <w:rPr>
          <w:rFonts w:ascii="Verdana" w:hAnsi="Verdana" w:cs="Tahoma"/>
          <w:lang w:val="en-US" w:eastAsia="pl-PL"/>
        </w:rPr>
      </w:pPr>
      <w:r w:rsidRPr="00D43E48">
        <w:rPr>
          <w:rFonts w:ascii="Verdana" w:hAnsi="Verdana" w:cs="Tahoma"/>
          <w:lang w:val="en-US" w:eastAsia="pl-PL"/>
        </w:rPr>
        <w:t xml:space="preserve">6. Numer faxu: </w:t>
      </w:r>
      <w:r w:rsidRPr="00D43E48">
        <w:rPr>
          <w:rFonts w:ascii="Verdana" w:hAnsi="Verdana" w:cs="Tahoma"/>
          <w:lang w:val="en-US" w:eastAsia="pl-PL"/>
        </w:rPr>
        <w:tab/>
      </w:r>
    </w:p>
    <w:p w:rsidR="00D43E48" w:rsidRPr="00D43E48" w:rsidRDefault="00D43E48" w:rsidP="00D43E48">
      <w:pPr>
        <w:tabs>
          <w:tab w:val="right" w:leader="dot" w:pos="9356"/>
        </w:tabs>
        <w:spacing w:before="0" w:after="0" w:line="360" w:lineRule="auto"/>
        <w:rPr>
          <w:rFonts w:ascii="Verdana" w:hAnsi="Verdana" w:cs="Tahoma"/>
          <w:lang w:val="en-US" w:eastAsia="pl-PL"/>
        </w:rPr>
      </w:pPr>
      <w:r w:rsidRPr="00D43E48">
        <w:rPr>
          <w:rFonts w:ascii="Verdana" w:hAnsi="Verdana" w:cs="Tahoma"/>
          <w:lang w:val="en-US" w:eastAsia="pl-PL"/>
        </w:rPr>
        <w:t xml:space="preserve">7. Adres e-mail: </w:t>
      </w:r>
      <w:r w:rsidRPr="00D43E48">
        <w:rPr>
          <w:rFonts w:ascii="Verdana" w:hAnsi="Verdana" w:cs="Tahoma"/>
          <w:lang w:val="en-US" w:eastAsia="pl-PL"/>
        </w:rPr>
        <w:tab/>
      </w:r>
    </w:p>
    <w:p w:rsidR="00D43E48" w:rsidRPr="00D43E48" w:rsidRDefault="00D43E48" w:rsidP="00D43E48">
      <w:pPr>
        <w:tabs>
          <w:tab w:val="right" w:leader="dot" w:pos="9356"/>
        </w:tabs>
        <w:spacing w:before="0" w:after="0" w:line="360" w:lineRule="auto"/>
        <w:jc w:val="both"/>
        <w:rPr>
          <w:rFonts w:ascii="Verdana" w:hAnsi="Verdana" w:cs="Tahoma"/>
          <w:lang w:eastAsia="pl-PL"/>
        </w:rPr>
      </w:pPr>
      <w:r w:rsidRPr="00D43E48">
        <w:rPr>
          <w:rFonts w:ascii="Verdana" w:hAnsi="Verdana" w:cs="Tahoma"/>
          <w:lang w:eastAsia="pl-PL"/>
        </w:rPr>
        <w:t xml:space="preserve">8. Regon: </w:t>
      </w:r>
      <w:r w:rsidRPr="00D43E48">
        <w:rPr>
          <w:rFonts w:ascii="Verdana" w:hAnsi="Verdana" w:cs="Tahoma"/>
          <w:lang w:eastAsia="pl-PL"/>
        </w:rPr>
        <w:tab/>
      </w:r>
    </w:p>
    <w:p w:rsidR="00D43E48" w:rsidRPr="00D43E48" w:rsidRDefault="00D43E48" w:rsidP="00D43E48">
      <w:pPr>
        <w:tabs>
          <w:tab w:val="right" w:leader="dot" w:pos="9356"/>
        </w:tabs>
        <w:spacing w:before="0" w:after="0" w:line="360" w:lineRule="auto"/>
        <w:jc w:val="both"/>
        <w:rPr>
          <w:rFonts w:ascii="Verdana" w:hAnsi="Verdana" w:cs="Tahoma"/>
          <w:lang w:eastAsia="pl-PL"/>
        </w:rPr>
      </w:pPr>
      <w:r w:rsidRPr="00D43E48">
        <w:rPr>
          <w:rFonts w:ascii="Verdana" w:hAnsi="Verdana" w:cs="Tahoma"/>
          <w:lang w:eastAsia="pl-PL"/>
        </w:rPr>
        <w:t xml:space="preserve">9. NIP: </w:t>
      </w:r>
      <w:r w:rsidRPr="00D43E48">
        <w:rPr>
          <w:rFonts w:ascii="Verdana" w:hAnsi="Verdana" w:cs="Tahoma"/>
          <w:lang w:eastAsia="pl-PL"/>
        </w:rPr>
        <w:tab/>
      </w:r>
    </w:p>
    <w:p w:rsidR="00D43E48" w:rsidRPr="00D43E48" w:rsidRDefault="00D43E48" w:rsidP="00D43E48">
      <w:pPr>
        <w:spacing w:before="0" w:after="0" w:line="240" w:lineRule="auto"/>
        <w:jc w:val="both"/>
        <w:rPr>
          <w:rFonts w:ascii="Verdana" w:hAnsi="Verdana"/>
          <w:lang w:eastAsia="pl-PL"/>
        </w:rPr>
      </w:pPr>
      <w:r w:rsidRPr="00D43E48">
        <w:rPr>
          <w:rFonts w:ascii="Verdana" w:hAnsi="Verdana"/>
          <w:lang w:eastAsia="pl-PL"/>
        </w:rPr>
        <w:t>10. Informacja o przedsiębiorstwie Wykonawcy.</w:t>
      </w:r>
    </w:p>
    <w:p w:rsidR="00D43E48" w:rsidRPr="00D43E48" w:rsidRDefault="00D43E48" w:rsidP="00D43E48">
      <w:pPr>
        <w:tabs>
          <w:tab w:val="right" w:leader="dot" w:pos="9356"/>
        </w:tabs>
        <w:spacing w:before="0" w:after="0" w:line="240" w:lineRule="auto"/>
        <w:jc w:val="both"/>
        <w:rPr>
          <w:rFonts w:ascii="Verdana" w:hAnsi="Verdana"/>
          <w:lang w:eastAsia="pl-PL"/>
        </w:rPr>
      </w:pPr>
      <w:r w:rsidRPr="00D43E48">
        <w:rPr>
          <w:rFonts w:ascii="Verdana" w:hAnsi="Verdana"/>
          <w:lang w:eastAsia="pl-PL"/>
        </w:rPr>
        <w:t xml:space="preserve">Proszę o wskazanie czy Wykonawca jest mikroprzedsiębiorstwem, małym przedsiębiorstwem czy średnim przedsiębiorstwem </w:t>
      </w:r>
      <w:r w:rsidRPr="00D43E48">
        <w:rPr>
          <w:rFonts w:ascii="Verdana" w:hAnsi="Verdana"/>
          <w:lang w:eastAsia="pl-PL"/>
        </w:rPr>
        <w:tab/>
        <w:t>**</w:t>
      </w:r>
    </w:p>
    <w:p w:rsidR="00D43E48" w:rsidRPr="00D43E48" w:rsidRDefault="00D43E48" w:rsidP="00D43E48">
      <w:pPr>
        <w:tabs>
          <w:tab w:val="left" w:pos="284"/>
        </w:tabs>
        <w:spacing w:before="19" w:after="0" w:line="244" w:lineRule="auto"/>
        <w:ind w:right="107"/>
        <w:jc w:val="both"/>
        <w:rPr>
          <w:rFonts w:ascii="Verdana" w:hAnsi="Verdana" w:cs="Tahoma"/>
          <w:b/>
          <w:color w:val="FF0000"/>
          <w:lang w:eastAsia="pl-PL"/>
        </w:rPr>
      </w:pPr>
      <w:bookmarkStart w:id="5" w:name="_Ref456685991"/>
    </w:p>
    <w:p w:rsidR="00D43E48" w:rsidRPr="00D43E48" w:rsidRDefault="00D43E48" w:rsidP="00D43E48">
      <w:pPr>
        <w:tabs>
          <w:tab w:val="left" w:pos="284"/>
        </w:tabs>
        <w:spacing w:before="19" w:after="0" w:line="244" w:lineRule="auto"/>
        <w:ind w:right="107"/>
        <w:jc w:val="both"/>
        <w:rPr>
          <w:rFonts w:ascii="Verdana" w:hAnsi="Verdana"/>
          <w:b/>
          <w:lang w:eastAsia="pl-PL"/>
        </w:rPr>
      </w:pPr>
      <w:r w:rsidRPr="00D43E48">
        <w:rPr>
          <w:rFonts w:ascii="Verdana" w:hAnsi="Verdana" w:cs="Tahoma"/>
          <w:b/>
          <w:lang w:eastAsia="pl-PL"/>
        </w:rPr>
        <w:t>II</w:t>
      </w:r>
      <w:r w:rsidRPr="00D43E48">
        <w:rPr>
          <w:rFonts w:ascii="Verdana" w:hAnsi="Verdana" w:cs="Tahoma"/>
          <w:lang w:eastAsia="pl-PL"/>
        </w:rPr>
        <w:t xml:space="preserve">. </w:t>
      </w:r>
      <w:bookmarkEnd w:id="5"/>
      <w:r w:rsidRPr="00D43E48">
        <w:rPr>
          <w:rFonts w:ascii="Verdana" w:hAnsi="Verdana"/>
          <w:b/>
          <w:lang w:eastAsia="pl-PL"/>
        </w:rPr>
        <w:t xml:space="preserve">Cena i pozostałe parametry: </w:t>
      </w:r>
    </w:p>
    <w:p w:rsidR="00D43E48" w:rsidRPr="00D43E48" w:rsidRDefault="00D43E48" w:rsidP="00D43E48">
      <w:pPr>
        <w:tabs>
          <w:tab w:val="left" w:pos="284"/>
        </w:tabs>
        <w:spacing w:before="19" w:after="0" w:line="244" w:lineRule="auto"/>
        <w:ind w:right="107"/>
        <w:jc w:val="both"/>
        <w:rPr>
          <w:rFonts w:ascii="Verdana" w:hAnsi="Verdana"/>
          <w:b/>
          <w:lang w:eastAsia="pl-PL"/>
        </w:rPr>
      </w:pPr>
    </w:p>
    <w:p w:rsidR="00D43E48" w:rsidRPr="00D43E48" w:rsidRDefault="00D43E48" w:rsidP="00D32442">
      <w:pPr>
        <w:numPr>
          <w:ilvl w:val="0"/>
          <w:numId w:val="36"/>
        </w:numPr>
        <w:tabs>
          <w:tab w:val="left" w:pos="284"/>
        </w:tabs>
        <w:spacing w:before="19" w:after="0" w:line="244" w:lineRule="auto"/>
        <w:ind w:right="107"/>
        <w:contextualSpacing/>
        <w:jc w:val="both"/>
        <w:rPr>
          <w:rFonts w:ascii="Verdana" w:hAnsi="Verdana"/>
          <w:b/>
          <w:lang w:eastAsia="pl-PL"/>
        </w:rPr>
      </w:pPr>
      <w:r w:rsidRPr="00D43E48">
        <w:rPr>
          <w:rFonts w:ascii="Verdana" w:hAnsi="Verdana"/>
          <w:b/>
          <w:lang w:eastAsia="pl-PL"/>
        </w:rPr>
        <w:t>Udzielona gwarancja w miesiącach: …………</w:t>
      </w:r>
      <w:r w:rsidR="00DD7277">
        <w:rPr>
          <w:rFonts w:ascii="Verdana" w:hAnsi="Verdana"/>
          <w:b/>
          <w:lang w:eastAsia="pl-PL"/>
        </w:rPr>
        <w:t>…………………………..</w:t>
      </w:r>
    </w:p>
    <w:p w:rsidR="00D43E48" w:rsidRPr="00D43E48" w:rsidRDefault="00D43E48" w:rsidP="00D43E48">
      <w:pPr>
        <w:tabs>
          <w:tab w:val="left" w:pos="284"/>
        </w:tabs>
        <w:spacing w:before="19" w:after="0" w:line="244" w:lineRule="auto"/>
        <w:ind w:right="107"/>
        <w:jc w:val="both"/>
        <w:rPr>
          <w:rFonts w:ascii="Verdana" w:hAnsi="Verdana"/>
          <w:b/>
          <w:lang w:eastAsia="pl-PL"/>
        </w:rPr>
      </w:pPr>
    </w:p>
    <w:p w:rsidR="00D43E48" w:rsidRDefault="00D43E48" w:rsidP="00D43E48">
      <w:pPr>
        <w:tabs>
          <w:tab w:val="left" w:pos="284"/>
        </w:tabs>
        <w:spacing w:before="19" w:after="0" w:line="244" w:lineRule="auto"/>
        <w:ind w:right="107"/>
        <w:jc w:val="both"/>
        <w:rPr>
          <w:rFonts w:ascii="Verdana" w:hAnsi="Verdana"/>
          <w:b/>
          <w:lang w:eastAsia="pl-PL"/>
        </w:rPr>
      </w:pPr>
      <w:r w:rsidRPr="00D43E48">
        <w:rPr>
          <w:rFonts w:ascii="Verdana" w:hAnsi="Verdana"/>
          <w:b/>
          <w:lang w:eastAsia="pl-PL"/>
        </w:rPr>
        <w:tab/>
      </w:r>
      <w:r w:rsidRPr="00D43E48">
        <w:rPr>
          <w:rFonts w:ascii="Verdana" w:hAnsi="Verdana"/>
          <w:b/>
          <w:lang w:eastAsia="pl-PL"/>
        </w:rPr>
        <w:tab/>
        <w:t>………………………………………………………………………………………………(słownie)</w:t>
      </w:r>
    </w:p>
    <w:p w:rsidR="00DD7277" w:rsidRDefault="00DD7277" w:rsidP="00D43E48">
      <w:pPr>
        <w:tabs>
          <w:tab w:val="left" w:pos="284"/>
        </w:tabs>
        <w:spacing w:before="19" w:after="0" w:line="244" w:lineRule="auto"/>
        <w:ind w:right="107"/>
        <w:jc w:val="both"/>
        <w:rPr>
          <w:rFonts w:ascii="Verdana" w:hAnsi="Verdana"/>
          <w:b/>
          <w:lang w:eastAsia="pl-PL"/>
        </w:rPr>
      </w:pPr>
    </w:p>
    <w:p w:rsidR="00DD7277" w:rsidRPr="00D43E48" w:rsidRDefault="00DD7277" w:rsidP="00F70450">
      <w:pPr>
        <w:numPr>
          <w:ilvl w:val="0"/>
          <w:numId w:val="36"/>
        </w:numPr>
        <w:tabs>
          <w:tab w:val="left" w:pos="284"/>
        </w:tabs>
        <w:spacing w:before="19" w:after="0" w:line="244" w:lineRule="auto"/>
        <w:ind w:right="107"/>
        <w:contextualSpacing/>
        <w:jc w:val="both"/>
        <w:rPr>
          <w:rFonts w:ascii="Verdana" w:hAnsi="Verdana"/>
          <w:b/>
          <w:lang w:eastAsia="pl-PL"/>
        </w:rPr>
      </w:pPr>
      <w:r>
        <w:rPr>
          <w:rFonts w:ascii="Verdana" w:hAnsi="Verdana"/>
          <w:b/>
          <w:lang w:eastAsia="pl-PL"/>
        </w:rPr>
        <w:t>Przebieg pojazdu</w:t>
      </w:r>
      <w:r w:rsidRPr="00D43E48">
        <w:rPr>
          <w:rFonts w:ascii="Verdana" w:hAnsi="Verdana"/>
          <w:b/>
          <w:lang w:eastAsia="pl-PL"/>
        </w:rPr>
        <w:t>: …………</w:t>
      </w:r>
      <w:r>
        <w:rPr>
          <w:rFonts w:ascii="Verdana" w:hAnsi="Verdana"/>
          <w:b/>
          <w:lang w:eastAsia="pl-PL"/>
        </w:rPr>
        <w:t>…………………………..</w:t>
      </w:r>
    </w:p>
    <w:p w:rsidR="00DD7277" w:rsidRPr="00D43E48" w:rsidRDefault="00DD7277" w:rsidP="00DD7277">
      <w:pPr>
        <w:tabs>
          <w:tab w:val="left" w:pos="284"/>
        </w:tabs>
        <w:spacing w:before="19" w:after="0" w:line="244" w:lineRule="auto"/>
        <w:ind w:right="107"/>
        <w:jc w:val="both"/>
        <w:rPr>
          <w:rFonts w:ascii="Verdana" w:hAnsi="Verdana"/>
          <w:b/>
          <w:lang w:eastAsia="pl-PL"/>
        </w:rPr>
      </w:pPr>
    </w:p>
    <w:p w:rsidR="00D43E48" w:rsidRPr="00D43E48" w:rsidRDefault="00DD7277" w:rsidP="00D43E48">
      <w:pPr>
        <w:tabs>
          <w:tab w:val="left" w:pos="284"/>
        </w:tabs>
        <w:spacing w:before="19" w:after="0" w:line="244" w:lineRule="auto"/>
        <w:ind w:right="107"/>
        <w:jc w:val="both"/>
        <w:rPr>
          <w:rFonts w:ascii="Verdana" w:hAnsi="Verdana"/>
          <w:b/>
          <w:lang w:eastAsia="pl-PL"/>
        </w:rPr>
      </w:pPr>
      <w:r w:rsidRPr="00D43E48">
        <w:rPr>
          <w:rFonts w:ascii="Verdana" w:hAnsi="Verdana"/>
          <w:b/>
          <w:lang w:eastAsia="pl-PL"/>
        </w:rPr>
        <w:tab/>
      </w:r>
      <w:r w:rsidRPr="00D43E48">
        <w:rPr>
          <w:rFonts w:ascii="Verdana" w:hAnsi="Verdana"/>
          <w:b/>
          <w:lang w:eastAsia="pl-PL"/>
        </w:rPr>
        <w:tab/>
        <w:t>………………………………………………………………………………………………(słownie)</w:t>
      </w:r>
    </w:p>
    <w:p w:rsidR="00D43E48" w:rsidRPr="00D43E48" w:rsidRDefault="00D43E48" w:rsidP="00D43E48">
      <w:pPr>
        <w:tabs>
          <w:tab w:val="left" w:pos="284"/>
        </w:tabs>
        <w:spacing w:before="19" w:after="0" w:line="244" w:lineRule="auto"/>
        <w:ind w:right="107"/>
        <w:jc w:val="both"/>
        <w:rPr>
          <w:rFonts w:ascii="Verdana" w:hAnsi="Verdana"/>
          <w:b/>
          <w:lang w:eastAsia="pl-PL"/>
        </w:rPr>
      </w:pPr>
    </w:p>
    <w:p w:rsidR="00D43E48" w:rsidRPr="00D43E48" w:rsidRDefault="00D43E48" w:rsidP="00F70450">
      <w:pPr>
        <w:numPr>
          <w:ilvl w:val="0"/>
          <w:numId w:val="36"/>
        </w:numPr>
        <w:tabs>
          <w:tab w:val="left" w:pos="284"/>
        </w:tabs>
        <w:spacing w:before="19" w:after="0" w:line="244" w:lineRule="auto"/>
        <w:ind w:right="107"/>
        <w:contextualSpacing/>
        <w:jc w:val="both"/>
        <w:rPr>
          <w:rFonts w:ascii="Verdana" w:hAnsi="Verdana"/>
          <w:b/>
          <w:lang w:eastAsia="pl-PL"/>
        </w:rPr>
      </w:pPr>
      <w:r w:rsidRPr="00D43E48">
        <w:rPr>
          <w:rFonts w:ascii="Verdana" w:hAnsi="Verdana"/>
          <w:b/>
          <w:lang w:eastAsia="pl-PL"/>
        </w:rPr>
        <w:t>Wartość brutto złożonej oferty</w:t>
      </w:r>
      <w:r w:rsidR="00DD7277">
        <w:rPr>
          <w:rFonts w:ascii="Verdana" w:hAnsi="Verdana"/>
          <w:b/>
          <w:lang w:eastAsia="pl-PL"/>
        </w:rPr>
        <w:t>:</w:t>
      </w:r>
      <w:r w:rsidRPr="00D43E48">
        <w:rPr>
          <w:rFonts w:ascii="Verdana" w:hAnsi="Verdana"/>
          <w:b/>
          <w:lang w:eastAsia="pl-PL"/>
        </w:rPr>
        <w:t xml:space="preserve"> </w:t>
      </w:r>
      <w:r w:rsidR="00DD7277">
        <w:rPr>
          <w:rFonts w:ascii="Verdana" w:hAnsi="Verdana"/>
          <w:b/>
          <w:lang w:eastAsia="pl-PL"/>
        </w:rPr>
        <w:t>………………………</w:t>
      </w:r>
      <w:r w:rsidRPr="00D43E48">
        <w:rPr>
          <w:rFonts w:ascii="Verdana" w:hAnsi="Verdana"/>
          <w:b/>
          <w:lang w:eastAsia="pl-PL"/>
        </w:rPr>
        <w:t>…………………….</w:t>
      </w:r>
    </w:p>
    <w:p w:rsidR="00D43E48" w:rsidRPr="00D43E48" w:rsidRDefault="00D43E48" w:rsidP="00D43E48">
      <w:pPr>
        <w:tabs>
          <w:tab w:val="left" w:pos="284"/>
        </w:tabs>
        <w:spacing w:before="19" w:after="0" w:line="244" w:lineRule="auto"/>
        <w:ind w:right="107"/>
        <w:jc w:val="both"/>
        <w:rPr>
          <w:rFonts w:ascii="Verdana" w:hAnsi="Verdana"/>
          <w:b/>
          <w:lang w:eastAsia="pl-PL"/>
        </w:rPr>
      </w:pPr>
    </w:p>
    <w:p w:rsidR="00D43E48" w:rsidRPr="00D43E48" w:rsidRDefault="00D43E48" w:rsidP="00D43E48">
      <w:pPr>
        <w:tabs>
          <w:tab w:val="left" w:pos="284"/>
        </w:tabs>
        <w:spacing w:before="19" w:after="0" w:line="244" w:lineRule="auto"/>
        <w:ind w:right="107"/>
        <w:rPr>
          <w:rFonts w:ascii="Verdana" w:hAnsi="Verdana"/>
          <w:b/>
          <w:lang w:eastAsia="pl-PL"/>
        </w:rPr>
      </w:pPr>
      <w:r w:rsidRPr="00D43E48">
        <w:rPr>
          <w:rFonts w:ascii="Verdana" w:hAnsi="Verdana"/>
          <w:b/>
          <w:lang w:eastAsia="pl-PL"/>
        </w:rPr>
        <w:tab/>
      </w:r>
      <w:r w:rsidRPr="00D43E48">
        <w:rPr>
          <w:rFonts w:ascii="Verdana" w:hAnsi="Verdana"/>
          <w:b/>
          <w:lang w:eastAsia="pl-PL"/>
        </w:rPr>
        <w:tab/>
        <w:t>………………………………………………………………………………………………(słownie)</w:t>
      </w:r>
      <w:r w:rsidRPr="00D43E48">
        <w:rPr>
          <w:rFonts w:ascii="Verdana" w:hAnsi="Verdana"/>
          <w:b/>
          <w:lang w:eastAsia="pl-PL"/>
        </w:rPr>
        <w:br/>
      </w:r>
    </w:p>
    <w:p w:rsidR="00D43E48" w:rsidRPr="00D43E48" w:rsidRDefault="00D43E48" w:rsidP="00D43E48">
      <w:pPr>
        <w:spacing w:before="0" w:after="0" w:line="240" w:lineRule="auto"/>
        <w:rPr>
          <w:rFonts w:ascii="Verdana" w:hAnsi="Verdana" w:cs="Tahoma"/>
          <w:color w:val="000000"/>
          <w:lang w:eastAsia="pl-PL"/>
        </w:rPr>
      </w:pPr>
      <w:r w:rsidRPr="00D43E48">
        <w:rPr>
          <w:rFonts w:ascii="Verdana" w:hAnsi="Verdana" w:cs="Tahoma"/>
          <w:color w:val="000000"/>
          <w:lang w:eastAsia="pl-PL"/>
        </w:rPr>
        <w:t xml:space="preserve">Stawka podatku VAT: </w:t>
      </w:r>
      <w:r w:rsidRPr="00D43E48">
        <w:rPr>
          <w:rFonts w:ascii="Verdana" w:hAnsi="Verdana" w:cs="Tahoma"/>
          <w:b/>
          <w:color w:val="000000"/>
          <w:lang w:eastAsia="pl-PL"/>
        </w:rPr>
        <w:t>…………..</w:t>
      </w:r>
      <w:r w:rsidRPr="00D43E48">
        <w:rPr>
          <w:rFonts w:ascii="Verdana" w:hAnsi="Verdana" w:cs="Tahoma"/>
          <w:color w:val="000000"/>
          <w:lang w:eastAsia="pl-PL"/>
        </w:rPr>
        <w:t>%</w:t>
      </w:r>
    </w:p>
    <w:p w:rsidR="00D43E48" w:rsidRPr="00D43E48" w:rsidRDefault="00D43E48" w:rsidP="00D43E48">
      <w:pPr>
        <w:spacing w:before="0" w:after="0" w:line="240" w:lineRule="auto"/>
        <w:rPr>
          <w:rFonts w:ascii="Verdana" w:hAnsi="Verdana" w:cs="Tahoma"/>
          <w:color w:val="000000"/>
          <w:lang w:eastAsia="pl-PL"/>
        </w:rPr>
      </w:pPr>
    </w:p>
    <w:p w:rsidR="00D43E48" w:rsidRPr="00D43E48" w:rsidRDefault="00D43E48" w:rsidP="00D43E48">
      <w:pPr>
        <w:spacing w:before="0" w:after="0" w:line="240" w:lineRule="auto"/>
        <w:jc w:val="both"/>
        <w:rPr>
          <w:rFonts w:ascii="Verdana" w:hAnsi="Verdana" w:cs="Tahoma"/>
          <w:color w:val="000000"/>
          <w:lang w:eastAsia="pl-PL"/>
        </w:rPr>
      </w:pPr>
      <w:r w:rsidRPr="00D43E48">
        <w:rPr>
          <w:rFonts w:ascii="Verdana" w:hAnsi="Verdana" w:cs="Tahoma"/>
          <w:color w:val="000000"/>
          <w:lang w:eastAsia="pl-PL"/>
        </w:rPr>
        <w:t>Zrealizuję zamówienie w terminie określonym w zapytaniu ofertowym .</w:t>
      </w:r>
    </w:p>
    <w:p w:rsidR="00D43E48" w:rsidRPr="00D43E48" w:rsidRDefault="00D43E48" w:rsidP="00D43E48">
      <w:pPr>
        <w:spacing w:before="0" w:after="0" w:line="240" w:lineRule="auto"/>
        <w:jc w:val="both"/>
        <w:rPr>
          <w:rFonts w:ascii="Verdana" w:hAnsi="Verdana" w:cs="Tahoma"/>
          <w:color w:val="000000"/>
          <w:lang w:eastAsia="pl-PL"/>
        </w:rPr>
      </w:pPr>
      <w:r w:rsidRPr="00D43E48">
        <w:rPr>
          <w:rFonts w:ascii="Verdana" w:hAnsi="Verdana" w:cs="Tahoma"/>
          <w:color w:val="000000"/>
          <w:lang w:eastAsia="pl-PL"/>
        </w:rPr>
        <w:t>Wyrażam zgodę na termin płatności faktury określony w Istotne Postanowienia Umowy.</w:t>
      </w:r>
    </w:p>
    <w:p w:rsidR="00D43E48" w:rsidRPr="00D43E48" w:rsidRDefault="00D43E48" w:rsidP="00D43E48">
      <w:pPr>
        <w:spacing w:before="0" w:after="0" w:line="240" w:lineRule="auto"/>
        <w:jc w:val="both"/>
        <w:rPr>
          <w:rFonts w:ascii="Verdana" w:hAnsi="Verdana" w:cs="Tahoma"/>
          <w:iCs/>
          <w:color w:val="000000"/>
          <w:lang w:eastAsia="pl-PL"/>
        </w:rPr>
      </w:pPr>
      <w:r w:rsidRPr="00D43E48">
        <w:rPr>
          <w:rFonts w:ascii="Verdana" w:hAnsi="Verdana" w:cs="Tahoma"/>
          <w:iCs/>
          <w:color w:val="000000"/>
          <w:lang w:eastAsia="pl-PL"/>
        </w:rPr>
        <w:t xml:space="preserve">Zapoznano się ze wszystkimi informacjami zawartymi w „Zaproszeniu do złożenia oferty” oraz nie wnoszę do niej żadnych uwag.  </w:t>
      </w:r>
    </w:p>
    <w:p w:rsidR="00D43E48" w:rsidRPr="00D43E48" w:rsidRDefault="00D43E48" w:rsidP="00D43E48">
      <w:pPr>
        <w:widowControl w:val="0"/>
        <w:spacing w:before="30" w:after="30" w:line="240" w:lineRule="auto"/>
        <w:jc w:val="both"/>
        <w:rPr>
          <w:rFonts w:ascii="Verdana" w:hAnsi="Verdana"/>
          <w:b/>
          <w:color w:val="000000"/>
          <w:lang w:eastAsia="pl-PL"/>
        </w:rPr>
      </w:pPr>
    </w:p>
    <w:p w:rsidR="00D43E48" w:rsidRPr="00D43E48" w:rsidRDefault="00D43E48" w:rsidP="00D43E48">
      <w:pPr>
        <w:widowControl w:val="0"/>
        <w:spacing w:before="30" w:after="30" w:line="240" w:lineRule="auto"/>
        <w:jc w:val="both"/>
        <w:rPr>
          <w:rFonts w:ascii="Verdana" w:hAnsi="Verdana" w:cs="Tahoma"/>
          <w:lang w:eastAsia="pl-PL"/>
        </w:rPr>
      </w:pPr>
      <w:r w:rsidRPr="00D43E48">
        <w:rPr>
          <w:rFonts w:ascii="Verdana" w:hAnsi="Verdana"/>
          <w:b/>
          <w:color w:val="000000"/>
          <w:lang w:eastAsia="pl-PL"/>
        </w:rPr>
        <w:t>III.</w:t>
      </w:r>
      <w:r w:rsidRPr="00D43E48">
        <w:rPr>
          <w:rFonts w:ascii="Verdana" w:hAnsi="Verdana"/>
          <w:color w:val="000000"/>
          <w:lang w:eastAsia="pl-PL"/>
        </w:rPr>
        <w:t xml:space="preserve"> Składając ofertę Wykonawca ma obowiązek poinformować zamawiającego, że wybór oferty będzie prowadzić do powstania u zamawiającego obowiązku podatkowego. </w:t>
      </w:r>
    </w:p>
    <w:p w:rsidR="00D43E48" w:rsidRPr="00D43E48" w:rsidRDefault="00D43E48" w:rsidP="00D43E48">
      <w:pPr>
        <w:autoSpaceDE w:val="0"/>
        <w:autoSpaceDN w:val="0"/>
        <w:adjustRightInd w:val="0"/>
        <w:spacing w:before="0" w:after="0" w:line="240" w:lineRule="auto"/>
        <w:jc w:val="both"/>
        <w:rPr>
          <w:rFonts w:ascii="Verdana" w:hAnsi="Verdana"/>
          <w:color w:val="000000"/>
          <w:u w:val="single"/>
          <w:lang w:eastAsia="pl-PL"/>
        </w:rPr>
      </w:pPr>
      <w:r w:rsidRPr="00D43E48">
        <w:rPr>
          <w:rFonts w:ascii="Verdana" w:hAnsi="Verdana"/>
          <w:color w:val="000000"/>
          <w:u w:val="single"/>
          <w:lang w:eastAsia="pl-PL"/>
        </w:rPr>
        <w:t xml:space="preserve">W przypadku gdy wybór oferty będzie prowadzić do powstania obowiązku podatkowego – proszę wskazać w ofercie: </w:t>
      </w:r>
    </w:p>
    <w:p w:rsidR="00D43E48" w:rsidRPr="00D43E48" w:rsidRDefault="00D43E48" w:rsidP="00D43E48">
      <w:pPr>
        <w:autoSpaceDE w:val="0"/>
        <w:autoSpaceDN w:val="0"/>
        <w:adjustRightInd w:val="0"/>
        <w:spacing w:before="0" w:after="0" w:line="240" w:lineRule="auto"/>
        <w:jc w:val="both"/>
        <w:rPr>
          <w:rFonts w:ascii="Verdana" w:hAnsi="Verdana"/>
          <w:color w:val="000000"/>
          <w:lang w:eastAsia="pl-PL"/>
        </w:rPr>
      </w:pPr>
    </w:p>
    <w:p w:rsidR="00D43E48" w:rsidRPr="00D43E48" w:rsidRDefault="00D43E48" w:rsidP="00D43E48">
      <w:pPr>
        <w:tabs>
          <w:tab w:val="right" w:leader="dot" w:pos="9356"/>
        </w:tabs>
        <w:autoSpaceDE w:val="0"/>
        <w:autoSpaceDN w:val="0"/>
        <w:adjustRightInd w:val="0"/>
        <w:spacing w:before="0" w:after="0" w:line="240" w:lineRule="auto"/>
        <w:rPr>
          <w:rFonts w:ascii="Verdana" w:hAnsi="Verdana"/>
          <w:color w:val="000000"/>
          <w:lang w:eastAsia="pl-PL"/>
        </w:rPr>
      </w:pPr>
      <w:r w:rsidRPr="00D43E48">
        <w:rPr>
          <w:rFonts w:ascii="Verdana" w:hAnsi="Verdana"/>
          <w:color w:val="000000"/>
          <w:lang w:eastAsia="pl-PL"/>
        </w:rPr>
        <w:t xml:space="preserve">a) nazwę (rodzaj) towaru, którego dostawa lub świadczenie będzie prowadzić do powstania obowiązku podatkowego: </w:t>
      </w:r>
      <w:r w:rsidRPr="00D43E48">
        <w:rPr>
          <w:rFonts w:ascii="Verdana" w:hAnsi="Verdana"/>
          <w:color w:val="000000"/>
          <w:lang w:eastAsia="pl-PL"/>
        </w:rPr>
        <w:tab/>
      </w:r>
    </w:p>
    <w:p w:rsidR="00D43E48" w:rsidRPr="00D43E48" w:rsidRDefault="00D43E48" w:rsidP="00D43E48">
      <w:pPr>
        <w:tabs>
          <w:tab w:val="right" w:leader="dot" w:pos="9356"/>
        </w:tabs>
        <w:autoSpaceDE w:val="0"/>
        <w:autoSpaceDN w:val="0"/>
        <w:adjustRightInd w:val="0"/>
        <w:spacing w:before="0" w:after="0" w:line="240" w:lineRule="auto"/>
        <w:rPr>
          <w:rFonts w:ascii="Verdana" w:hAnsi="Verdana"/>
          <w:color w:val="000000"/>
          <w:lang w:eastAsia="pl-PL"/>
        </w:rPr>
      </w:pPr>
      <w:r w:rsidRPr="00D43E48">
        <w:rPr>
          <w:rFonts w:ascii="Verdana" w:hAnsi="Verdana"/>
          <w:color w:val="000000"/>
          <w:lang w:eastAsia="pl-PL"/>
        </w:rPr>
        <w:lastRenderedPageBreak/>
        <w:t xml:space="preserve">b) część postępowania, w której powyższy towar występuje: </w:t>
      </w:r>
      <w:r w:rsidRPr="00D43E48">
        <w:rPr>
          <w:rFonts w:ascii="Verdana" w:hAnsi="Verdana"/>
          <w:color w:val="000000"/>
          <w:lang w:eastAsia="pl-PL"/>
        </w:rPr>
        <w:tab/>
      </w:r>
    </w:p>
    <w:p w:rsidR="00D43E48" w:rsidRPr="00D43E48" w:rsidRDefault="00D43E48" w:rsidP="00D43E48">
      <w:pPr>
        <w:tabs>
          <w:tab w:val="right" w:leader="dot" w:pos="9356"/>
        </w:tabs>
        <w:autoSpaceDE w:val="0"/>
        <w:autoSpaceDN w:val="0"/>
        <w:adjustRightInd w:val="0"/>
        <w:spacing w:before="0" w:after="0" w:line="240" w:lineRule="auto"/>
        <w:jc w:val="both"/>
        <w:rPr>
          <w:rFonts w:ascii="Verdana" w:hAnsi="Verdana"/>
          <w:color w:val="000000"/>
          <w:lang w:eastAsia="pl-PL"/>
        </w:rPr>
      </w:pPr>
      <w:r w:rsidRPr="00D43E48">
        <w:rPr>
          <w:rFonts w:ascii="Verdana" w:hAnsi="Verdana"/>
          <w:color w:val="000000"/>
          <w:lang w:eastAsia="pl-PL"/>
        </w:rPr>
        <w:t xml:space="preserve">c) wartości towaru lub usługi, których dostawa lub świadczenie będzie prowadzić do powstania u zamawiającego obowiązku podatkowego bez kwoty podatku (netto): </w:t>
      </w:r>
      <w:r w:rsidRPr="00D43E48">
        <w:rPr>
          <w:rFonts w:ascii="Verdana" w:hAnsi="Verdana"/>
          <w:color w:val="000000"/>
          <w:lang w:eastAsia="pl-PL"/>
        </w:rPr>
        <w:tab/>
      </w:r>
    </w:p>
    <w:p w:rsidR="00D43E48" w:rsidRPr="00D43E48" w:rsidRDefault="00D43E48" w:rsidP="00D43E48">
      <w:pPr>
        <w:autoSpaceDE w:val="0"/>
        <w:autoSpaceDN w:val="0"/>
        <w:adjustRightInd w:val="0"/>
        <w:spacing w:before="0" w:after="0" w:line="360" w:lineRule="auto"/>
        <w:rPr>
          <w:rFonts w:ascii="Verdana" w:hAnsi="Verdana" w:cs="Tahoma"/>
          <w:b/>
        </w:rPr>
      </w:pPr>
    </w:p>
    <w:p w:rsidR="00D43E48" w:rsidRPr="00D43E48" w:rsidRDefault="00D43E48" w:rsidP="00D43E48">
      <w:pPr>
        <w:widowControl w:val="0"/>
        <w:autoSpaceDE w:val="0"/>
        <w:autoSpaceDN w:val="0"/>
        <w:adjustRightInd w:val="0"/>
        <w:spacing w:before="0" w:after="0" w:line="240" w:lineRule="auto"/>
        <w:jc w:val="both"/>
        <w:rPr>
          <w:rFonts w:ascii="Verdana" w:hAnsi="Verdana" w:cs="Tahoma"/>
          <w:b/>
          <w:lang w:eastAsia="pl-PL"/>
        </w:rPr>
      </w:pPr>
      <w:r w:rsidRPr="00D43E48">
        <w:rPr>
          <w:rFonts w:ascii="Verdana" w:hAnsi="Verdana" w:cs="Tahoma"/>
          <w:b/>
          <w:lang w:eastAsia="pl-PL"/>
        </w:rPr>
        <w:t>IV. Oświadczenie wymaganego od wykonawcy w zakresie wypełnienia obowiązków informacyjnych przewidzianych w art. 13 lub art. 14 RODO</w:t>
      </w:r>
    </w:p>
    <w:p w:rsidR="00D43E48" w:rsidRPr="00D43E48" w:rsidRDefault="00D43E48" w:rsidP="00D43E48">
      <w:pPr>
        <w:widowControl w:val="0"/>
        <w:autoSpaceDE w:val="0"/>
        <w:autoSpaceDN w:val="0"/>
        <w:adjustRightInd w:val="0"/>
        <w:spacing w:before="0" w:after="0" w:line="240" w:lineRule="auto"/>
        <w:jc w:val="both"/>
        <w:rPr>
          <w:rFonts w:ascii="Verdana" w:hAnsi="Verdana" w:cs="Tahoma"/>
          <w:lang w:eastAsia="pl-PL"/>
        </w:rPr>
      </w:pPr>
    </w:p>
    <w:p w:rsidR="00D43E48" w:rsidRPr="00D43E48" w:rsidRDefault="00D43E48" w:rsidP="00D43E48">
      <w:pPr>
        <w:widowControl w:val="0"/>
        <w:autoSpaceDE w:val="0"/>
        <w:autoSpaceDN w:val="0"/>
        <w:adjustRightInd w:val="0"/>
        <w:spacing w:before="0" w:after="0" w:line="240" w:lineRule="auto"/>
        <w:jc w:val="both"/>
        <w:rPr>
          <w:rFonts w:ascii="Verdana" w:hAnsi="Verdana" w:cs="Tahoma"/>
          <w:lang w:eastAsia="pl-PL"/>
        </w:rPr>
      </w:pPr>
      <w:r w:rsidRPr="00D43E48">
        <w:rPr>
          <w:rFonts w:ascii="Verdana" w:hAnsi="Verdana" w:cs="Tahoma"/>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43E48" w:rsidRPr="00D43E48" w:rsidRDefault="00D43E48" w:rsidP="00D43E48">
      <w:pPr>
        <w:widowControl w:val="0"/>
        <w:autoSpaceDE w:val="0"/>
        <w:autoSpaceDN w:val="0"/>
        <w:adjustRightInd w:val="0"/>
        <w:spacing w:before="0" w:after="0" w:line="240" w:lineRule="auto"/>
        <w:rPr>
          <w:rFonts w:ascii="Verdana" w:hAnsi="Verdana" w:cs="Tahoma"/>
          <w:lang w:eastAsia="pl-PL"/>
        </w:rPr>
      </w:pPr>
    </w:p>
    <w:p w:rsidR="00D43E48" w:rsidRPr="00D43E48" w:rsidRDefault="00D43E48" w:rsidP="00D43E48">
      <w:pPr>
        <w:widowControl w:val="0"/>
        <w:autoSpaceDE w:val="0"/>
        <w:autoSpaceDN w:val="0"/>
        <w:adjustRightInd w:val="0"/>
        <w:spacing w:before="0" w:after="0" w:line="240" w:lineRule="auto"/>
        <w:rPr>
          <w:rFonts w:ascii="Verdana" w:hAnsi="Verdana" w:cs="Tahoma"/>
          <w:lang w:eastAsia="pl-PL"/>
        </w:rPr>
      </w:pPr>
      <w:r w:rsidRPr="00D43E48">
        <w:rPr>
          <w:rFonts w:ascii="Verdana" w:hAnsi="Verdana" w:cs="Tahoma"/>
          <w:b/>
          <w:lang w:eastAsia="pl-PL"/>
        </w:rPr>
        <w:t xml:space="preserve">V. </w:t>
      </w:r>
      <w:r w:rsidRPr="00D43E48">
        <w:rPr>
          <w:rFonts w:ascii="Verdana" w:hAnsi="Verdana" w:cs="Tahoma"/>
          <w:lang w:eastAsia="pl-PL"/>
        </w:rPr>
        <w:t>Zapoznałem się z postanowieniami umowy.</w:t>
      </w:r>
    </w:p>
    <w:p w:rsidR="00D43E48" w:rsidRPr="00D43E48" w:rsidRDefault="00D43E48" w:rsidP="00D43E48">
      <w:pPr>
        <w:spacing w:before="0" w:after="0" w:line="240" w:lineRule="auto"/>
        <w:jc w:val="both"/>
        <w:rPr>
          <w:rFonts w:ascii="Verdana" w:hAnsi="Verdana" w:cs="Tahoma"/>
          <w:lang w:eastAsia="pl-PL"/>
        </w:rPr>
      </w:pPr>
    </w:p>
    <w:p w:rsidR="00D43E48" w:rsidRPr="00D43E48" w:rsidRDefault="00D43E48" w:rsidP="00D43E48">
      <w:pPr>
        <w:widowControl w:val="0"/>
        <w:autoSpaceDE w:val="0"/>
        <w:autoSpaceDN w:val="0"/>
        <w:adjustRightInd w:val="0"/>
        <w:spacing w:before="0" w:after="0" w:line="240" w:lineRule="auto"/>
        <w:rPr>
          <w:rFonts w:ascii="Verdana" w:hAnsi="Verdana" w:cs="Tahoma"/>
          <w:color w:val="000000"/>
          <w:lang w:eastAsia="pl-PL"/>
        </w:rPr>
      </w:pPr>
    </w:p>
    <w:p w:rsidR="00D43E48" w:rsidRPr="00D43E48" w:rsidRDefault="00D43E48" w:rsidP="00D43E48">
      <w:pPr>
        <w:widowControl w:val="0"/>
        <w:autoSpaceDE w:val="0"/>
        <w:autoSpaceDN w:val="0"/>
        <w:adjustRightInd w:val="0"/>
        <w:spacing w:before="0" w:after="0" w:line="240" w:lineRule="auto"/>
        <w:rPr>
          <w:rFonts w:ascii="Verdana" w:hAnsi="Verdana" w:cs="Tahoma"/>
          <w:color w:val="000000"/>
          <w:lang w:eastAsia="pl-PL"/>
        </w:rPr>
      </w:pPr>
    </w:p>
    <w:p w:rsidR="00D43E48" w:rsidRPr="00D43E48" w:rsidRDefault="00D43E48" w:rsidP="00D43E48">
      <w:pPr>
        <w:widowControl w:val="0"/>
        <w:autoSpaceDE w:val="0"/>
        <w:autoSpaceDN w:val="0"/>
        <w:adjustRightInd w:val="0"/>
        <w:spacing w:before="0" w:after="0" w:line="240" w:lineRule="auto"/>
        <w:rPr>
          <w:rFonts w:ascii="Verdana" w:hAnsi="Verdana" w:cs="Tahoma"/>
          <w:color w:val="000000"/>
          <w:lang w:eastAsia="pl-PL"/>
        </w:rPr>
      </w:pPr>
      <w:r w:rsidRPr="00D43E48">
        <w:rPr>
          <w:rFonts w:ascii="Verdana" w:hAnsi="Verdana" w:cs="Tahoma"/>
          <w:color w:val="000000"/>
          <w:lang w:eastAsia="pl-PL"/>
        </w:rPr>
        <w:t>data ………………………………</w:t>
      </w:r>
    </w:p>
    <w:p w:rsidR="00D43E48" w:rsidRPr="00D43E48" w:rsidRDefault="00D43E48" w:rsidP="00D43E48">
      <w:pPr>
        <w:widowControl w:val="0"/>
        <w:autoSpaceDE w:val="0"/>
        <w:autoSpaceDN w:val="0"/>
        <w:adjustRightInd w:val="0"/>
        <w:spacing w:before="0" w:after="0" w:line="240" w:lineRule="auto"/>
        <w:rPr>
          <w:rFonts w:ascii="Verdana" w:hAnsi="Verdana" w:cs="Tahoma"/>
          <w:color w:val="000000"/>
          <w:lang w:eastAsia="pl-PL"/>
        </w:rPr>
      </w:pPr>
    </w:p>
    <w:p w:rsidR="00D43E48" w:rsidRPr="00D43E48" w:rsidRDefault="00D43E48" w:rsidP="00D43E48">
      <w:pPr>
        <w:widowControl w:val="0"/>
        <w:autoSpaceDE w:val="0"/>
        <w:autoSpaceDN w:val="0"/>
        <w:adjustRightInd w:val="0"/>
        <w:spacing w:before="0" w:after="0" w:line="240" w:lineRule="auto"/>
        <w:rPr>
          <w:rFonts w:ascii="Verdana" w:hAnsi="Verdana" w:cs="Tahoma"/>
          <w:color w:val="000000"/>
          <w:lang w:eastAsia="pl-PL"/>
        </w:rPr>
      </w:pPr>
    </w:p>
    <w:p w:rsidR="00D43E48" w:rsidRPr="00D43E48" w:rsidRDefault="00D43E48" w:rsidP="00D43E48">
      <w:pPr>
        <w:spacing w:before="0" w:after="0" w:line="240" w:lineRule="auto"/>
        <w:jc w:val="center"/>
        <w:rPr>
          <w:rFonts w:ascii="Verdana" w:hAnsi="Verdana" w:cs="Tahoma"/>
          <w:lang w:eastAsia="pl-PL"/>
        </w:rPr>
      </w:pPr>
    </w:p>
    <w:p w:rsidR="00D43E48" w:rsidRPr="00D43E48" w:rsidRDefault="00D43E48" w:rsidP="00D43E48">
      <w:pPr>
        <w:tabs>
          <w:tab w:val="center" w:leader="dot" w:pos="5670"/>
        </w:tabs>
        <w:spacing w:before="0" w:after="0" w:line="240" w:lineRule="auto"/>
        <w:jc w:val="center"/>
        <w:rPr>
          <w:rFonts w:ascii="Verdana" w:hAnsi="Verdana" w:cs="Tahoma"/>
          <w:lang w:eastAsia="pl-PL"/>
        </w:rPr>
      </w:pPr>
      <w:r w:rsidRPr="00D43E48">
        <w:rPr>
          <w:rFonts w:ascii="Verdana" w:hAnsi="Verdana" w:cs="Tahoma"/>
          <w:lang w:eastAsia="pl-PL"/>
        </w:rPr>
        <w:tab/>
      </w:r>
    </w:p>
    <w:p w:rsidR="00D43E48" w:rsidRPr="00D43E48" w:rsidRDefault="00D43E48" w:rsidP="00D43E48">
      <w:pPr>
        <w:spacing w:before="0" w:after="0" w:line="240" w:lineRule="auto"/>
        <w:jc w:val="center"/>
        <w:rPr>
          <w:rFonts w:ascii="Verdana" w:hAnsi="Verdana" w:cs="Tahoma"/>
          <w:lang w:eastAsia="pl-PL"/>
        </w:rPr>
      </w:pPr>
      <w:r w:rsidRPr="00D43E48">
        <w:rPr>
          <w:rFonts w:ascii="Verdana" w:hAnsi="Verdana" w:cs="Tahoma"/>
          <w:lang w:eastAsia="pl-PL"/>
        </w:rPr>
        <w:t xml:space="preserve"> (podpis Wykonawcy lub jego upełnomocnionego przedstawiciela)</w:t>
      </w:r>
    </w:p>
    <w:p w:rsidR="00D43E48" w:rsidRPr="00D43E48" w:rsidRDefault="00D43E48" w:rsidP="00D43E48">
      <w:pPr>
        <w:spacing w:before="0" w:after="0" w:line="240" w:lineRule="auto"/>
        <w:rPr>
          <w:rFonts w:ascii="Verdana" w:hAnsi="Verdana" w:cs="Tahoma"/>
          <w:sz w:val="18"/>
          <w:szCs w:val="18"/>
          <w:lang w:eastAsia="pl-PL"/>
        </w:rPr>
      </w:pPr>
    </w:p>
    <w:p w:rsidR="00D43E48" w:rsidRPr="00D43E48" w:rsidRDefault="00D43E48" w:rsidP="00D43E48">
      <w:pPr>
        <w:spacing w:before="0" w:after="0" w:line="240" w:lineRule="auto"/>
        <w:rPr>
          <w:rFonts w:ascii="Verdana" w:hAnsi="Verdana" w:cs="Tahoma"/>
          <w:sz w:val="18"/>
          <w:szCs w:val="18"/>
          <w:lang w:eastAsia="pl-PL"/>
        </w:rPr>
      </w:pPr>
    </w:p>
    <w:p w:rsidR="00D43E48" w:rsidRPr="00D43E48" w:rsidRDefault="00D43E48" w:rsidP="00D43E48">
      <w:pPr>
        <w:spacing w:before="0" w:after="0" w:line="240" w:lineRule="auto"/>
        <w:jc w:val="both"/>
        <w:rPr>
          <w:rFonts w:ascii="Verdana" w:hAnsi="Verdana" w:cs="Tahoma"/>
          <w:sz w:val="14"/>
          <w:szCs w:val="14"/>
          <w:lang w:eastAsia="pl-PL"/>
        </w:rPr>
      </w:pPr>
      <w:r w:rsidRPr="00D43E48">
        <w:rPr>
          <w:rFonts w:ascii="Verdana" w:hAnsi="Verdana" w:cs="Tahoma"/>
          <w:sz w:val="14"/>
          <w:szCs w:val="14"/>
          <w:lang w:eastAsia="pl-PL"/>
        </w:rPr>
        <w:t>* w przypadku, gdy ofertę składać będą wykonawcy wspólnie ubiegający się o udzielenie zamówienia – należy wpisać nazwę każdego z tych wykonawców</w:t>
      </w:r>
    </w:p>
    <w:p w:rsidR="00D43E48" w:rsidRPr="00D43E48" w:rsidRDefault="00D43E48" w:rsidP="00D43E48">
      <w:pPr>
        <w:spacing w:before="0" w:after="0" w:line="240" w:lineRule="auto"/>
        <w:jc w:val="both"/>
        <w:rPr>
          <w:rFonts w:ascii="Verdana" w:hAnsi="Verdana" w:cs="Tahoma"/>
          <w:sz w:val="14"/>
          <w:szCs w:val="14"/>
          <w:lang w:eastAsia="pl-PL"/>
        </w:rPr>
      </w:pPr>
    </w:p>
    <w:p w:rsidR="00D43E48" w:rsidRPr="00D43E48" w:rsidRDefault="00D43E48" w:rsidP="00D43E48">
      <w:pPr>
        <w:spacing w:before="0" w:after="0" w:line="240" w:lineRule="auto"/>
        <w:jc w:val="both"/>
        <w:rPr>
          <w:rFonts w:ascii="Verdana" w:hAnsi="Verdana" w:cs="Tahoma"/>
          <w:sz w:val="14"/>
          <w:szCs w:val="14"/>
          <w:lang w:eastAsia="pl-PL"/>
        </w:rPr>
      </w:pPr>
      <w:r w:rsidRPr="00D43E48">
        <w:rPr>
          <w:rFonts w:ascii="Verdana" w:hAnsi="Verdana" w:cs="Tahoma"/>
          <w:sz w:val="14"/>
          <w:szCs w:val="14"/>
          <w:lang w:eastAsia="pl-PL"/>
        </w:rPr>
        <w:t>**</w:t>
      </w:r>
    </w:p>
    <w:p w:rsidR="00D43E48" w:rsidRPr="00D43E48" w:rsidRDefault="00D43E48" w:rsidP="00D32442">
      <w:pPr>
        <w:numPr>
          <w:ilvl w:val="0"/>
          <w:numId w:val="35"/>
        </w:numPr>
        <w:spacing w:before="0" w:after="0" w:line="240" w:lineRule="auto"/>
        <w:ind w:left="142" w:hanging="142"/>
        <w:jc w:val="both"/>
        <w:rPr>
          <w:rFonts w:ascii="Verdana" w:hAnsi="Verdana" w:cs="Tahoma"/>
          <w:sz w:val="14"/>
          <w:szCs w:val="14"/>
          <w:lang w:eastAsia="pl-PL"/>
        </w:rPr>
      </w:pPr>
      <w:r w:rsidRPr="00D43E48">
        <w:rPr>
          <w:rFonts w:ascii="Verdana" w:hAnsi="Verdana" w:cs="Tahoma"/>
          <w:sz w:val="14"/>
          <w:szCs w:val="14"/>
          <w:lang w:eastAsia="pl-PL"/>
        </w:rPr>
        <w:t>Mikro przedsiębiorstwo= przedsiębiorstwo, które zatrudnia mniej niż 10 osób i którego roczny obrót lub roczna suma bilansowa nie przekracza 2 mln EUR</w:t>
      </w:r>
    </w:p>
    <w:p w:rsidR="00D43E48" w:rsidRPr="00D43E48" w:rsidRDefault="00D43E48" w:rsidP="00D32442">
      <w:pPr>
        <w:numPr>
          <w:ilvl w:val="0"/>
          <w:numId w:val="35"/>
        </w:numPr>
        <w:spacing w:before="0" w:after="0" w:line="240" w:lineRule="auto"/>
        <w:ind w:left="142" w:hanging="142"/>
        <w:jc w:val="both"/>
        <w:rPr>
          <w:rFonts w:ascii="Verdana" w:hAnsi="Verdana" w:cs="Tahoma"/>
          <w:sz w:val="14"/>
          <w:szCs w:val="14"/>
          <w:lang w:eastAsia="pl-PL"/>
        </w:rPr>
      </w:pPr>
      <w:r w:rsidRPr="00D43E48">
        <w:rPr>
          <w:rFonts w:ascii="Verdana" w:hAnsi="Verdana" w:cs="Tahoma"/>
          <w:sz w:val="14"/>
          <w:szCs w:val="14"/>
          <w:lang w:eastAsia="pl-PL"/>
        </w:rPr>
        <w:t>Małe przedsiębiorstwo= przedsiębiorstwo, które zatrudnia mniej niż 50 osób i którego roczny obrót lub roczna suma bilansowa nie przekracza 10 mln EUR</w:t>
      </w:r>
    </w:p>
    <w:p w:rsidR="00D43E48" w:rsidRPr="00D43E48" w:rsidRDefault="00D43E48" w:rsidP="00D32442">
      <w:pPr>
        <w:numPr>
          <w:ilvl w:val="0"/>
          <w:numId w:val="35"/>
        </w:numPr>
        <w:spacing w:before="0" w:after="0" w:line="240" w:lineRule="auto"/>
        <w:ind w:left="142" w:hanging="142"/>
        <w:jc w:val="both"/>
        <w:rPr>
          <w:rFonts w:ascii="Verdana" w:hAnsi="Verdana" w:cs="Tahoma"/>
          <w:sz w:val="14"/>
          <w:szCs w:val="14"/>
          <w:lang w:eastAsia="pl-PL"/>
        </w:rPr>
      </w:pPr>
      <w:r w:rsidRPr="00D43E48">
        <w:rPr>
          <w:rFonts w:ascii="Verdana" w:hAnsi="Verdana" w:cs="Tahoma"/>
          <w:sz w:val="14"/>
          <w:szCs w:val="14"/>
          <w:lang w:eastAsia="pl-PL"/>
        </w:rPr>
        <w:t>Średnie przedsiębiorstwo= przedsiębiorstwo, które nie jest mikroprzedsiębiorstwem ani małym przedsiębiorstwem i zatrudnia mniej niż 250 osób i którego roczny obrót nie przekracza 50 mln EUR lub roczna suma bilansowa nie przekracza 43 mln EUR</w:t>
      </w:r>
    </w:p>
    <w:p w:rsidR="00D43E48" w:rsidRPr="00D43E48" w:rsidRDefault="00D43E48" w:rsidP="00D43E48">
      <w:pPr>
        <w:spacing w:before="0" w:after="0" w:line="240" w:lineRule="auto"/>
        <w:ind w:left="142"/>
        <w:jc w:val="both"/>
        <w:rPr>
          <w:rFonts w:ascii="Verdana" w:hAnsi="Verdana" w:cs="Tahoma"/>
          <w:sz w:val="14"/>
          <w:szCs w:val="14"/>
          <w:lang w:eastAsia="pl-PL"/>
        </w:rPr>
      </w:pPr>
    </w:p>
    <w:p w:rsidR="00D43E48" w:rsidRPr="00D43E48" w:rsidRDefault="00D43E48" w:rsidP="00D43E48">
      <w:pPr>
        <w:widowControl w:val="0"/>
        <w:autoSpaceDE w:val="0"/>
        <w:autoSpaceDN w:val="0"/>
        <w:adjustRightInd w:val="0"/>
        <w:spacing w:before="0" w:after="0" w:line="240" w:lineRule="auto"/>
        <w:jc w:val="both"/>
        <w:rPr>
          <w:rFonts w:ascii="Verdana" w:hAnsi="Verdana" w:cs="Tahoma"/>
          <w:sz w:val="14"/>
          <w:szCs w:val="14"/>
          <w:lang w:eastAsia="pl-PL"/>
        </w:rPr>
      </w:pPr>
      <w:r w:rsidRPr="00D43E48">
        <w:rPr>
          <w:rFonts w:ascii="Verdana" w:hAnsi="Verdana" w:cs="Tahoma"/>
          <w:sz w:val="14"/>
          <w:szCs w:val="14"/>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43E48" w:rsidRPr="00D43E48" w:rsidRDefault="00D43E48" w:rsidP="00D43E48">
      <w:pPr>
        <w:widowControl w:val="0"/>
        <w:autoSpaceDE w:val="0"/>
        <w:autoSpaceDN w:val="0"/>
        <w:adjustRightInd w:val="0"/>
        <w:spacing w:before="0" w:after="0" w:line="240" w:lineRule="auto"/>
        <w:jc w:val="both"/>
        <w:rPr>
          <w:rFonts w:ascii="Verdana" w:hAnsi="Verdana" w:cs="Tahoma"/>
          <w:sz w:val="14"/>
          <w:szCs w:val="14"/>
          <w:lang w:eastAsia="pl-PL"/>
        </w:rPr>
      </w:pPr>
    </w:p>
    <w:p w:rsidR="00D43E48" w:rsidRPr="00D43E48" w:rsidRDefault="00D43E48" w:rsidP="00D43E48">
      <w:pPr>
        <w:widowControl w:val="0"/>
        <w:autoSpaceDE w:val="0"/>
        <w:autoSpaceDN w:val="0"/>
        <w:adjustRightInd w:val="0"/>
        <w:spacing w:before="0" w:after="0" w:line="240" w:lineRule="auto"/>
        <w:jc w:val="both"/>
        <w:rPr>
          <w:rFonts w:ascii="Verdana" w:hAnsi="Verdana" w:cs="Tahoma"/>
          <w:sz w:val="14"/>
          <w:szCs w:val="14"/>
          <w:lang w:eastAsia="pl-PL"/>
        </w:rPr>
      </w:pPr>
      <w:r w:rsidRPr="00D43E48">
        <w:rPr>
          <w:rFonts w:ascii="Verdana" w:hAnsi="Verdana" w:cs="Tahoma"/>
          <w:sz w:val="14"/>
          <w:szCs w:val="1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126E3" w:rsidRDefault="002126E3" w:rsidP="00AC6DAB">
      <w:pPr>
        <w:autoSpaceDE w:val="0"/>
        <w:autoSpaceDN w:val="0"/>
        <w:adjustRightInd w:val="0"/>
        <w:spacing w:line="240" w:lineRule="auto"/>
        <w:rPr>
          <w:rFonts w:cs="Arial"/>
          <w:sz w:val="22"/>
          <w:szCs w:val="22"/>
        </w:rPr>
      </w:pPr>
    </w:p>
    <w:p w:rsidR="002126E3" w:rsidRDefault="002126E3" w:rsidP="00AC6DAB">
      <w:pPr>
        <w:autoSpaceDE w:val="0"/>
        <w:autoSpaceDN w:val="0"/>
        <w:adjustRightInd w:val="0"/>
        <w:spacing w:line="240" w:lineRule="auto"/>
        <w:rPr>
          <w:rFonts w:cs="Arial"/>
          <w:sz w:val="22"/>
          <w:szCs w:val="22"/>
        </w:rPr>
      </w:pPr>
    </w:p>
    <w:p w:rsidR="002126E3" w:rsidRDefault="002126E3" w:rsidP="00AC6DAB">
      <w:pPr>
        <w:autoSpaceDE w:val="0"/>
        <w:autoSpaceDN w:val="0"/>
        <w:adjustRightInd w:val="0"/>
        <w:spacing w:line="240" w:lineRule="auto"/>
        <w:rPr>
          <w:rFonts w:cs="Arial"/>
          <w:sz w:val="22"/>
          <w:szCs w:val="22"/>
        </w:rPr>
      </w:pPr>
    </w:p>
    <w:p w:rsidR="00454DBE" w:rsidRDefault="00454DBE">
      <w:pPr>
        <w:spacing w:before="0" w:after="0" w:line="240" w:lineRule="auto"/>
        <w:rPr>
          <w:rFonts w:ascii="Times New Roman" w:hAnsi="Times New Roman"/>
          <w:caps/>
          <w:spacing w:val="15"/>
          <w:lang w:eastAsia="pl-PL"/>
        </w:rPr>
      </w:pPr>
      <w:r>
        <w:rPr>
          <w:rFonts w:ascii="Times New Roman" w:hAnsi="Times New Roman"/>
        </w:rPr>
        <w:br w:type="page"/>
      </w:r>
    </w:p>
    <w:p w:rsidR="00AC6DAB" w:rsidRPr="00125C96" w:rsidRDefault="00AC2D19" w:rsidP="00AC6DAB">
      <w:pPr>
        <w:pStyle w:val="Nagwek2"/>
        <w:spacing w:before="0"/>
        <w:rPr>
          <w:rFonts w:ascii="Times New Roman" w:hAnsi="Times New Roman"/>
        </w:rPr>
      </w:pPr>
      <w:r>
        <w:rPr>
          <w:rFonts w:ascii="Times New Roman" w:hAnsi="Times New Roman"/>
        </w:rPr>
        <w:lastRenderedPageBreak/>
        <w:t>12</w:t>
      </w:r>
      <w:r w:rsidR="00AC6DAB">
        <w:rPr>
          <w:rFonts w:ascii="Times New Roman" w:hAnsi="Times New Roman"/>
        </w:rPr>
        <w:t xml:space="preserve">.Załącznik nr 2 </w:t>
      </w:r>
    </w:p>
    <w:p w:rsidR="007051E9" w:rsidRPr="007051E9" w:rsidRDefault="007051E9" w:rsidP="00F856D1">
      <w:pPr>
        <w:autoSpaceDE w:val="0"/>
        <w:autoSpaceDN w:val="0"/>
        <w:adjustRightInd w:val="0"/>
        <w:spacing w:line="340" w:lineRule="atLeast"/>
        <w:jc w:val="center"/>
        <w:rPr>
          <w:rFonts w:ascii="Times New Roman" w:hAnsi="Times New Roman"/>
          <w:b/>
          <w:sz w:val="22"/>
          <w:szCs w:val="22"/>
          <w:shd w:val="clear" w:color="auto" w:fill="FFFFFF" w:themeFill="background1"/>
        </w:rPr>
      </w:pPr>
      <w:r w:rsidRPr="007051E9">
        <w:rPr>
          <w:rFonts w:ascii="Times New Roman" w:hAnsi="Times New Roman"/>
          <w:b/>
          <w:sz w:val="22"/>
          <w:szCs w:val="22"/>
          <w:shd w:val="clear" w:color="auto" w:fill="FFFFFF" w:themeFill="background1"/>
        </w:rPr>
        <w:t>WAT.272.2.085.097.2020.OP</w:t>
      </w:r>
    </w:p>
    <w:p w:rsidR="00F856D1" w:rsidRDefault="00F856D1" w:rsidP="00F856D1">
      <w:pPr>
        <w:autoSpaceDE w:val="0"/>
        <w:autoSpaceDN w:val="0"/>
        <w:adjustRightInd w:val="0"/>
        <w:spacing w:line="340" w:lineRule="atLeast"/>
        <w:jc w:val="center"/>
        <w:rPr>
          <w:rFonts w:cs="Arial"/>
          <w:b/>
          <w:spacing w:val="-1"/>
        </w:rPr>
      </w:pPr>
      <w:r>
        <w:rPr>
          <w:rFonts w:cs="Arial"/>
          <w:b/>
          <w:spacing w:val="-1"/>
        </w:rPr>
        <w:t>Szczegółowy opis oraz parametry techniczne oferowanego samochodu, potwierdzający spełnienie wymogów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762"/>
        <w:gridCol w:w="1619"/>
        <w:gridCol w:w="2705"/>
      </w:tblGrid>
      <w:tr w:rsidR="006E7F2B" w:rsidTr="009D7829">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before="120" w:after="120" w:line="254" w:lineRule="auto"/>
              <w:jc w:val="center"/>
              <w:rPr>
                <w:rFonts w:cs="Arial"/>
                <w:b/>
              </w:rPr>
            </w:pPr>
            <w:r>
              <w:rPr>
                <w:rFonts w:cs="Arial"/>
                <w:b/>
              </w:rPr>
              <w:t>LP.</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240" w:lineRule="exact"/>
              <w:ind w:left="706" w:right="701"/>
              <w:jc w:val="center"/>
              <w:rPr>
                <w:rFonts w:cs="Arial"/>
                <w:b/>
              </w:rPr>
            </w:pPr>
            <w:r>
              <w:rPr>
                <w:rFonts w:cs="Arial"/>
                <w:b/>
                <w:bCs/>
                <w:iCs/>
                <w:spacing w:val="-7"/>
              </w:rPr>
              <w:t>WYMAGANE PARAMETRY TECHNICZNO – UŻYTKOWE ZAMAWIANEGO SAMOCHODU</w:t>
            </w:r>
          </w:p>
        </w:tc>
        <w:tc>
          <w:tcPr>
            <w:tcW w:w="828"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245" w:lineRule="exact"/>
              <w:ind w:left="120" w:right="110"/>
              <w:jc w:val="center"/>
              <w:rPr>
                <w:rFonts w:cs="Arial"/>
                <w:b/>
                <w:bCs/>
                <w:spacing w:val="-7"/>
              </w:rPr>
            </w:pPr>
            <w:r>
              <w:rPr>
                <w:rFonts w:cs="Arial"/>
                <w:b/>
                <w:bCs/>
              </w:rPr>
              <w:t xml:space="preserve">SPEŁNIA </w:t>
            </w:r>
            <w:r>
              <w:rPr>
                <w:rFonts w:cs="Arial"/>
                <w:b/>
                <w:bCs/>
              </w:rPr>
              <w:br/>
              <w:t xml:space="preserve">/ </w:t>
            </w:r>
            <w:r>
              <w:rPr>
                <w:rFonts w:cs="Arial"/>
                <w:b/>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240" w:lineRule="exact"/>
              <w:ind w:left="235" w:right="240"/>
              <w:jc w:val="center"/>
              <w:rPr>
                <w:rFonts w:cs="Arial"/>
                <w:b/>
              </w:rPr>
            </w:pPr>
            <w:r>
              <w:rPr>
                <w:rFonts w:cs="Arial"/>
                <w:b/>
                <w:bCs/>
              </w:rPr>
              <w:t xml:space="preserve">OFEROWANE PARAMETRY </w:t>
            </w:r>
            <w:r>
              <w:rPr>
                <w:rFonts w:cs="Arial"/>
                <w:b/>
                <w:bCs/>
              </w:rPr>
              <w:br/>
              <w:t xml:space="preserve">WRAZ Z OPISEM OFEROWANEGO PARAMETRU </w:t>
            </w:r>
          </w:p>
        </w:tc>
      </w:tr>
      <w:tr w:rsidR="006E7F2B" w:rsidTr="009D7829">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254" w:lineRule="auto"/>
              <w:rPr>
                <w:rFonts w:cs="Arial"/>
                <w:b/>
              </w:rPr>
            </w:pPr>
            <w:r>
              <w:rPr>
                <w:rFonts w:cs="Arial"/>
                <w:b/>
              </w:rPr>
              <w:t>WYMAGANE PARAMETRY TECHNICZNE</w:t>
            </w:r>
          </w:p>
        </w:tc>
      </w:tr>
      <w:tr w:rsidR="006E7F2B" w:rsidTr="009D7829">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E7F2B" w:rsidRDefault="006E7F2B" w:rsidP="00D32442">
            <w:pPr>
              <w:pStyle w:val="Akapitzlist"/>
              <w:numPr>
                <w:ilvl w:val="0"/>
                <w:numId w:val="29"/>
              </w:numPr>
              <w:spacing w:after="160" w:line="254" w:lineRule="auto"/>
              <w:rPr>
                <w:b/>
              </w:rPr>
            </w:pPr>
            <w:r>
              <w:rPr>
                <w:b/>
              </w:rPr>
              <w:t>OFEROWANY SAMOCHÓD</w:t>
            </w: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before="120" w:after="120" w:line="256" w:lineRule="auto"/>
              <w:rPr>
                <w:rFonts w:cs="Arial"/>
              </w:rPr>
            </w:pPr>
            <w:r>
              <w:rPr>
                <w:rFonts w:cs="Arial"/>
              </w:rPr>
              <w:t>1.1</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256" w:lineRule="auto"/>
              <w:rPr>
                <w:rFonts w:cs="Arial"/>
              </w:rPr>
            </w:pPr>
            <w:r>
              <w:rPr>
                <w:rFonts w:cs="Arial"/>
              </w:rPr>
              <w:t>Marka</w:t>
            </w:r>
          </w:p>
        </w:tc>
        <w:tc>
          <w:tcPr>
            <w:tcW w:w="828" w:type="pct"/>
            <w:tcBorders>
              <w:top w:val="single" w:sz="4" w:space="0" w:color="auto"/>
              <w:left w:val="single" w:sz="4" w:space="0" w:color="auto"/>
              <w:bottom w:val="single" w:sz="4" w:space="0" w:color="auto"/>
              <w:right w:val="single" w:sz="4" w:space="0" w:color="auto"/>
            </w:tcBorders>
            <w:shd w:val="thinReverseDiagStripe" w:color="auto" w:fill="auto"/>
            <w:vAlign w:val="center"/>
          </w:tcPr>
          <w:p w:rsidR="006E7F2B" w:rsidRDefault="006E7F2B" w:rsidP="009D7829">
            <w:pPr>
              <w:spacing w:after="160" w:line="254" w:lineRule="auto"/>
              <w:rPr>
                <w:rFonts w:cs="Arial"/>
              </w:rPr>
            </w:pP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before="120" w:after="120" w:line="256" w:lineRule="auto"/>
              <w:rPr>
                <w:rFonts w:cs="Arial"/>
              </w:rPr>
            </w:pPr>
            <w:r>
              <w:rPr>
                <w:rFonts w:cs="Arial"/>
              </w:rPr>
              <w:t>1.2</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256" w:lineRule="auto"/>
              <w:rPr>
                <w:rFonts w:cs="Arial"/>
              </w:rPr>
            </w:pPr>
            <w:r>
              <w:rPr>
                <w:rFonts w:cs="Arial"/>
              </w:rPr>
              <w:t>Model / Typ</w:t>
            </w:r>
          </w:p>
        </w:tc>
        <w:tc>
          <w:tcPr>
            <w:tcW w:w="828" w:type="pct"/>
            <w:tcBorders>
              <w:top w:val="single" w:sz="4" w:space="0" w:color="auto"/>
              <w:left w:val="single" w:sz="4" w:space="0" w:color="auto"/>
              <w:bottom w:val="single" w:sz="4" w:space="0" w:color="auto"/>
              <w:right w:val="single" w:sz="4" w:space="0" w:color="auto"/>
            </w:tcBorders>
            <w:shd w:val="thinReverseDiagStripe" w:color="auto" w:fill="auto"/>
            <w:vAlign w:val="center"/>
          </w:tcPr>
          <w:p w:rsidR="006E7F2B" w:rsidRDefault="006E7F2B" w:rsidP="009D7829">
            <w:pPr>
              <w:spacing w:after="160" w:line="254" w:lineRule="auto"/>
              <w:rPr>
                <w:rFonts w:cs="Arial"/>
              </w:rPr>
            </w:pP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before="120" w:after="120" w:line="256" w:lineRule="auto"/>
              <w:rPr>
                <w:rFonts w:cs="Arial"/>
              </w:rPr>
            </w:pPr>
            <w:r>
              <w:rPr>
                <w:rFonts w:cs="Arial"/>
              </w:rPr>
              <w:t>1.3</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256" w:lineRule="auto"/>
              <w:rPr>
                <w:rFonts w:cs="Arial"/>
              </w:rPr>
            </w:pPr>
            <w:r>
              <w:rPr>
                <w:rFonts w:cs="Arial"/>
              </w:rPr>
              <w:t>Silnik</w:t>
            </w:r>
          </w:p>
        </w:tc>
        <w:tc>
          <w:tcPr>
            <w:tcW w:w="828" w:type="pct"/>
            <w:tcBorders>
              <w:top w:val="single" w:sz="4" w:space="0" w:color="auto"/>
              <w:left w:val="single" w:sz="4" w:space="0" w:color="auto"/>
              <w:bottom w:val="single" w:sz="4" w:space="0" w:color="auto"/>
              <w:right w:val="single" w:sz="4" w:space="0" w:color="auto"/>
            </w:tcBorders>
            <w:shd w:val="thinReverseDiagStripe" w:color="auto" w:fill="auto"/>
            <w:vAlign w:val="center"/>
          </w:tcPr>
          <w:p w:rsidR="006E7F2B" w:rsidRDefault="006E7F2B" w:rsidP="009D7829">
            <w:pPr>
              <w:spacing w:after="160" w:line="254" w:lineRule="auto"/>
              <w:rPr>
                <w:rFonts w:cs="Arial"/>
              </w:rPr>
            </w:pP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before="120" w:after="120" w:line="256" w:lineRule="auto"/>
              <w:rPr>
                <w:rFonts w:cs="Arial"/>
              </w:rPr>
            </w:pPr>
            <w:r>
              <w:rPr>
                <w:rFonts w:cs="Arial"/>
              </w:rPr>
              <w:t>1.4</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256" w:lineRule="auto"/>
              <w:rPr>
                <w:rFonts w:cs="Arial"/>
              </w:rPr>
            </w:pPr>
            <w:r>
              <w:rPr>
                <w:rFonts w:cs="Arial"/>
              </w:rPr>
              <w:t>Wersja wyposażenia</w:t>
            </w:r>
          </w:p>
        </w:tc>
        <w:tc>
          <w:tcPr>
            <w:tcW w:w="828" w:type="pct"/>
            <w:tcBorders>
              <w:top w:val="single" w:sz="4" w:space="0" w:color="auto"/>
              <w:left w:val="single" w:sz="4" w:space="0" w:color="auto"/>
              <w:bottom w:val="single" w:sz="4" w:space="0" w:color="auto"/>
              <w:right w:val="single" w:sz="4" w:space="0" w:color="auto"/>
            </w:tcBorders>
            <w:shd w:val="thinReverseDiagStripe" w:color="auto" w:fill="auto"/>
            <w:vAlign w:val="center"/>
          </w:tcPr>
          <w:p w:rsidR="006E7F2B" w:rsidRDefault="006E7F2B" w:rsidP="009D7829">
            <w:pPr>
              <w:spacing w:after="160" w:line="254" w:lineRule="auto"/>
              <w:rPr>
                <w:rFonts w:cs="Arial"/>
              </w:rPr>
            </w:pP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E7F2B" w:rsidRDefault="006E7F2B" w:rsidP="00D32442">
            <w:pPr>
              <w:pStyle w:val="Akapitzlist"/>
              <w:numPr>
                <w:ilvl w:val="0"/>
                <w:numId w:val="29"/>
              </w:numPr>
              <w:spacing w:before="0" w:after="0" w:line="240" w:lineRule="auto"/>
            </w:pPr>
            <w:r>
              <w:rPr>
                <w:b/>
              </w:rPr>
              <w:t>POJAZD</w:t>
            </w: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2.1</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Klasa pojazdu – segment D</w:t>
            </w:r>
          </w:p>
        </w:tc>
        <w:tc>
          <w:tcPr>
            <w:tcW w:w="828"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254" w:lineRule="auto"/>
              <w:jc w:val="center"/>
              <w:rPr>
                <w:rFonts w:cs="Arial"/>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2.2</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Samochód fabrycznie nowy</w:t>
            </w:r>
            <w:r w:rsidR="00DD7277">
              <w:rPr>
                <w:rFonts w:cs="Arial"/>
              </w:rPr>
              <w:t xml:space="preserve"> lub używany</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C2609C" w:rsidP="009D7829">
            <w:pPr>
              <w:spacing w:after="160" w:line="300" w:lineRule="atLeast"/>
              <w:rPr>
                <w:rFonts w:cs="Arial"/>
              </w:rPr>
            </w:pPr>
            <w:r>
              <w:rPr>
                <w:rFonts w:cs="Arial"/>
              </w:rPr>
              <w:t>2.3</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8706E5">
            <w:pPr>
              <w:spacing w:after="160" w:line="300" w:lineRule="atLeast"/>
              <w:rPr>
                <w:rFonts w:cs="Arial"/>
              </w:rPr>
            </w:pPr>
            <w:r>
              <w:rPr>
                <w:rFonts w:cs="Arial"/>
              </w:rPr>
              <w:t xml:space="preserve">Rok produkcji  </w:t>
            </w:r>
            <w:r w:rsidR="00DD7277">
              <w:rPr>
                <w:rFonts w:cs="Arial"/>
              </w:rPr>
              <w:t>2019 lub 2020</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C2609C" w:rsidP="009D7829">
            <w:pPr>
              <w:spacing w:after="160" w:line="300" w:lineRule="atLeast"/>
              <w:rPr>
                <w:rFonts w:cs="Arial"/>
              </w:rPr>
            </w:pPr>
            <w:r>
              <w:rPr>
                <w:rFonts w:cs="Arial"/>
              </w:rPr>
              <w:t>2.4</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sidRPr="00562B5A">
              <w:rPr>
                <w:rFonts w:cs="Arial"/>
              </w:rPr>
              <w:t>Typ pojazdu – osobowy</w:t>
            </w:r>
            <w:r w:rsidR="0048733F" w:rsidRPr="00562B5A">
              <w:rPr>
                <w:rFonts w:cs="Arial"/>
              </w:rPr>
              <w:t>, kombi</w:t>
            </w:r>
            <w:r w:rsidR="00DD7277">
              <w:rPr>
                <w:rFonts w:cs="Arial"/>
              </w:rPr>
              <w:t xml:space="preserve"> lub 5- drzwiowy</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C2609C"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tcPr>
          <w:p w:rsidR="00C2609C" w:rsidRDefault="00C2609C" w:rsidP="009D7829">
            <w:pPr>
              <w:spacing w:after="160" w:line="300" w:lineRule="atLeast"/>
              <w:rPr>
                <w:rFonts w:cs="Arial"/>
              </w:rPr>
            </w:pPr>
            <w:r>
              <w:rPr>
                <w:rFonts w:cs="Arial"/>
              </w:rPr>
              <w:t>2.5</w:t>
            </w:r>
          </w:p>
        </w:tc>
        <w:tc>
          <w:tcPr>
            <w:tcW w:w="2435" w:type="pct"/>
            <w:tcBorders>
              <w:top w:val="single" w:sz="4" w:space="0" w:color="auto"/>
              <w:left w:val="single" w:sz="4" w:space="0" w:color="auto"/>
              <w:bottom w:val="single" w:sz="4" w:space="0" w:color="auto"/>
              <w:right w:val="single" w:sz="4" w:space="0" w:color="auto"/>
            </w:tcBorders>
            <w:vAlign w:val="center"/>
          </w:tcPr>
          <w:p w:rsidR="00C2609C" w:rsidRPr="00562B5A" w:rsidRDefault="00C2609C" w:rsidP="009D7829">
            <w:pPr>
              <w:spacing w:after="160" w:line="300" w:lineRule="atLeast"/>
              <w:rPr>
                <w:rFonts w:cs="Arial"/>
              </w:rPr>
            </w:pPr>
            <w:r>
              <w:rPr>
                <w:rFonts w:cs="Arial"/>
              </w:rPr>
              <w:t>Przebieg do 10.000 km</w:t>
            </w:r>
          </w:p>
        </w:tc>
        <w:tc>
          <w:tcPr>
            <w:tcW w:w="828" w:type="pct"/>
            <w:tcBorders>
              <w:top w:val="single" w:sz="4" w:space="0" w:color="auto"/>
              <w:left w:val="single" w:sz="4" w:space="0" w:color="auto"/>
              <w:bottom w:val="single" w:sz="4" w:space="0" w:color="auto"/>
              <w:right w:val="single" w:sz="4" w:space="0" w:color="auto"/>
            </w:tcBorders>
          </w:tcPr>
          <w:p w:rsidR="00C2609C" w:rsidRDefault="00C2609C" w:rsidP="009D7829">
            <w:pPr>
              <w:spacing w:after="160" w:line="254" w:lineRule="auto"/>
              <w:jc w:val="center"/>
              <w:rPr>
                <w:rFonts w:cs="Arial"/>
                <w:bCs/>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2609C" w:rsidRDefault="00C2609C" w:rsidP="009D7829">
            <w:pPr>
              <w:spacing w:after="160" w:line="254" w:lineRule="auto"/>
              <w:rPr>
                <w:rFonts w:cs="Arial"/>
              </w:rPr>
            </w:pPr>
          </w:p>
        </w:tc>
      </w:tr>
      <w:tr w:rsidR="006E7F2B" w:rsidTr="009D7829">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E7F2B" w:rsidRDefault="006E7F2B" w:rsidP="00D32442">
            <w:pPr>
              <w:pStyle w:val="Akapitzlist"/>
              <w:numPr>
                <w:ilvl w:val="0"/>
                <w:numId w:val="29"/>
              </w:numPr>
              <w:spacing w:before="0" w:after="0" w:line="240" w:lineRule="auto"/>
              <w:rPr>
                <w:b/>
              </w:rPr>
            </w:pPr>
            <w:r>
              <w:rPr>
                <w:b/>
              </w:rPr>
              <w:t>NADWOZIE</w:t>
            </w: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3.1</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48733F" w:rsidP="009D7829">
            <w:pPr>
              <w:shd w:val="clear" w:color="auto" w:fill="FFFFFF"/>
              <w:spacing w:after="160" w:line="300" w:lineRule="atLeast"/>
              <w:rPr>
                <w:rFonts w:cs="Arial"/>
              </w:rPr>
            </w:pPr>
            <w:r w:rsidRPr="00562B5A">
              <w:rPr>
                <w:rFonts w:cs="Arial"/>
              </w:rPr>
              <w:t xml:space="preserve">Liczba drzwi – </w:t>
            </w:r>
            <w:r w:rsidR="00505E7F" w:rsidRPr="00562B5A">
              <w:rPr>
                <w:rFonts w:cs="Arial"/>
              </w:rPr>
              <w:t>minimum 5</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3.2</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300" w:lineRule="atLeast"/>
              <w:rPr>
                <w:rFonts w:cs="Arial"/>
              </w:rPr>
            </w:pPr>
            <w:r>
              <w:rPr>
                <w:rFonts w:cs="Arial"/>
              </w:rPr>
              <w:t>Liczba miejsc – minimum 5</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lastRenderedPageBreak/>
              <w:t>3.3</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BA346A" w:rsidP="00E1058D">
            <w:pPr>
              <w:shd w:val="clear" w:color="auto" w:fill="FFFFFF"/>
              <w:spacing w:after="160" w:line="300" w:lineRule="atLeast"/>
              <w:rPr>
                <w:rFonts w:cs="Arial"/>
              </w:rPr>
            </w:pPr>
            <w:r w:rsidRPr="002D074C">
              <w:rPr>
                <w:rFonts w:cs="Arial"/>
              </w:rPr>
              <w:t xml:space="preserve">Kolor – </w:t>
            </w:r>
            <w:r w:rsidR="00E1058D">
              <w:rPr>
                <w:rFonts w:cs="Arial"/>
              </w:rPr>
              <w:t>czarny lub szary oraz ich pochodne</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3.4</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8701EF" w:rsidP="009D7829">
            <w:pPr>
              <w:shd w:val="clear" w:color="auto" w:fill="FFFFFF"/>
              <w:spacing w:after="160" w:line="300" w:lineRule="atLeast"/>
              <w:rPr>
                <w:rFonts w:cs="Arial"/>
              </w:rPr>
            </w:pPr>
            <w:r>
              <w:rPr>
                <w:rFonts w:cs="Arial"/>
              </w:rPr>
              <w:t>Minimalny rozstaw osi – 280</w:t>
            </w:r>
            <w:r w:rsidR="00F03393">
              <w:rPr>
                <w:rFonts w:cs="Arial"/>
              </w:rPr>
              <w:t>0</w:t>
            </w:r>
            <w:r w:rsidR="006E7F2B">
              <w:rPr>
                <w:rFonts w:cs="Arial"/>
              </w:rPr>
              <w:t xml:space="preserve"> mm</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3.5</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8701EF" w:rsidP="009D7829">
            <w:pPr>
              <w:shd w:val="clear" w:color="auto" w:fill="FFFFFF"/>
              <w:spacing w:after="160" w:line="300" w:lineRule="atLeast"/>
              <w:rPr>
                <w:rFonts w:cs="Arial"/>
              </w:rPr>
            </w:pPr>
            <w:r>
              <w:rPr>
                <w:rFonts w:cs="Arial"/>
              </w:rPr>
              <w:t>Minimalna długość pojazdu – 480</w:t>
            </w:r>
            <w:r w:rsidR="006E7F2B">
              <w:rPr>
                <w:rFonts w:cs="Arial"/>
              </w:rPr>
              <w:t>0 mm</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3.6</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E72BD7" w:rsidP="00E72BD7">
            <w:pPr>
              <w:shd w:val="clear" w:color="auto" w:fill="FFFFFF"/>
              <w:spacing w:after="160" w:line="300" w:lineRule="atLeast"/>
              <w:rPr>
                <w:rFonts w:cs="Arial"/>
              </w:rPr>
            </w:pPr>
            <w:r>
              <w:rPr>
                <w:rFonts w:cs="Arial"/>
              </w:rPr>
              <w:t xml:space="preserve">Minimalna szerokość pojazdu </w:t>
            </w:r>
            <w:r w:rsidR="00C2609C">
              <w:rPr>
                <w:rFonts w:cs="Arial"/>
              </w:rPr>
              <w:t>bez lusterek</w:t>
            </w:r>
            <w:r>
              <w:rPr>
                <w:rFonts w:cs="Arial"/>
              </w:rPr>
              <w:t xml:space="preserve"> – </w:t>
            </w:r>
            <w:r w:rsidR="00C2609C">
              <w:rPr>
                <w:rFonts w:cs="Arial"/>
              </w:rPr>
              <w:t>184</w:t>
            </w:r>
            <w:r w:rsidR="006E7F2B">
              <w:rPr>
                <w:rFonts w:cs="Arial"/>
              </w:rPr>
              <w:t>0 mm</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E7F2B" w:rsidRDefault="006E7F2B" w:rsidP="00D32442">
            <w:pPr>
              <w:numPr>
                <w:ilvl w:val="0"/>
                <w:numId w:val="29"/>
              </w:numPr>
              <w:spacing w:before="0" w:after="0" w:line="240" w:lineRule="auto"/>
              <w:rPr>
                <w:rFonts w:cs="Arial"/>
                <w:b/>
              </w:rPr>
            </w:pPr>
            <w:r>
              <w:rPr>
                <w:rFonts w:cs="Arial"/>
                <w:b/>
              </w:rPr>
              <w:t>SILNIK</w:t>
            </w: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before="180" w:after="160" w:line="300" w:lineRule="atLeast"/>
              <w:rPr>
                <w:rFonts w:cs="Arial"/>
              </w:rPr>
            </w:pPr>
            <w:r>
              <w:rPr>
                <w:rFonts w:cs="Arial"/>
              </w:rPr>
              <w:t>4.1</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E1058D">
            <w:pPr>
              <w:shd w:val="clear" w:color="auto" w:fill="FFFFFF"/>
              <w:spacing w:before="180" w:after="160" w:line="300" w:lineRule="atLeast"/>
              <w:rPr>
                <w:rFonts w:cs="Arial"/>
                <w:color w:val="FF0000"/>
              </w:rPr>
            </w:pPr>
            <w:r>
              <w:rPr>
                <w:rFonts w:cs="Arial"/>
              </w:rPr>
              <w:t>Typ –</w:t>
            </w:r>
            <w:r w:rsidR="00E1058D">
              <w:rPr>
                <w:rFonts w:cs="Arial"/>
              </w:rPr>
              <w:t xml:space="preserve"> </w:t>
            </w:r>
            <w:r>
              <w:rPr>
                <w:rFonts w:cs="Arial"/>
              </w:rPr>
              <w:t>turbodoładowany</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before="180"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before="180"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E1058D" w:rsidP="009D7829">
            <w:pPr>
              <w:spacing w:before="180" w:after="160" w:line="300" w:lineRule="atLeast"/>
              <w:rPr>
                <w:rFonts w:cs="Arial"/>
              </w:rPr>
            </w:pPr>
            <w:r>
              <w:rPr>
                <w:rFonts w:cs="Arial"/>
              </w:rPr>
              <w:t>4.2</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before="180" w:after="160" w:line="300" w:lineRule="atLeast"/>
              <w:rPr>
                <w:rFonts w:cs="Arial"/>
              </w:rPr>
            </w:pPr>
            <w:r>
              <w:rPr>
                <w:rFonts w:cs="Arial"/>
              </w:rPr>
              <w:t>Pojemność – powyżej</w:t>
            </w:r>
            <w:r w:rsidR="008701EF">
              <w:rPr>
                <w:rFonts w:cs="Arial"/>
              </w:rPr>
              <w:t xml:space="preserve"> 145</w:t>
            </w:r>
            <w:r w:rsidRPr="00EE084C">
              <w:rPr>
                <w:rFonts w:cs="Arial"/>
              </w:rPr>
              <w:t>0 cm3</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before="180"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before="180"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E1058D" w:rsidP="009D7829">
            <w:pPr>
              <w:spacing w:before="180" w:after="160" w:line="300" w:lineRule="atLeast"/>
              <w:rPr>
                <w:rFonts w:cs="Arial"/>
              </w:rPr>
            </w:pPr>
            <w:r>
              <w:rPr>
                <w:rFonts w:cs="Arial"/>
              </w:rPr>
              <w:t>4.3</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523FBE" w:rsidP="00E1058D">
            <w:pPr>
              <w:shd w:val="clear" w:color="auto" w:fill="FFFFFF"/>
              <w:spacing w:before="180" w:after="160" w:line="300" w:lineRule="atLeast"/>
              <w:rPr>
                <w:rFonts w:cs="Arial"/>
              </w:rPr>
            </w:pPr>
            <w:r>
              <w:rPr>
                <w:rFonts w:cs="Arial"/>
              </w:rPr>
              <w:t xml:space="preserve">Moc – nie mniejsza niż </w:t>
            </w:r>
            <w:r w:rsidR="00E1058D">
              <w:rPr>
                <w:rFonts w:cs="Arial"/>
              </w:rPr>
              <w:t>145</w:t>
            </w:r>
            <w:r w:rsidR="006E7F2B">
              <w:rPr>
                <w:rFonts w:cs="Arial"/>
              </w:rPr>
              <w:t xml:space="preserve"> KM</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before="180"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before="180"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E1058D" w:rsidP="009D7829">
            <w:pPr>
              <w:spacing w:before="180" w:after="160" w:line="300" w:lineRule="atLeast"/>
              <w:rPr>
                <w:rFonts w:cs="Arial"/>
              </w:rPr>
            </w:pPr>
            <w:r>
              <w:rPr>
                <w:rFonts w:cs="Arial"/>
              </w:rPr>
              <w:t>4.4</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before="180" w:after="160" w:line="300" w:lineRule="atLeast"/>
              <w:rPr>
                <w:rFonts w:cs="Arial"/>
              </w:rPr>
            </w:pPr>
            <w:r>
              <w:rPr>
                <w:rFonts w:cs="Arial"/>
              </w:rPr>
              <w:t>Moment</w:t>
            </w:r>
            <w:r w:rsidR="00E1058D">
              <w:rPr>
                <w:rFonts w:cs="Arial"/>
              </w:rPr>
              <w:t xml:space="preserve"> obrotowy – nie mniejszy niż 360</w:t>
            </w:r>
            <w:r>
              <w:rPr>
                <w:rFonts w:cs="Arial"/>
              </w:rPr>
              <w:t xml:space="preserve"> Nm</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before="180"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before="180"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E1058D" w:rsidP="009D7829">
            <w:pPr>
              <w:spacing w:before="180" w:after="160" w:line="300" w:lineRule="atLeast"/>
              <w:rPr>
                <w:rFonts w:cs="Arial"/>
              </w:rPr>
            </w:pPr>
            <w:r>
              <w:rPr>
                <w:rFonts w:cs="Arial"/>
              </w:rPr>
              <w:t>4.5</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E1058D">
            <w:pPr>
              <w:shd w:val="clear" w:color="auto" w:fill="FFFFFF"/>
              <w:spacing w:before="180" w:after="160" w:line="300" w:lineRule="atLeast"/>
              <w:rPr>
                <w:rFonts w:cs="Arial"/>
              </w:rPr>
            </w:pPr>
            <w:r>
              <w:rPr>
                <w:rFonts w:cs="Arial"/>
              </w:rPr>
              <w:t xml:space="preserve">Paliwo – </w:t>
            </w:r>
            <w:r w:rsidR="00E1058D">
              <w:rPr>
                <w:rFonts w:cs="Arial"/>
              </w:rPr>
              <w:t>olej napędowy</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before="180"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before="180"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E1058D" w:rsidP="009D7829">
            <w:pPr>
              <w:spacing w:before="180" w:after="160" w:line="300" w:lineRule="atLeast"/>
              <w:rPr>
                <w:rFonts w:cs="Arial"/>
              </w:rPr>
            </w:pPr>
            <w:r>
              <w:rPr>
                <w:rFonts w:cs="Arial"/>
              </w:rPr>
              <w:t>4.6</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505E7F" w:rsidP="009D7829">
            <w:pPr>
              <w:shd w:val="clear" w:color="auto" w:fill="FFFFFF"/>
              <w:spacing w:before="180" w:after="160" w:line="300" w:lineRule="atLeast"/>
              <w:rPr>
                <w:rFonts w:cs="Arial"/>
              </w:rPr>
            </w:pPr>
            <w:r>
              <w:rPr>
                <w:rFonts w:cs="Arial"/>
              </w:rPr>
              <w:t>Norma emisji spalin EURO-6</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before="180"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before="180" w:after="160" w:line="254" w:lineRule="auto"/>
              <w:rPr>
                <w:rFonts w:cs="Arial"/>
              </w:rPr>
            </w:pPr>
          </w:p>
        </w:tc>
      </w:tr>
      <w:tr w:rsidR="006E7F2B" w:rsidTr="009D7829">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E7F2B" w:rsidRDefault="006E7F2B" w:rsidP="00D32442">
            <w:pPr>
              <w:numPr>
                <w:ilvl w:val="0"/>
                <w:numId w:val="29"/>
              </w:numPr>
              <w:spacing w:before="0" w:after="0" w:line="240" w:lineRule="auto"/>
              <w:rPr>
                <w:rFonts w:cs="Arial"/>
                <w:b/>
              </w:rPr>
            </w:pPr>
            <w:r>
              <w:rPr>
                <w:rFonts w:cs="Arial"/>
                <w:b/>
              </w:rPr>
              <w:t>PRZENIESIENIE NAPĘDU ORAZ UKŁAD HAMULCOWY</w:t>
            </w: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5.1</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300" w:lineRule="atLeast"/>
              <w:rPr>
                <w:rFonts w:cs="Arial"/>
              </w:rPr>
            </w:pPr>
            <w:r>
              <w:rPr>
                <w:rFonts w:cs="Arial"/>
              </w:rPr>
              <w:t xml:space="preserve">Napęd – na przednie koła </w:t>
            </w:r>
            <w:r w:rsidR="00E1058D">
              <w:rPr>
                <w:rFonts w:cs="Arial"/>
              </w:rPr>
              <w:t>lub 4x4</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5.2</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300" w:lineRule="atLeast"/>
              <w:rPr>
                <w:rFonts w:cs="Arial"/>
              </w:rPr>
            </w:pPr>
            <w:r>
              <w:rPr>
                <w:rFonts w:cs="Arial"/>
              </w:rPr>
              <w:t>Skrzynia biegów manualna lub automatyczna</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4519B">
            <w:pPr>
              <w:spacing w:before="120" w:after="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5.3</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300" w:lineRule="atLeast"/>
              <w:rPr>
                <w:rFonts w:cs="Arial"/>
              </w:rPr>
            </w:pPr>
            <w:r>
              <w:rPr>
                <w:rFonts w:cs="Arial"/>
              </w:rPr>
              <w:t>Hamulce tarczowe z przodu i z tyłu</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E7F2B" w:rsidRDefault="006E7F2B" w:rsidP="00D32442">
            <w:pPr>
              <w:numPr>
                <w:ilvl w:val="0"/>
                <w:numId w:val="29"/>
              </w:numPr>
              <w:spacing w:before="0" w:after="0" w:line="240" w:lineRule="auto"/>
              <w:rPr>
                <w:rFonts w:cs="Arial"/>
                <w:b/>
              </w:rPr>
            </w:pPr>
            <w:r>
              <w:rPr>
                <w:rFonts w:cs="Arial"/>
                <w:b/>
              </w:rPr>
              <w:t>OSIĄGI</w:t>
            </w: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6.1</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300" w:lineRule="atLeast"/>
              <w:rPr>
                <w:rFonts w:cs="Arial"/>
              </w:rPr>
            </w:pPr>
            <w:r w:rsidRPr="00C2449D">
              <w:rPr>
                <w:rFonts w:cs="Arial"/>
              </w:rPr>
              <w:t>P</w:t>
            </w:r>
            <w:r w:rsidR="00E1058D">
              <w:rPr>
                <w:rFonts w:cs="Arial"/>
              </w:rPr>
              <w:t>rędkość max. – nie mniej niż 2</w:t>
            </w:r>
            <w:r w:rsidR="008B2C12">
              <w:rPr>
                <w:rFonts w:cs="Arial"/>
              </w:rPr>
              <w:t>05</w:t>
            </w:r>
            <w:r w:rsidRPr="00C2449D">
              <w:rPr>
                <w:rFonts w:cs="Arial"/>
              </w:rPr>
              <w:t xml:space="preserve"> km/h</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6.2</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8F5F2E">
            <w:pPr>
              <w:shd w:val="clear" w:color="auto" w:fill="FFFFFF"/>
              <w:spacing w:after="160" w:line="300" w:lineRule="atLeast"/>
              <w:rPr>
                <w:rFonts w:cs="Arial"/>
              </w:rPr>
            </w:pPr>
            <w:r w:rsidRPr="003D6EA3">
              <w:rPr>
                <w:rFonts w:cs="Arial"/>
              </w:rPr>
              <w:t xml:space="preserve">Przyspieszenie 0-100 – nie większe niż </w:t>
            </w:r>
            <w:r w:rsidR="008F5F2E" w:rsidRPr="003D6EA3">
              <w:rPr>
                <w:rFonts w:cs="Arial"/>
              </w:rPr>
              <w:t>10</w:t>
            </w:r>
            <w:r w:rsidRPr="003D6EA3">
              <w:rPr>
                <w:rFonts w:cs="Arial"/>
              </w:rPr>
              <w:t xml:space="preserve"> sek. </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lastRenderedPageBreak/>
              <w:t>6.3</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300" w:lineRule="atLeast"/>
              <w:rPr>
                <w:rFonts w:cs="Arial"/>
              </w:rPr>
            </w:pPr>
            <w:r>
              <w:rPr>
                <w:rFonts w:cs="Arial"/>
              </w:rPr>
              <w:t>Średnie zużycie paliwa (c</w:t>
            </w:r>
            <w:r w:rsidR="008B2C12">
              <w:rPr>
                <w:rFonts w:cs="Arial"/>
              </w:rPr>
              <w:t xml:space="preserve">ykl mieszany) – nie więcej niż </w:t>
            </w:r>
            <w:r w:rsidR="00C2609C">
              <w:rPr>
                <w:rFonts w:cs="Arial"/>
              </w:rPr>
              <w:t>6</w:t>
            </w:r>
            <w:r w:rsidR="008B2C12">
              <w:rPr>
                <w:rFonts w:cs="Arial"/>
              </w:rPr>
              <w:t>,</w:t>
            </w:r>
            <w:r w:rsidR="00C2609C">
              <w:rPr>
                <w:rFonts w:cs="Arial"/>
              </w:rPr>
              <w:t>0</w:t>
            </w:r>
            <w:r>
              <w:rPr>
                <w:rFonts w:cs="Arial"/>
              </w:rPr>
              <w:t xml:space="preserve"> dm3</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6.4</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8B2C12" w:rsidP="009D7829">
            <w:pPr>
              <w:shd w:val="clear" w:color="auto" w:fill="FFFFFF"/>
              <w:spacing w:after="160" w:line="300" w:lineRule="atLeast"/>
              <w:rPr>
                <w:rFonts w:cs="Arial"/>
              </w:rPr>
            </w:pPr>
            <w:r>
              <w:rPr>
                <w:rFonts w:cs="Arial"/>
              </w:rPr>
              <w:t>Emisja CO2 – mniej niż 15</w:t>
            </w:r>
            <w:r w:rsidR="00AA26CE">
              <w:rPr>
                <w:rFonts w:cs="Arial"/>
              </w:rPr>
              <w:t>0</w:t>
            </w:r>
            <w:r w:rsidR="006E7F2B">
              <w:rPr>
                <w:rFonts w:cs="Arial"/>
              </w:rPr>
              <w:t xml:space="preserve"> g/km</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E7F2B" w:rsidRDefault="006E7F2B" w:rsidP="00D32442">
            <w:pPr>
              <w:numPr>
                <w:ilvl w:val="0"/>
                <w:numId w:val="29"/>
              </w:numPr>
              <w:spacing w:before="0" w:after="0" w:line="240" w:lineRule="auto"/>
              <w:rPr>
                <w:rFonts w:cs="Arial"/>
                <w:b/>
              </w:rPr>
            </w:pPr>
            <w:r>
              <w:rPr>
                <w:rFonts w:cs="Arial"/>
                <w:b/>
              </w:rPr>
              <w:t>PRZESTRZEŃ ŁADUNKOWA</w:t>
            </w: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7.1</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E1058D">
            <w:pPr>
              <w:shd w:val="clear" w:color="auto" w:fill="FFFFFF"/>
              <w:spacing w:after="160" w:line="300" w:lineRule="atLeast"/>
              <w:rPr>
                <w:rFonts w:cs="Arial"/>
              </w:rPr>
            </w:pPr>
            <w:r>
              <w:rPr>
                <w:rFonts w:cs="Arial"/>
              </w:rPr>
              <w:t>P</w:t>
            </w:r>
            <w:r w:rsidR="008F5F2E">
              <w:rPr>
                <w:rFonts w:cs="Arial"/>
              </w:rPr>
              <w:t xml:space="preserve">ojemność bagażnika – </w:t>
            </w:r>
            <w:r w:rsidR="00E1058D">
              <w:rPr>
                <w:rFonts w:cs="Arial"/>
              </w:rPr>
              <w:t xml:space="preserve">minimum </w:t>
            </w:r>
            <w:r w:rsidR="00E31FA3">
              <w:rPr>
                <w:rFonts w:cs="Arial"/>
              </w:rPr>
              <w:t>45</w:t>
            </w:r>
            <w:r w:rsidR="00E1058D">
              <w:rPr>
                <w:rFonts w:cs="Arial"/>
              </w:rPr>
              <w:t>0</w:t>
            </w:r>
            <w:r>
              <w:rPr>
                <w:rFonts w:cs="Arial"/>
              </w:rPr>
              <w:t xml:space="preserve"> dm3 </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7.2</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505E7F">
            <w:pPr>
              <w:shd w:val="clear" w:color="auto" w:fill="FFFFFF"/>
              <w:spacing w:after="160" w:line="300" w:lineRule="atLeast"/>
              <w:rPr>
                <w:rFonts w:cs="Arial"/>
              </w:rPr>
            </w:pPr>
            <w:r>
              <w:rPr>
                <w:rFonts w:cs="Arial"/>
              </w:rPr>
              <w:t>Roleta baga</w:t>
            </w:r>
            <w:r w:rsidR="00505E7F">
              <w:rPr>
                <w:rFonts w:cs="Arial"/>
              </w:rPr>
              <w:t>żnika z automatycznym zwijaniem</w:t>
            </w:r>
            <w:r w:rsidR="00E1058D">
              <w:rPr>
                <w:rFonts w:cs="Arial"/>
              </w:rPr>
              <w:t xml:space="preserve"> w przypadku kombi</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E7F2B" w:rsidRDefault="006E7F2B" w:rsidP="00D32442">
            <w:pPr>
              <w:numPr>
                <w:ilvl w:val="0"/>
                <w:numId w:val="29"/>
              </w:numPr>
              <w:spacing w:before="0" w:after="0" w:line="240" w:lineRule="auto"/>
              <w:rPr>
                <w:rFonts w:cs="Arial"/>
                <w:b/>
              </w:rPr>
            </w:pPr>
            <w:r>
              <w:rPr>
                <w:rFonts w:cs="Arial"/>
                <w:b/>
              </w:rPr>
              <w:t>BEZPIECZEŃSTWO</w:t>
            </w: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C2449D" w:rsidRDefault="006E7F2B" w:rsidP="009D7829">
            <w:pPr>
              <w:spacing w:after="160" w:line="300" w:lineRule="atLeast"/>
              <w:rPr>
                <w:rFonts w:cs="Arial"/>
              </w:rPr>
            </w:pPr>
            <w:r w:rsidRPr="00C2449D">
              <w:rPr>
                <w:rFonts w:cs="Arial"/>
              </w:rPr>
              <w:t>8.1</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C2449D" w:rsidRDefault="006E7F2B" w:rsidP="009D7829">
            <w:pPr>
              <w:shd w:val="clear" w:color="auto" w:fill="FFFFFF"/>
              <w:spacing w:after="160" w:line="300" w:lineRule="atLeast"/>
              <w:ind w:hanging="38"/>
              <w:rPr>
                <w:rFonts w:cs="Arial"/>
              </w:rPr>
            </w:pPr>
            <w:r w:rsidRPr="00C2449D">
              <w:rPr>
                <w:rFonts w:cs="Arial"/>
              </w:rPr>
              <w:t xml:space="preserve"> Poduszka powietrzna czołowa kierowcy i pasażera</w:t>
            </w:r>
          </w:p>
        </w:tc>
        <w:tc>
          <w:tcPr>
            <w:tcW w:w="828" w:type="pct"/>
            <w:tcBorders>
              <w:top w:val="single" w:sz="4" w:space="0" w:color="auto"/>
              <w:left w:val="single" w:sz="4" w:space="0" w:color="auto"/>
              <w:bottom w:val="single" w:sz="4" w:space="0" w:color="auto"/>
              <w:right w:val="single" w:sz="4" w:space="0" w:color="auto"/>
            </w:tcBorders>
            <w:hideMark/>
          </w:tcPr>
          <w:p w:rsidR="006E7F2B" w:rsidRPr="00C2449D" w:rsidRDefault="006E7F2B" w:rsidP="009D7829">
            <w:pPr>
              <w:spacing w:after="160" w:line="254" w:lineRule="auto"/>
              <w:jc w:val="center"/>
              <w:rPr>
                <w:rFonts w:ascii="Times New Roman" w:hAnsi="Times New Roman"/>
                <w:sz w:val="24"/>
                <w:szCs w:val="24"/>
              </w:rPr>
            </w:pPr>
            <w:r w:rsidRPr="00C2449D">
              <w:rPr>
                <w:rFonts w:cs="Arial"/>
                <w:bCs/>
              </w:rPr>
              <w:t xml:space="preserve">SPEŁNIA </w:t>
            </w:r>
            <w:r w:rsidRPr="00C2449D">
              <w:rPr>
                <w:rFonts w:cs="Arial"/>
                <w:bCs/>
              </w:rPr>
              <w:br/>
              <w:t xml:space="preserve">/ </w:t>
            </w:r>
            <w:r w:rsidRPr="00C2449D">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Pr="007E0AB8" w:rsidRDefault="006E7F2B" w:rsidP="009D7829">
            <w:pPr>
              <w:spacing w:after="160" w:line="254" w:lineRule="auto"/>
              <w:rPr>
                <w:rFonts w:cs="Arial"/>
                <w:color w:val="FF0000"/>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8.2</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300" w:lineRule="atLeast"/>
              <w:ind w:hanging="38"/>
              <w:rPr>
                <w:rFonts w:cs="Arial"/>
              </w:rPr>
            </w:pPr>
            <w:r>
              <w:rPr>
                <w:rFonts w:cs="Arial"/>
              </w:rPr>
              <w:t xml:space="preserve"> Boczne poduszki powietrzne kierowcy i pasażera</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8.3</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300" w:lineRule="atLeast"/>
              <w:rPr>
                <w:rFonts w:cs="Arial"/>
              </w:rPr>
            </w:pPr>
            <w:r>
              <w:rPr>
                <w:rFonts w:cs="Arial"/>
              </w:rPr>
              <w:t>Poduszka powietrzna kolanowa kierowcy</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cs="Arial"/>
                <w:bCs/>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8.4</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300" w:lineRule="atLeast"/>
              <w:rPr>
                <w:rFonts w:cs="Arial"/>
              </w:rPr>
            </w:pPr>
            <w:r>
              <w:rPr>
                <w:rFonts w:cs="Arial"/>
              </w:rPr>
              <w:t>Boczne kurtyny powietrzne</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cs="Arial"/>
                <w:bCs/>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8.5</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4C0F8D" w:rsidP="009D7829">
            <w:pPr>
              <w:shd w:val="clear" w:color="auto" w:fill="FFFFFF"/>
              <w:spacing w:after="160" w:line="300" w:lineRule="atLeast"/>
              <w:rPr>
                <w:rFonts w:cs="Arial"/>
              </w:rPr>
            </w:pPr>
            <w:r>
              <w:rPr>
                <w:rFonts w:cs="Arial"/>
              </w:rPr>
              <w:t>System monitorowania ciśnienia w oponach</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8.6</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300" w:lineRule="atLeast"/>
              <w:rPr>
                <w:rFonts w:cs="Arial"/>
              </w:rPr>
            </w:pPr>
            <w:r>
              <w:rPr>
                <w:rFonts w:cs="Arial"/>
              </w:rPr>
              <w:t>System zapobiegający blokowaniu kół podczas hamowania</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8.7</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300" w:lineRule="atLeast"/>
              <w:rPr>
                <w:rFonts w:cs="Arial"/>
              </w:rPr>
            </w:pPr>
            <w:r>
              <w:rPr>
                <w:rFonts w:cs="Arial"/>
              </w:rPr>
              <w:t>System elektronicznego rozdzielania siły hamowania</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8.8</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hd w:val="clear" w:color="auto" w:fill="FFFFFF"/>
              <w:spacing w:after="160" w:line="300" w:lineRule="atLeast"/>
              <w:rPr>
                <w:rFonts w:cs="Arial"/>
              </w:rPr>
            </w:pPr>
            <w:r>
              <w:rPr>
                <w:rFonts w:cs="Arial"/>
              </w:rPr>
              <w:t>Układ ułatwiający ruszanie na wzniesieniach</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4519B">
            <w:pPr>
              <w:spacing w:before="120" w:after="60" w:line="254" w:lineRule="auto"/>
              <w:jc w:val="center"/>
              <w:rPr>
                <w:rFonts w:cs="Arial"/>
                <w:bCs/>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C2449D">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Default="006E7F2B" w:rsidP="009D7829">
            <w:pPr>
              <w:spacing w:after="160" w:line="300" w:lineRule="atLeast"/>
              <w:rPr>
                <w:rFonts w:cs="Arial"/>
              </w:rPr>
            </w:pPr>
            <w:r>
              <w:rPr>
                <w:rFonts w:cs="Arial"/>
              </w:rPr>
              <w:t>8.9</w:t>
            </w:r>
          </w:p>
        </w:tc>
        <w:tc>
          <w:tcPr>
            <w:tcW w:w="2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7F2B" w:rsidRPr="00C2449D" w:rsidRDefault="00C2449D" w:rsidP="009D7829">
            <w:pPr>
              <w:shd w:val="clear" w:color="auto" w:fill="FFFFFF"/>
              <w:spacing w:after="160" w:line="300" w:lineRule="atLeast"/>
              <w:rPr>
                <w:rFonts w:cs="Arial"/>
                <w:color w:val="FF0000"/>
              </w:rPr>
            </w:pPr>
            <w:r w:rsidRPr="00C2449D">
              <w:rPr>
                <w:rFonts w:cs="Arial"/>
              </w:rPr>
              <w:t>Elektroniczny system stabilizacji toru jazdy</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CC094D" w:rsidRDefault="006E7F2B" w:rsidP="009D7829">
            <w:pPr>
              <w:spacing w:after="160" w:line="300" w:lineRule="atLeast"/>
              <w:rPr>
                <w:rFonts w:cs="Arial"/>
                <w:color w:val="000000" w:themeColor="text1"/>
              </w:rPr>
            </w:pPr>
            <w:r w:rsidRPr="00CC094D">
              <w:rPr>
                <w:rFonts w:cs="Arial"/>
                <w:color w:val="000000" w:themeColor="text1"/>
              </w:rPr>
              <w:t>8.10</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CC094D" w:rsidRDefault="006E7F2B" w:rsidP="009D7829">
            <w:pPr>
              <w:shd w:val="clear" w:color="auto" w:fill="FFFFFF"/>
              <w:spacing w:after="160" w:line="300" w:lineRule="atLeast"/>
              <w:rPr>
                <w:rFonts w:cs="Arial"/>
                <w:color w:val="000000" w:themeColor="text1"/>
              </w:rPr>
            </w:pPr>
            <w:r w:rsidRPr="00CC094D">
              <w:rPr>
                <w:rFonts w:cs="Arial"/>
                <w:color w:val="000000" w:themeColor="text1"/>
              </w:rPr>
              <w:t>Wielofunkcyjna kierownica pokryta skórą z regulacja pochylenia i odległości</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pacing w:after="160" w:line="300" w:lineRule="atLeast"/>
              <w:rPr>
                <w:rFonts w:cs="Arial"/>
              </w:rPr>
            </w:pPr>
            <w:r w:rsidRPr="00C3175A">
              <w:rPr>
                <w:rFonts w:cs="Arial"/>
              </w:rPr>
              <w:t>8.11</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E31FA3" w:rsidP="009D7829">
            <w:pPr>
              <w:shd w:val="clear" w:color="auto" w:fill="FFFFFF"/>
              <w:spacing w:after="160" w:line="300" w:lineRule="atLeast"/>
              <w:rPr>
                <w:rFonts w:cs="Arial"/>
              </w:rPr>
            </w:pPr>
            <w:r>
              <w:rPr>
                <w:rFonts w:cs="Arial"/>
              </w:rPr>
              <w:t>Tempomat</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9A4B71" w:rsidRDefault="006E7F2B" w:rsidP="009D7829">
            <w:pPr>
              <w:spacing w:after="160" w:line="300" w:lineRule="atLeast"/>
              <w:rPr>
                <w:rFonts w:cs="Arial"/>
              </w:rPr>
            </w:pPr>
            <w:r w:rsidRPr="009A4B71">
              <w:rPr>
                <w:rFonts w:cs="Arial"/>
              </w:rPr>
              <w:lastRenderedPageBreak/>
              <w:t>8.12</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9A4B71" w:rsidRDefault="00E31FA3" w:rsidP="009D7829">
            <w:pPr>
              <w:shd w:val="clear" w:color="auto" w:fill="FFFFFF"/>
              <w:spacing w:after="160" w:line="300" w:lineRule="atLeast"/>
              <w:outlineLvl w:val="1"/>
              <w:rPr>
                <w:rFonts w:cs="Arial"/>
                <w:b/>
                <w:bCs/>
              </w:rPr>
            </w:pPr>
            <w:r w:rsidRPr="00E31FA3">
              <w:rPr>
                <w:rFonts w:cs="Arial"/>
              </w:rPr>
              <w:t>Światła do jazdy dziennej w technologii LED</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pacing w:after="160" w:line="300" w:lineRule="atLeast"/>
              <w:rPr>
                <w:rFonts w:cs="Arial"/>
              </w:rPr>
            </w:pPr>
            <w:r w:rsidRPr="00C3175A">
              <w:rPr>
                <w:rFonts w:cs="Arial"/>
              </w:rPr>
              <w:t>8.13</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hd w:val="clear" w:color="auto" w:fill="FFFFFF"/>
              <w:spacing w:after="160" w:line="300" w:lineRule="atLeast"/>
              <w:rPr>
                <w:rFonts w:cs="Arial"/>
              </w:rPr>
            </w:pPr>
            <w:r w:rsidRPr="00C3175A">
              <w:rPr>
                <w:rFonts w:cs="Arial"/>
              </w:rPr>
              <w:t>System automatycznego sterowania światłami drogowymi</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B31894"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tcPr>
          <w:p w:rsidR="00B31894" w:rsidRPr="00C3175A" w:rsidRDefault="00B31894" w:rsidP="009D7829">
            <w:pPr>
              <w:spacing w:after="160" w:line="300" w:lineRule="atLeast"/>
              <w:rPr>
                <w:rFonts w:cs="Arial"/>
              </w:rPr>
            </w:pPr>
            <w:r>
              <w:rPr>
                <w:rFonts w:cs="Arial"/>
              </w:rPr>
              <w:t>8.14</w:t>
            </w:r>
          </w:p>
        </w:tc>
        <w:tc>
          <w:tcPr>
            <w:tcW w:w="2435" w:type="pct"/>
            <w:tcBorders>
              <w:top w:val="single" w:sz="4" w:space="0" w:color="auto"/>
              <w:left w:val="single" w:sz="4" w:space="0" w:color="auto"/>
              <w:bottom w:val="single" w:sz="4" w:space="0" w:color="auto"/>
              <w:right w:val="single" w:sz="4" w:space="0" w:color="auto"/>
            </w:tcBorders>
            <w:vAlign w:val="center"/>
          </w:tcPr>
          <w:p w:rsidR="00B31894" w:rsidRPr="00C3175A" w:rsidRDefault="00B31894" w:rsidP="009D7829">
            <w:pPr>
              <w:shd w:val="clear" w:color="auto" w:fill="FFFFFF"/>
              <w:spacing w:after="160" w:line="300" w:lineRule="atLeast"/>
              <w:rPr>
                <w:rFonts w:cs="Arial"/>
              </w:rPr>
            </w:pPr>
            <w:r>
              <w:rPr>
                <w:rFonts w:cs="Arial"/>
              </w:rPr>
              <w:t>Przednie światła przeciwmgielne</w:t>
            </w:r>
          </w:p>
        </w:tc>
        <w:tc>
          <w:tcPr>
            <w:tcW w:w="828" w:type="pct"/>
            <w:tcBorders>
              <w:top w:val="single" w:sz="4" w:space="0" w:color="auto"/>
              <w:left w:val="single" w:sz="4" w:space="0" w:color="auto"/>
              <w:bottom w:val="single" w:sz="4" w:space="0" w:color="auto"/>
              <w:right w:val="single" w:sz="4" w:space="0" w:color="auto"/>
            </w:tcBorders>
          </w:tcPr>
          <w:p w:rsidR="00B31894" w:rsidRDefault="00B31894" w:rsidP="009D7829">
            <w:pPr>
              <w:spacing w:after="160" w:line="254" w:lineRule="auto"/>
              <w:jc w:val="center"/>
              <w:rPr>
                <w:rFonts w:cs="Arial"/>
                <w:bCs/>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B31894" w:rsidRDefault="00B31894" w:rsidP="009D7829">
            <w:pPr>
              <w:spacing w:after="160" w:line="254" w:lineRule="auto"/>
              <w:rPr>
                <w:rFonts w:cs="Arial"/>
                <w:highlight w:val="yellow"/>
              </w:rPr>
            </w:pPr>
          </w:p>
        </w:tc>
      </w:tr>
      <w:tr w:rsidR="006E7F2B" w:rsidTr="009D7829">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D32442">
            <w:pPr>
              <w:numPr>
                <w:ilvl w:val="0"/>
                <w:numId w:val="29"/>
              </w:numPr>
              <w:spacing w:before="0" w:after="0" w:line="240" w:lineRule="auto"/>
              <w:rPr>
                <w:rFonts w:cs="Arial"/>
                <w:b/>
              </w:rPr>
            </w:pPr>
            <w:r w:rsidRPr="00C3175A">
              <w:rPr>
                <w:rFonts w:cs="Arial"/>
                <w:b/>
              </w:rPr>
              <w:t>ZABEZPIECZENIA ANTYKRADZIEŻOWE</w:t>
            </w: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pacing w:after="160" w:line="300" w:lineRule="atLeast"/>
              <w:rPr>
                <w:rFonts w:cs="Arial"/>
              </w:rPr>
            </w:pPr>
            <w:r w:rsidRPr="00C3175A">
              <w:rPr>
                <w:rFonts w:cs="Arial"/>
              </w:rPr>
              <w:t>9.1</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hd w:val="clear" w:color="auto" w:fill="FFFFFF"/>
              <w:spacing w:after="160" w:line="300" w:lineRule="atLeast"/>
              <w:rPr>
                <w:rFonts w:cs="Arial"/>
              </w:rPr>
            </w:pPr>
            <w:r w:rsidRPr="00C3175A">
              <w:rPr>
                <w:rFonts w:cs="Arial"/>
              </w:rPr>
              <w:t>Immobiliser fabryczny</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D32442">
            <w:pPr>
              <w:numPr>
                <w:ilvl w:val="0"/>
                <w:numId w:val="29"/>
              </w:numPr>
              <w:spacing w:before="0" w:after="0" w:line="240" w:lineRule="auto"/>
              <w:rPr>
                <w:rFonts w:cs="Arial"/>
                <w:b/>
              </w:rPr>
            </w:pPr>
            <w:r w:rsidRPr="00C3175A">
              <w:rPr>
                <w:rFonts w:cs="Arial"/>
                <w:b/>
              </w:rPr>
              <w:t>WYMAGANIA FUNKCJONALNE</w:t>
            </w: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pacing w:after="160" w:line="300" w:lineRule="atLeast"/>
              <w:rPr>
                <w:rFonts w:cs="Arial"/>
              </w:rPr>
            </w:pPr>
            <w:r w:rsidRPr="00C3175A">
              <w:rPr>
                <w:rFonts w:cs="Arial"/>
              </w:rPr>
              <w:t>10.1</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hd w:val="clear" w:color="auto" w:fill="FFFFFF"/>
              <w:spacing w:after="160" w:line="300" w:lineRule="atLeast"/>
              <w:rPr>
                <w:rFonts w:cs="Arial"/>
              </w:rPr>
            </w:pPr>
            <w:r w:rsidRPr="00C3175A">
              <w:rPr>
                <w:rFonts w:cs="Arial"/>
              </w:rPr>
              <w:t>Centralny zamek</w:t>
            </w:r>
          </w:p>
        </w:tc>
        <w:tc>
          <w:tcPr>
            <w:tcW w:w="828" w:type="pct"/>
            <w:tcBorders>
              <w:top w:val="single" w:sz="4" w:space="0" w:color="auto"/>
              <w:left w:val="single" w:sz="4" w:space="0" w:color="auto"/>
              <w:bottom w:val="single" w:sz="4" w:space="0" w:color="auto"/>
              <w:right w:val="single" w:sz="4" w:space="0" w:color="auto"/>
            </w:tcBorders>
            <w:hideMark/>
          </w:tcPr>
          <w:p w:rsidR="006E7F2B" w:rsidRPr="00AA7837" w:rsidRDefault="006E7F2B" w:rsidP="009D7829">
            <w:pPr>
              <w:spacing w:before="120" w:after="0" w:line="254" w:lineRule="auto"/>
              <w:jc w:val="center"/>
              <w:rPr>
                <w:rFonts w:ascii="Times New Roman" w:hAnsi="Times New Roman"/>
              </w:rPr>
            </w:pPr>
            <w:r w:rsidRPr="00AA7837">
              <w:rPr>
                <w:rFonts w:cs="Arial"/>
                <w:bCs/>
              </w:rPr>
              <w:t xml:space="preserve">SPEŁNIA </w:t>
            </w:r>
            <w:r w:rsidRPr="00AA7837">
              <w:rPr>
                <w:rFonts w:cs="Arial"/>
                <w:bCs/>
              </w:rPr>
              <w:br/>
              <w:t xml:space="preserve">/ </w:t>
            </w:r>
            <w:r w:rsidRPr="00AA7837">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pacing w:after="160" w:line="300" w:lineRule="atLeast"/>
              <w:rPr>
                <w:rFonts w:cs="Arial"/>
              </w:rPr>
            </w:pPr>
            <w:r w:rsidRPr="00C3175A">
              <w:rPr>
                <w:rFonts w:cs="Arial"/>
              </w:rPr>
              <w:t>10.2</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hd w:val="clear" w:color="auto" w:fill="FFFFFF"/>
              <w:spacing w:after="160" w:line="300" w:lineRule="atLeast"/>
              <w:rPr>
                <w:rFonts w:cs="Arial"/>
              </w:rPr>
            </w:pPr>
            <w:r w:rsidRPr="00C3175A">
              <w:rPr>
                <w:rFonts w:cs="Arial"/>
              </w:rPr>
              <w:t>Minimum 2 kluczyki ze zdalnym sterowaniem centralnym zamkiem z alarmem</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pacing w:after="160" w:line="300" w:lineRule="atLeast"/>
              <w:rPr>
                <w:rFonts w:cs="Arial"/>
              </w:rPr>
            </w:pPr>
            <w:r w:rsidRPr="00C3175A">
              <w:rPr>
                <w:rFonts w:cs="Arial"/>
              </w:rPr>
              <w:t>10.3</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hd w:val="clear" w:color="auto" w:fill="FFFFFF"/>
              <w:spacing w:after="160" w:line="300" w:lineRule="atLeast"/>
              <w:rPr>
                <w:rFonts w:cs="Arial"/>
              </w:rPr>
            </w:pPr>
            <w:r w:rsidRPr="00C3175A">
              <w:rPr>
                <w:rFonts w:cs="Arial"/>
              </w:rPr>
              <w:t xml:space="preserve">Podłokietnik przednich siedzeń i tylnej kanapy </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pacing w:after="160" w:line="300" w:lineRule="atLeast"/>
              <w:rPr>
                <w:rFonts w:cs="Arial"/>
              </w:rPr>
            </w:pPr>
            <w:r w:rsidRPr="00C3175A">
              <w:rPr>
                <w:rFonts w:cs="Arial"/>
              </w:rPr>
              <w:t>10.4</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hd w:val="clear" w:color="auto" w:fill="FFFFFF"/>
              <w:spacing w:after="160" w:line="300" w:lineRule="atLeast"/>
              <w:rPr>
                <w:rFonts w:cs="Arial"/>
              </w:rPr>
            </w:pPr>
            <w:r w:rsidRPr="00C3175A">
              <w:rPr>
                <w:rFonts w:cs="Arial"/>
              </w:rPr>
              <w:t>Regulacja podparcia  odcinka lędźwiowego kierowcy i pasażera</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cs="Arial"/>
                <w:bCs/>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pacing w:after="160" w:line="300" w:lineRule="atLeast"/>
              <w:rPr>
                <w:rFonts w:cs="Arial"/>
              </w:rPr>
            </w:pPr>
            <w:r w:rsidRPr="00C3175A">
              <w:rPr>
                <w:rFonts w:cs="Arial"/>
              </w:rPr>
              <w:t>10.5</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hd w:val="clear" w:color="auto" w:fill="FFFFFF"/>
              <w:spacing w:after="160" w:line="300" w:lineRule="atLeast"/>
              <w:rPr>
                <w:rFonts w:cs="Arial"/>
              </w:rPr>
            </w:pPr>
            <w:r w:rsidRPr="00C3175A">
              <w:rPr>
                <w:rFonts w:cs="Arial"/>
              </w:rPr>
              <w:t>Automatyczna klimatyzacja dwustrefowa</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pacing w:after="160" w:line="300" w:lineRule="atLeast"/>
              <w:rPr>
                <w:rFonts w:cs="Arial"/>
              </w:rPr>
            </w:pPr>
            <w:r w:rsidRPr="00C3175A">
              <w:rPr>
                <w:rFonts w:cs="Arial"/>
              </w:rPr>
              <w:t>10.6</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C3175A" w:rsidP="00C3175A">
            <w:pPr>
              <w:shd w:val="clear" w:color="auto" w:fill="FFFFFF"/>
              <w:spacing w:after="160" w:line="300" w:lineRule="atLeast"/>
              <w:rPr>
                <w:rFonts w:cs="Arial"/>
              </w:rPr>
            </w:pPr>
            <w:r w:rsidRPr="00C3175A">
              <w:rPr>
                <w:rFonts w:cs="Arial"/>
              </w:rPr>
              <w:t>Nawiewy w konsoli centralnej na drugi rząd siedzeń</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pacing w:after="160" w:line="300" w:lineRule="atLeast"/>
              <w:rPr>
                <w:rFonts w:cs="Arial"/>
              </w:rPr>
            </w:pPr>
            <w:r w:rsidRPr="00C3175A">
              <w:rPr>
                <w:rFonts w:cs="Arial"/>
              </w:rPr>
              <w:t>10.7</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C3175A" w:rsidRDefault="006E7F2B" w:rsidP="009D7829">
            <w:pPr>
              <w:shd w:val="clear" w:color="auto" w:fill="FFFFFF"/>
              <w:spacing w:after="160" w:line="300" w:lineRule="atLeast"/>
              <w:rPr>
                <w:rFonts w:cs="Arial"/>
              </w:rPr>
            </w:pPr>
            <w:r w:rsidRPr="00C3175A">
              <w:rPr>
                <w:rFonts w:cs="Arial"/>
              </w:rPr>
              <w:t xml:space="preserve">Regulacja podświetlenia instrumentów pokładowych </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9A4B71" w:rsidRDefault="006E7F2B" w:rsidP="009D7829">
            <w:pPr>
              <w:spacing w:after="160" w:line="300" w:lineRule="atLeast"/>
              <w:rPr>
                <w:rFonts w:cs="Arial"/>
              </w:rPr>
            </w:pPr>
            <w:r w:rsidRPr="009A4B71">
              <w:rPr>
                <w:rFonts w:cs="Arial"/>
              </w:rPr>
              <w:t>10.8</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9A4B71" w:rsidRDefault="006E7F2B" w:rsidP="009D7829">
            <w:pPr>
              <w:shd w:val="clear" w:color="auto" w:fill="FFFFFF"/>
              <w:spacing w:after="160" w:line="300" w:lineRule="atLeast"/>
              <w:rPr>
                <w:rFonts w:cs="Arial"/>
              </w:rPr>
            </w:pPr>
            <w:r w:rsidRPr="009A4B71">
              <w:rPr>
                <w:rFonts w:cs="Arial"/>
              </w:rPr>
              <w:t xml:space="preserve">Elektryczne sterowane szyby drzwi przednich i tylnych </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cs="Arial"/>
                <w:bCs/>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91712F" w:rsidRDefault="006E7F2B" w:rsidP="009D7829">
            <w:pPr>
              <w:spacing w:after="160" w:line="300" w:lineRule="atLeast"/>
              <w:rPr>
                <w:rFonts w:cs="Arial"/>
                <w:color w:val="000000" w:themeColor="text1"/>
              </w:rPr>
            </w:pPr>
            <w:r w:rsidRPr="0091712F">
              <w:rPr>
                <w:rFonts w:cs="Arial"/>
                <w:color w:val="000000" w:themeColor="text1"/>
              </w:rPr>
              <w:t>10.9</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91712F" w:rsidRDefault="006E7F2B" w:rsidP="009D7829">
            <w:pPr>
              <w:shd w:val="clear" w:color="auto" w:fill="FFFFFF"/>
              <w:spacing w:after="160" w:line="300" w:lineRule="atLeast"/>
              <w:rPr>
                <w:rFonts w:cs="Arial"/>
                <w:color w:val="000000" w:themeColor="text1"/>
              </w:rPr>
            </w:pPr>
            <w:r w:rsidRPr="0091712F">
              <w:rPr>
                <w:rFonts w:cs="Arial"/>
                <w:color w:val="000000" w:themeColor="text1"/>
              </w:rPr>
              <w:t>Komputer pokładowy</w:t>
            </w:r>
            <w:r w:rsidR="0091712F" w:rsidRPr="0091712F">
              <w:rPr>
                <w:rFonts w:cs="Arial"/>
                <w:color w:val="000000" w:themeColor="text1"/>
              </w:rPr>
              <w:t xml:space="preserve"> z wyświetlaczem minimum 4”</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6E7F2B"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6E7F2B" w:rsidRPr="009A4B71" w:rsidRDefault="006E7F2B" w:rsidP="009D7829">
            <w:pPr>
              <w:spacing w:after="160" w:line="300" w:lineRule="atLeast"/>
              <w:rPr>
                <w:rFonts w:cs="Arial"/>
              </w:rPr>
            </w:pPr>
            <w:r w:rsidRPr="009A4B71">
              <w:rPr>
                <w:rFonts w:cs="Arial"/>
              </w:rPr>
              <w:t>10.10</w:t>
            </w:r>
          </w:p>
        </w:tc>
        <w:tc>
          <w:tcPr>
            <w:tcW w:w="2435" w:type="pct"/>
            <w:tcBorders>
              <w:top w:val="single" w:sz="4" w:space="0" w:color="auto"/>
              <w:left w:val="single" w:sz="4" w:space="0" w:color="auto"/>
              <w:bottom w:val="single" w:sz="4" w:space="0" w:color="auto"/>
              <w:right w:val="single" w:sz="4" w:space="0" w:color="auto"/>
            </w:tcBorders>
            <w:vAlign w:val="center"/>
            <w:hideMark/>
          </w:tcPr>
          <w:p w:rsidR="006E7F2B" w:rsidRPr="009A4B71" w:rsidRDefault="006E7F2B" w:rsidP="009D7829">
            <w:pPr>
              <w:shd w:val="clear" w:color="auto" w:fill="FFFFFF"/>
              <w:spacing w:after="160" w:line="300" w:lineRule="atLeast"/>
              <w:rPr>
                <w:rFonts w:cs="Arial"/>
              </w:rPr>
            </w:pPr>
            <w:r w:rsidRPr="009A4B71">
              <w:rPr>
                <w:rFonts w:cs="Arial"/>
              </w:rPr>
              <w:t>Lusterka boczne sterowane i ogrzewane elektrycznie</w:t>
            </w:r>
          </w:p>
        </w:tc>
        <w:tc>
          <w:tcPr>
            <w:tcW w:w="828" w:type="pct"/>
            <w:tcBorders>
              <w:top w:val="single" w:sz="4" w:space="0" w:color="auto"/>
              <w:left w:val="single" w:sz="4" w:space="0" w:color="auto"/>
              <w:bottom w:val="single" w:sz="4" w:space="0" w:color="auto"/>
              <w:right w:val="single" w:sz="4" w:space="0" w:color="auto"/>
            </w:tcBorders>
            <w:hideMark/>
          </w:tcPr>
          <w:p w:rsidR="006E7F2B" w:rsidRDefault="006E7F2B"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6E7F2B" w:rsidRDefault="006E7F2B" w:rsidP="009D7829">
            <w:pPr>
              <w:spacing w:after="160" w:line="254" w:lineRule="auto"/>
              <w:rPr>
                <w:rFonts w:cs="Arial"/>
                <w:highlight w:val="yellow"/>
              </w:rPr>
            </w:pPr>
          </w:p>
        </w:tc>
      </w:tr>
      <w:tr w:rsidR="00C96CDE"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C96CDE" w:rsidRPr="00C2449D" w:rsidRDefault="00C96CDE" w:rsidP="009D7829">
            <w:pPr>
              <w:spacing w:after="160" w:line="300" w:lineRule="atLeast"/>
              <w:rPr>
                <w:rFonts w:cs="Arial"/>
              </w:rPr>
            </w:pPr>
            <w:r w:rsidRPr="00C2449D">
              <w:rPr>
                <w:rFonts w:cs="Arial"/>
              </w:rPr>
              <w:t>10.11</w:t>
            </w:r>
          </w:p>
        </w:tc>
        <w:tc>
          <w:tcPr>
            <w:tcW w:w="2435" w:type="pct"/>
            <w:tcBorders>
              <w:top w:val="single" w:sz="4" w:space="0" w:color="auto"/>
              <w:left w:val="single" w:sz="4" w:space="0" w:color="auto"/>
              <w:bottom w:val="single" w:sz="4" w:space="0" w:color="auto"/>
              <w:right w:val="single" w:sz="4" w:space="0" w:color="auto"/>
            </w:tcBorders>
            <w:vAlign w:val="center"/>
            <w:hideMark/>
          </w:tcPr>
          <w:p w:rsidR="00C96CDE" w:rsidRPr="00C2449D" w:rsidRDefault="00C96CDE" w:rsidP="00F70450">
            <w:pPr>
              <w:shd w:val="clear" w:color="auto" w:fill="FFFFFF"/>
              <w:spacing w:after="160" w:line="300" w:lineRule="atLeast"/>
              <w:rPr>
                <w:rFonts w:cs="Arial"/>
              </w:rPr>
            </w:pPr>
            <w:r w:rsidRPr="00C2449D">
              <w:rPr>
                <w:rFonts w:cs="Arial"/>
              </w:rPr>
              <w:t>Czujniki parkowania przód, tył</w:t>
            </w:r>
          </w:p>
        </w:tc>
        <w:tc>
          <w:tcPr>
            <w:tcW w:w="828" w:type="pct"/>
            <w:tcBorders>
              <w:top w:val="single" w:sz="4" w:space="0" w:color="auto"/>
              <w:left w:val="single" w:sz="4" w:space="0" w:color="auto"/>
              <w:bottom w:val="single" w:sz="4" w:space="0" w:color="auto"/>
              <w:right w:val="single" w:sz="4" w:space="0" w:color="auto"/>
            </w:tcBorders>
            <w:hideMark/>
          </w:tcPr>
          <w:p w:rsidR="00C96CDE" w:rsidRDefault="00C96CDE"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9D7829">
            <w:pPr>
              <w:spacing w:after="160" w:line="254" w:lineRule="auto"/>
              <w:rPr>
                <w:rFonts w:cs="Arial"/>
                <w:highlight w:val="yellow"/>
              </w:rPr>
            </w:pPr>
          </w:p>
        </w:tc>
      </w:tr>
      <w:tr w:rsidR="00C96CDE"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C96CDE" w:rsidRPr="00C2449D" w:rsidRDefault="00C96CDE" w:rsidP="009D7829">
            <w:pPr>
              <w:spacing w:after="160" w:line="300" w:lineRule="atLeast"/>
              <w:rPr>
                <w:rFonts w:cs="Arial"/>
              </w:rPr>
            </w:pPr>
            <w:r w:rsidRPr="00C2449D">
              <w:rPr>
                <w:rFonts w:cs="Arial"/>
              </w:rPr>
              <w:lastRenderedPageBreak/>
              <w:t>10.12</w:t>
            </w:r>
          </w:p>
        </w:tc>
        <w:tc>
          <w:tcPr>
            <w:tcW w:w="2435" w:type="pct"/>
            <w:tcBorders>
              <w:top w:val="single" w:sz="4" w:space="0" w:color="auto"/>
              <w:left w:val="single" w:sz="4" w:space="0" w:color="auto"/>
              <w:bottom w:val="single" w:sz="4" w:space="0" w:color="auto"/>
              <w:right w:val="single" w:sz="4" w:space="0" w:color="auto"/>
            </w:tcBorders>
            <w:vAlign w:val="center"/>
            <w:hideMark/>
          </w:tcPr>
          <w:p w:rsidR="00C96CDE" w:rsidRPr="00C2449D" w:rsidRDefault="00C96CDE" w:rsidP="00F70450">
            <w:pPr>
              <w:shd w:val="clear" w:color="auto" w:fill="FFFFFF"/>
              <w:spacing w:after="160" w:line="300" w:lineRule="atLeast"/>
              <w:rPr>
                <w:rFonts w:cs="Arial"/>
              </w:rPr>
            </w:pPr>
            <w:r w:rsidRPr="00C2449D">
              <w:rPr>
                <w:rFonts w:cs="Arial"/>
              </w:rPr>
              <w:t>Kamera cofania</w:t>
            </w:r>
          </w:p>
        </w:tc>
        <w:tc>
          <w:tcPr>
            <w:tcW w:w="828" w:type="pct"/>
            <w:tcBorders>
              <w:top w:val="single" w:sz="4" w:space="0" w:color="auto"/>
              <w:left w:val="single" w:sz="4" w:space="0" w:color="auto"/>
              <w:bottom w:val="single" w:sz="4" w:space="0" w:color="auto"/>
              <w:right w:val="single" w:sz="4" w:space="0" w:color="auto"/>
            </w:tcBorders>
            <w:hideMark/>
          </w:tcPr>
          <w:p w:rsidR="00C96CDE" w:rsidRDefault="00C96CDE"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9D7829">
            <w:pPr>
              <w:spacing w:after="160" w:line="254" w:lineRule="auto"/>
              <w:rPr>
                <w:rFonts w:cs="Arial"/>
                <w:highlight w:val="yellow"/>
              </w:rPr>
            </w:pPr>
          </w:p>
        </w:tc>
      </w:tr>
      <w:tr w:rsidR="00C96CDE"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tcPr>
          <w:p w:rsidR="00C96CDE" w:rsidRPr="00C2449D" w:rsidRDefault="00C96CDE" w:rsidP="009D7829">
            <w:pPr>
              <w:spacing w:after="160" w:line="300" w:lineRule="atLeast"/>
              <w:rPr>
                <w:rFonts w:cs="Arial"/>
              </w:rPr>
            </w:pPr>
            <w:r w:rsidRPr="00C2449D">
              <w:rPr>
                <w:rFonts w:cs="Arial"/>
              </w:rPr>
              <w:t>10.13</w:t>
            </w:r>
          </w:p>
        </w:tc>
        <w:tc>
          <w:tcPr>
            <w:tcW w:w="2435" w:type="pct"/>
            <w:tcBorders>
              <w:top w:val="single" w:sz="4" w:space="0" w:color="auto"/>
              <w:left w:val="single" w:sz="4" w:space="0" w:color="auto"/>
              <w:bottom w:val="single" w:sz="4" w:space="0" w:color="auto"/>
              <w:right w:val="single" w:sz="4" w:space="0" w:color="auto"/>
            </w:tcBorders>
            <w:vAlign w:val="center"/>
          </w:tcPr>
          <w:p w:rsidR="00C96CDE" w:rsidRPr="00C2449D" w:rsidRDefault="00C96CDE" w:rsidP="00F70450">
            <w:pPr>
              <w:shd w:val="clear" w:color="auto" w:fill="FFFFFF"/>
              <w:spacing w:after="160" w:line="300" w:lineRule="atLeast"/>
              <w:rPr>
                <w:rFonts w:cs="Arial"/>
              </w:rPr>
            </w:pPr>
            <w:r w:rsidRPr="00C2449D">
              <w:rPr>
                <w:rFonts w:cs="Arial"/>
              </w:rPr>
              <w:t>Automatyczne wycieraczki z czujnikiem deszczu</w:t>
            </w:r>
          </w:p>
        </w:tc>
        <w:tc>
          <w:tcPr>
            <w:tcW w:w="828" w:type="pct"/>
            <w:tcBorders>
              <w:top w:val="single" w:sz="4" w:space="0" w:color="auto"/>
              <w:left w:val="single" w:sz="4" w:space="0" w:color="auto"/>
              <w:bottom w:val="single" w:sz="4" w:space="0" w:color="auto"/>
              <w:right w:val="single" w:sz="4" w:space="0" w:color="auto"/>
            </w:tcBorders>
          </w:tcPr>
          <w:p w:rsidR="00C96CDE" w:rsidRDefault="00C96CDE" w:rsidP="009D7829">
            <w:pPr>
              <w:spacing w:after="160" w:line="254" w:lineRule="auto"/>
              <w:jc w:val="center"/>
              <w:rPr>
                <w:rFonts w:cs="Arial"/>
                <w:bCs/>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9D7829">
            <w:pPr>
              <w:spacing w:after="160" w:line="254" w:lineRule="auto"/>
              <w:rPr>
                <w:rFonts w:cs="Arial"/>
                <w:highlight w:val="yellow"/>
              </w:rPr>
            </w:pPr>
          </w:p>
        </w:tc>
      </w:tr>
      <w:tr w:rsidR="00C96CDE"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C96CDE" w:rsidRPr="00C2449D" w:rsidRDefault="00C96CDE" w:rsidP="009D7829">
            <w:pPr>
              <w:spacing w:after="160" w:line="300" w:lineRule="atLeast"/>
              <w:rPr>
                <w:rFonts w:cs="Arial"/>
              </w:rPr>
            </w:pPr>
            <w:r w:rsidRPr="00C2449D">
              <w:rPr>
                <w:rFonts w:cs="Arial"/>
              </w:rPr>
              <w:t>10.14</w:t>
            </w:r>
          </w:p>
        </w:tc>
        <w:tc>
          <w:tcPr>
            <w:tcW w:w="2435" w:type="pct"/>
            <w:tcBorders>
              <w:top w:val="single" w:sz="4" w:space="0" w:color="auto"/>
              <w:left w:val="single" w:sz="4" w:space="0" w:color="auto"/>
              <w:bottom w:val="single" w:sz="4" w:space="0" w:color="auto"/>
              <w:right w:val="single" w:sz="4" w:space="0" w:color="auto"/>
            </w:tcBorders>
            <w:vAlign w:val="center"/>
            <w:hideMark/>
          </w:tcPr>
          <w:p w:rsidR="00C96CDE" w:rsidRPr="0091712F" w:rsidRDefault="00C96CDE" w:rsidP="00F70450">
            <w:pPr>
              <w:shd w:val="clear" w:color="auto" w:fill="FFFFFF"/>
              <w:spacing w:after="160" w:line="300" w:lineRule="atLeast"/>
              <w:rPr>
                <w:rFonts w:cs="Arial"/>
                <w:color w:val="000000" w:themeColor="text1"/>
              </w:rPr>
            </w:pPr>
            <w:r w:rsidRPr="0091712F">
              <w:rPr>
                <w:rFonts w:cs="Arial"/>
                <w:color w:val="000000" w:themeColor="text1"/>
              </w:rPr>
              <w:t>Radioodtwarzacz CD/MP3  z głośnikami (min. 6 sztuk), anteną, gniazdem USB, ekranem dotykowym min. 7 ”, oraz z zestawem głośnomówiącym Bluetooth</w:t>
            </w:r>
          </w:p>
        </w:tc>
        <w:tc>
          <w:tcPr>
            <w:tcW w:w="828" w:type="pct"/>
            <w:tcBorders>
              <w:top w:val="single" w:sz="4" w:space="0" w:color="auto"/>
              <w:left w:val="single" w:sz="4" w:space="0" w:color="auto"/>
              <w:bottom w:val="single" w:sz="4" w:space="0" w:color="auto"/>
              <w:right w:val="single" w:sz="4" w:space="0" w:color="auto"/>
            </w:tcBorders>
            <w:hideMark/>
          </w:tcPr>
          <w:p w:rsidR="00C96CDE" w:rsidRDefault="00C96CDE"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9D7829">
            <w:pPr>
              <w:spacing w:after="160" w:line="254" w:lineRule="auto"/>
              <w:rPr>
                <w:rFonts w:cs="Arial"/>
                <w:highlight w:val="yellow"/>
              </w:rPr>
            </w:pPr>
          </w:p>
        </w:tc>
      </w:tr>
      <w:tr w:rsidR="00C96CDE" w:rsidTr="00B31894">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C96CDE" w:rsidRPr="00C2449D" w:rsidRDefault="00C96CDE" w:rsidP="009D7829">
            <w:pPr>
              <w:spacing w:after="160" w:line="300" w:lineRule="atLeast"/>
              <w:rPr>
                <w:rFonts w:cs="Arial"/>
              </w:rPr>
            </w:pPr>
            <w:r w:rsidRPr="00C2449D">
              <w:rPr>
                <w:rFonts w:cs="Arial"/>
              </w:rPr>
              <w:t>10.15</w:t>
            </w:r>
          </w:p>
        </w:tc>
        <w:tc>
          <w:tcPr>
            <w:tcW w:w="2435" w:type="pct"/>
            <w:tcBorders>
              <w:top w:val="single" w:sz="4" w:space="0" w:color="auto"/>
              <w:left w:val="single" w:sz="4" w:space="0" w:color="auto"/>
              <w:bottom w:val="single" w:sz="4" w:space="0" w:color="auto"/>
              <w:right w:val="single" w:sz="4" w:space="0" w:color="auto"/>
            </w:tcBorders>
            <w:vAlign w:val="center"/>
          </w:tcPr>
          <w:p w:rsidR="00C96CDE" w:rsidRPr="0091712F" w:rsidRDefault="00C96CDE" w:rsidP="00F70450">
            <w:pPr>
              <w:shd w:val="clear" w:color="auto" w:fill="FFFFFF"/>
              <w:spacing w:after="160" w:line="300" w:lineRule="atLeast"/>
              <w:rPr>
                <w:rFonts w:cs="Arial"/>
                <w:color w:val="000000" w:themeColor="text1"/>
              </w:rPr>
            </w:pPr>
            <w:r w:rsidRPr="0091712F">
              <w:rPr>
                <w:rFonts w:cs="Arial"/>
                <w:color w:val="000000" w:themeColor="text1"/>
              </w:rPr>
              <w:t>Tapicerka siedzeń materiałowa ciemna</w:t>
            </w:r>
            <w:r>
              <w:rPr>
                <w:rFonts w:cs="Arial"/>
                <w:color w:val="000000" w:themeColor="text1"/>
              </w:rPr>
              <w:t xml:space="preserve"> odporna na ścieranie, dźwignia zmiany biegów pokryta</w:t>
            </w:r>
            <w:r w:rsidRPr="0091712F">
              <w:rPr>
                <w:rFonts w:cs="Arial"/>
                <w:color w:val="000000" w:themeColor="text1"/>
              </w:rPr>
              <w:t xml:space="preserve"> skórą</w:t>
            </w:r>
            <w:r>
              <w:rPr>
                <w:rFonts w:cs="Arial"/>
                <w:color w:val="000000" w:themeColor="text1"/>
              </w:rPr>
              <w:br/>
            </w:r>
          </w:p>
        </w:tc>
        <w:tc>
          <w:tcPr>
            <w:tcW w:w="828" w:type="pct"/>
            <w:tcBorders>
              <w:top w:val="single" w:sz="4" w:space="0" w:color="auto"/>
              <w:left w:val="single" w:sz="4" w:space="0" w:color="auto"/>
              <w:bottom w:val="single" w:sz="4" w:space="0" w:color="auto"/>
              <w:right w:val="single" w:sz="4" w:space="0" w:color="auto"/>
            </w:tcBorders>
            <w:hideMark/>
          </w:tcPr>
          <w:p w:rsidR="00C96CDE" w:rsidRDefault="00C96CDE"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9D7829">
            <w:pPr>
              <w:spacing w:after="160" w:line="254" w:lineRule="auto"/>
              <w:rPr>
                <w:rFonts w:cs="Arial"/>
                <w:highlight w:val="yellow"/>
              </w:rPr>
            </w:pPr>
          </w:p>
        </w:tc>
      </w:tr>
      <w:tr w:rsidR="00C96CDE" w:rsidTr="00B31894">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C96CDE" w:rsidRPr="0091712F" w:rsidRDefault="00C96CDE" w:rsidP="009D7829">
            <w:pPr>
              <w:spacing w:after="160" w:line="300" w:lineRule="atLeast"/>
              <w:rPr>
                <w:rFonts w:cs="Arial"/>
                <w:color w:val="000000" w:themeColor="text1"/>
              </w:rPr>
            </w:pPr>
            <w:r w:rsidRPr="0091712F">
              <w:rPr>
                <w:rFonts w:cs="Arial"/>
                <w:color w:val="000000" w:themeColor="text1"/>
              </w:rPr>
              <w:t>10.16</w:t>
            </w:r>
          </w:p>
        </w:tc>
        <w:tc>
          <w:tcPr>
            <w:tcW w:w="2435" w:type="pct"/>
            <w:tcBorders>
              <w:top w:val="single" w:sz="4" w:space="0" w:color="auto"/>
              <w:left w:val="single" w:sz="4" w:space="0" w:color="auto"/>
              <w:bottom w:val="single" w:sz="4" w:space="0" w:color="auto"/>
              <w:right w:val="single" w:sz="4" w:space="0" w:color="auto"/>
            </w:tcBorders>
            <w:vAlign w:val="center"/>
          </w:tcPr>
          <w:p w:rsidR="00C96CDE" w:rsidRPr="00C2449D" w:rsidRDefault="00C96CDE" w:rsidP="00F70450">
            <w:pPr>
              <w:shd w:val="clear" w:color="auto" w:fill="FFFFFF"/>
              <w:spacing w:after="160" w:line="300" w:lineRule="atLeast"/>
              <w:rPr>
                <w:rFonts w:cs="Arial"/>
                <w:color w:val="FF0000"/>
              </w:rPr>
            </w:pPr>
            <w:r w:rsidRPr="009A4B71">
              <w:rPr>
                <w:rFonts w:cs="Arial"/>
              </w:rPr>
              <w:t>Relingi dachowe (nie wymagane w przypadku zaproponowania innego nadwozia niż kombi)</w:t>
            </w:r>
          </w:p>
        </w:tc>
        <w:tc>
          <w:tcPr>
            <w:tcW w:w="828" w:type="pct"/>
            <w:tcBorders>
              <w:top w:val="single" w:sz="4" w:space="0" w:color="auto"/>
              <w:left w:val="single" w:sz="4" w:space="0" w:color="auto"/>
              <w:bottom w:val="single" w:sz="4" w:space="0" w:color="auto"/>
              <w:right w:val="single" w:sz="4" w:space="0" w:color="auto"/>
            </w:tcBorders>
            <w:hideMark/>
          </w:tcPr>
          <w:p w:rsidR="00C96CDE" w:rsidRDefault="00C96CDE"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9D7829">
            <w:pPr>
              <w:spacing w:after="160" w:line="254" w:lineRule="auto"/>
              <w:rPr>
                <w:rFonts w:cs="Arial"/>
              </w:rPr>
            </w:pPr>
          </w:p>
        </w:tc>
      </w:tr>
      <w:tr w:rsidR="00C96CDE" w:rsidTr="00B31894">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C96CDE" w:rsidRPr="0091712F" w:rsidRDefault="00C96CDE" w:rsidP="009D7829">
            <w:pPr>
              <w:spacing w:after="160" w:line="300" w:lineRule="atLeast"/>
              <w:rPr>
                <w:rFonts w:cs="Arial"/>
                <w:color w:val="000000" w:themeColor="text1"/>
              </w:rPr>
            </w:pPr>
            <w:r w:rsidRPr="0091712F">
              <w:rPr>
                <w:rFonts w:cs="Arial"/>
                <w:color w:val="000000" w:themeColor="text1"/>
              </w:rPr>
              <w:t>10.17</w:t>
            </w:r>
          </w:p>
        </w:tc>
        <w:tc>
          <w:tcPr>
            <w:tcW w:w="2435" w:type="pct"/>
            <w:tcBorders>
              <w:top w:val="single" w:sz="4" w:space="0" w:color="auto"/>
              <w:left w:val="single" w:sz="4" w:space="0" w:color="auto"/>
              <w:bottom w:val="single" w:sz="4" w:space="0" w:color="auto"/>
              <w:right w:val="single" w:sz="4" w:space="0" w:color="auto"/>
            </w:tcBorders>
            <w:vAlign w:val="center"/>
          </w:tcPr>
          <w:p w:rsidR="00C96CDE" w:rsidRPr="00C3175A" w:rsidRDefault="00C96CDE" w:rsidP="00F70450">
            <w:pPr>
              <w:shd w:val="clear" w:color="auto" w:fill="FFFFFF"/>
              <w:spacing w:after="160" w:line="300" w:lineRule="atLeast"/>
              <w:rPr>
                <w:rFonts w:cs="Arial"/>
              </w:rPr>
            </w:pPr>
            <w:r w:rsidRPr="00C3175A">
              <w:rPr>
                <w:rFonts w:cs="Arial"/>
              </w:rPr>
              <w:t>Tylna kanapa dzielona.</w:t>
            </w:r>
          </w:p>
        </w:tc>
        <w:tc>
          <w:tcPr>
            <w:tcW w:w="828" w:type="pct"/>
            <w:tcBorders>
              <w:top w:val="single" w:sz="4" w:space="0" w:color="auto"/>
              <w:left w:val="single" w:sz="4" w:space="0" w:color="auto"/>
              <w:bottom w:val="single" w:sz="4" w:space="0" w:color="auto"/>
              <w:right w:val="single" w:sz="4" w:space="0" w:color="auto"/>
            </w:tcBorders>
            <w:hideMark/>
          </w:tcPr>
          <w:p w:rsidR="00C96CDE" w:rsidRDefault="00C96CDE" w:rsidP="009D7829">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9D7829">
            <w:pPr>
              <w:spacing w:after="160" w:line="254" w:lineRule="auto"/>
              <w:rPr>
                <w:rFonts w:cs="Arial"/>
                <w:highlight w:val="yellow"/>
              </w:rPr>
            </w:pPr>
          </w:p>
        </w:tc>
      </w:tr>
      <w:tr w:rsidR="00C96CDE"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tcPr>
          <w:p w:rsidR="00C96CDE" w:rsidRPr="00C2449D" w:rsidRDefault="00C96CDE" w:rsidP="009D7829">
            <w:pPr>
              <w:spacing w:after="160" w:line="300" w:lineRule="atLeast"/>
              <w:rPr>
                <w:rFonts w:cs="Arial"/>
              </w:rPr>
            </w:pPr>
            <w:r w:rsidRPr="00C2449D">
              <w:rPr>
                <w:rFonts w:cs="Arial"/>
              </w:rPr>
              <w:t>10.18</w:t>
            </w:r>
          </w:p>
        </w:tc>
        <w:tc>
          <w:tcPr>
            <w:tcW w:w="2435" w:type="pct"/>
            <w:tcBorders>
              <w:top w:val="single" w:sz="4" w:space="0" w:color="auto"/>
              <w:left w:val="single" w:sz="4" w:space="0" w:color="auto"/>
              <w:bottom w:val="single" w:sz="4" w:space="0" w:color="auto"/>
              <w:right w:val="single" w:sz="4" w:space="0" w:color="auto"/>
            </w:tcBorders>
            <w:vAlign w:val="center"/>
          </w:tcPr>
          <w:p w:rsidR="00C96CDE" w:rsidRPr="009A4B71" w:rsidRDefault="00C96CDE" w:rsidP="00F70450">
            <w:pPr>
              <w:shd w:val="clear" w:color="auto" w:fill="FFFFFF"/>
              <w:spacing w:after="160" w:line="300" w:lineRule="atLeast"/>
              <w:rPr>
                <w:rFonts w:cs="Arial"/>
              </w:rPr>
            </w:pPr>
            <w:r w:rsidRPr="0091712F">
              <w:rPr>
                <w:rFonts w:cs="Arial"/>
                <w:color w:val="000000" w:themeColor="text1"/>
              </w:rPr>
              <w:t>Koło zapasowe pełnowymiarowe lub dojazdowe, lewarek, klucze</w:t>
            </w:r>
          </w:p>
        </w:tc>
        <w:tc>
          <w:tcPr>
            <w:tcW w:w="828" w:type="pct"/>
            <w:tcBorders>
              <w:top w:val="single" w:sz="4" w:space="0" w:color="auto"/>
              <w:left w:val="single" w:sz="4" w:space="0" w:color="auto"/>
              <w:bottom w:val="single" w:sz="4" w:space="0" w:color="auto"/>
              <w:right w:val="single" w:sz="4" w:space="0" w:color="auto"/>
            </w:tcBorders>
          </w:tcPr>
          <w:p w:rsidR="00C96CDE" w:rsidRDefault="00C96CDE" w:rsidP="009D7829">
            <w:pPr>
              <w:spacing w:after="160" w:line="254" w:lineRule="auto"/>
              <w:jc w:val="center"/>
              <w:rPr>
                <w:rFonts w:cs="Arial"/>
                <w:bCs/>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9D7829">
            <w:pPr>
              <w:spacing w:after="160" w:line="254" w:lineRule="auto"/>
              <w:rPr>
                <w:rFonts w:cs="Arial"/>
                <w:highlight w:val="yellow"/>
              </w:rPr>
            </w:pPr>
          </w:p>
        </w:tc>
      </w:tr>
      <w:tr w:rsidR="00C96CDE"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tcPr>
          <w:p w:rsidR="00C96CDE" w:rsidRPr="00C2449D" w:rsidRDefault="00C96CDE" w:rsidP="009D7829">
            <w:pPr>
              <w:spacing w:after="160" w:line="300" w:lineRule="atLeast"/>
              <w:rPr>
                <w:rFonts w:cs="Arial"/>
                <w:color w:val="FF0000"/>
              </w:rPr>
            </w:pPr>
            <w:r w:rsidRPr="00CC094D">
              <w:rPr>
                <w:rFonts w:cs="Arial"/>
                <w:color w:val="000000" w:themeColor="text1"/>
              </w:rPr>
              <w:t>10.19</w:t>
            </w:r>
          </w:p>
        </w:tc>
        <w:tc>
          <w:tcPr>
            <w:tcW w:w="2435" w:type="pct"/>
            <w:tcBorders>
              <w:top w:val="single" w:sz="4" w:space="0" w:color="auto"/>
              <w:left w:val="single" w:sz="4" w:space="0" w:color="auto"/>
              <w:bottom w:val="single" w:sz="4" w:space="0" w:color="auto"/>
              <w:right w:val="single" w:sz="4" w:space="0" w:color="auto"/>
            </w:tcBorders>
            <w:vAlign w:val="center"/>
          </w:tcPr>
          <w:p w:rsidR="00C96CDE" w:rsidRPr="0091712F" w:rsidRDefault="00C96CDE" w:rsidP="00925EC3">
            <w:pPr>
              <w:shd w:val="clear" w:color="auto" w:fill="FFFFFF"/>
              <w:spacing w:after="160" w:line="300" w:lineRule="atLeast"/>
              <w:rPr>
                <w:rFonts w:cs="Arial"/>
                <w:color w:val="000000" w:themeColor="text1"/>
              </w:rPr>
            </w:pPr>
            <w:r w:rsidRPr="0091712F">
              <w:rPr>
                <w:rFonts w:cs="Arial"/>
                <w:color w:val="000000" w:themeColor="text1"/>
              </w:rPr>
              <w:t xml:space="preserve">Obręcze kół ze stopów lekkich w rozmiarze min. 16” wraz z kompletem opon </w:t>
            </w:r>
            <w:r w:rsidR="00925EC3">
              <w:rPr>
                <w:rFonts w:cs="Arial"/>
                <w:color w:val="000000" w:themeColor="text1"/>
              </w:rPr>
              <w:t>letnich</w:t>
            </w:r>
          </w:p>
        </w:tc>
        <w:tc>
          <w:tcPr>
            <w:tcW w:w="828" w:type="pct"/>
            <w:tcBorders>
              <w:top w:val="single" w:sz="4" w:space="0" w:color="auto"/>
              <w:left w:val="single" w:sz="4" w:space="0" w:color="auto"/>
              <w:bottom w:val="single" w:sz="4" w:space="0" w:color="auto"/>
              <w:right w:val="single" w:sz="4" w:space="0" w:color="auto"/>
            </w:tcBorders>
          </w:tcPr>
          <w:p w:rsidR="00C96CDE" w:rsidRDefault="00C96CDE" w:rsidP="009D7829">
            <w:pPr>
              <w:spacing w:after="160" w:line="254" w:lineRule="auto"/>
              <w:jc w:val="center"/>
              <w:rPr>
                <w:rFonts w:cs="Arial"/>
                <w:bCs/>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9D7829">
            <w:pPr>
              <w:spacing w:after="160" w:line="254" w:lineRule="auto"/>
              <w:rPr>
                <w:rFonts w:cs="Arial"/>
                <w:highlight w:val="yellow"/>
              </w:rPr>
            </w:pPr>
          </w:p>
        </w:tc>
      </w:tr>
      <w:tr w:rsidR="00C96CDE"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tcPr>
          <w:p w:rsidR="00C96CDE" w:rsidRPr="00C3175A" w:rsidRDefault="00C96CDE" w:rsidP="009D7829">
            <w:pPr>
              <w:spacing w:after="160" w:line="300" w:lineRule="atLeast"/>
              <w:rPr>
                <w:rFonts w:cs="Arial"/>
              </w:rPr>
            </w:pPr>
            <w:r w:rsidRPr="00C3175A">
              <w:rPr>
                <w:rFonts w:cs="Arial"/>
              </w:rPr>
              <w:t>10.20</w:t>
            </w:r>
          </w:p>
        </w:tc>
        <w:tc>
          <w:tcPr>
            <w:tcW w:w="2435" w:type="pct"/>
            <w:tcBorders>
              <w:top w:val="single" w:sz="4" w:space="0" w:color="auto"/>
              <w:left w:val="single" w:sz="4" w:space="0" w:color="auto"/>
              <w:bottom w:val="single" w:sz="4" w:space="0" w:color="auto"/>
              <w:right w:val="single" w:sz="4" w:space="0" w:color="auto"/>
            </w:tcBorders>
            <w:vAlign w:val="center"/>
          </w:tcPr>
          <w:p w:rsidR="00C96CDE" w:rsidRPr="0091712F" w:rsidRDefault="00C96CDE" w:rsidP="00F70450">
            <w:pPr>
              <w:shd w:val="clear" w:color="auto" w:fill="FFFFFF"/>
              <w:spacing w:after="160" w:line="300" w:lineRule="atLeast"/>
              <w:rPr>
                <w:rFonts w:cs="Arial"/>
                <w:color w:val="000000" w:themeColor="text1"/>
              </w:rPr>
            </w:pPr>
            <w:r w:rsidRPr="0091712F">
              <w:rPr>
                <w:rFonts w:cs="Arial"/>
                <w:color w:val="000000" w:themeColor="text1"/>
              </w:rPr>
              <w:t>Trójkąt ostrzegawczy, gaśnica</w:t>
            </w:r>
          </w:p>
        </w:tc>
        <w:tc>
          <w:tcPr>
            <w:tcW w:w="828" w:type="pct"/>
            <w:tcBorders>
              <w:top w:val="single" w:sz="4" w:space="0" w:color="auto"/>
              <w:left w:val="single" w:sz="4" w:space="0" w:color="auto"/>
              <w:bottom w:val="single" w:sz="4" w:space="0" w:color="auto"/>
              <w:right w:val="single" w:sz="4" w:space="0" w:color="auto"/>
            </w:tcBorders>
          </w:tcPr>
          <w:p w:rsidR="00C96CDE" w:rsidRDefault="00C96CDE" w:rsidP="009D7829">
            <w:pPr>
              <w:spacing w:after="160" w:line="254" w:lineRule="auto"/>
              <w:jc w:val="center"/>
              <w:rPr>
                <w:rFonts w:cs="Arial"/>
                <w:bCs/>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9D7829">
            <w:pPr>
              <w:spacing w:after="160" w:line="254" w:lineRule="auto"/>
              <w:rPr>
                <w:rFonts w:cs="Arial"/>
                <w:highlight w:val="yellow"/>
              </w:rPr>
            </w:pPr>
          </w:p>
        </w:tc>
      </w:tr>
      <w:tr w:rsidR="00C96CDE"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tcPr>
          <w:p w:rsidR="00C96CDE" w:rsidRPr="009A4B71" w:rsidRDefault="00C96CDE" w:rsidP="008648BE">
            <w:pPr>
              <w:spacing w:after="160" w:line="300" w:lineRule="atLeast"/>
              <w:rPr>
                <w:rFonts w:cs="Arial"/>
              </w:rPr>
            </w:pPr>
            <w:r w:rsidRPr="009A4B71">
              <w:rPr>
                <w:rFonts w:cs="Arial"/>
              </w:rPr>
              <w:t>10.21</w:t>
            </w:r>
          </w:p>
        </w:tc>
        <w:tc>
          <w:tcPr>
            <w:tcW w:w="2435" w:type="pct"/>
            <w:tcBorders>
              <w:top w:val="single" w:sz="4" w:space="0" w:color="auto"/>
              <w:left w:val="single" w:sz="4" w:space="0" w:color="auto"/>
              <w:bottom w:val="single" w:sz="4" w:space="0" w:color="auto"/>
              <w:right w:val="single" w:sz="4" w:space="0" w:color="auto"/>
            </w:tcBorders>
            <w:vAlign w:val="center"/>
          </w:tcPr>
          <w:p w:rsidR="00C96CDE" w:rsidRPr="00C2449D" w:rsidRDefault="00C96CDE" w:rsidP="00F70450">
            <w:pPr>
              <w:shd w:val="clear" w:color="auto" w:fill="FFFFFF"/>
              <w:spacing w:after="160" w:line="300" w:lineRule="atLeast"/>
              <w:rPr>
                <w:rFonts w:cs="Arial"/>
              </w:rPr>
            </w:pPr>
            <w:r w:rsidRPr="00C2449D">
              <w:rPr>
                <w:rFonts w:cs="Arial"/>
              </w:rPr>
              <w:t>Zestaw fab</w:t>
            </w:r>
            <w:r>
              <w:rPr>
                <w:rFonts w:cs="Arial"/>
              </w:rPr>
              <w:t>rycznych dywaników welurowych przód i</w:t>
            </w:r>
            <w:r w:rsidRPr="00C2449D">
              <w:rPr>
                <w:rFonts w:cs="Arial"/>
              </w:rPr>
              <w:t xml:space="preserve"> tył</w:t>
            </w:r>
          </w:p>
        </w:tc>
        <w:tc>
          <w:tcPr>
            <w:tcW w:w="828" w:type="pct"/>
            <w:tcBorders>
              <w:top w:val="single" w:sz="4" w:space="0" w:color="auto"/>
              <w:left w:val="single" w:sz="4" w:space="0" w:color="auto"/>
              <w:bottom w:val="single" w:sz="4" w:space="0" w:color="auto"/>
              <w:right w:val="single" w:sz="4" w:space="0" w:color="auto"/>
            </w:tcBorders>
          </w:tcPr>
          <w:p w:rsidR="00C96CDE" w:rsidRDefault="00C96CDE" w:rsidP="008648BE">
            <w:pPr>
              <w:spacing w:after="160" w:line="254" w:lineRule="auto"/>
              <w:jc w:val="center"/>
              <w:rPr>
                <w:rFonts w:cs="Arial"/>
                <w:bCs/>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8648BE">
            <w:pPr>
              <w:spacing w:after="160" w:line="254" w:lineRule="auto"/>
              <w:rPr>
                <w:rFonts w:cs="Arial"/>
                <w:highlight w:val="yellow"/>
              </w:rPr>
            </w:pPr>
          </w:p>
        </w:tc>
      </w:tr>
      <w:tr w:rsidR="00C96CDE" w:rsidTr="009D7829">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96CDE" w:rsidRDefault="00C96CDE" w:rsidP="00D32442">
            <w:pPr>
              <w:numPr>
                <w:ilvl w:val="0"/>
                <w:numId w:val="29"/>
              </w:numPr>
              <w:spacing w:before="0" w:after="0" w:line="240" w:lineRule="auto"/>
              <w:rPr>
                <w:rFonts w:cs="Arial"/>
                <w:b/>
              </w:rPr>
            </w:pPr>
            <w:r>
              <w:rPr>
                <w:rFonts w:cs="Arial"/>
                <w:b/>
              </w:rPr>
              <w:t>GWARANCJA</w:t>
            </w:r>
          </w:p>
        </w:tc>
      </w:tr>
      <w:tr w:rsidR="00C96CDE"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C96CDE" w:rsidRDefault="00C96CDE" w:rsidP="008648BE">
            <w:pPr>
              <w:spacing w:before="120" w:after="120" w:line="254" w:lineRule="auto"/>
              <w:rPr>
                <w:rFonts w:cs="Arial"/>
              </w:rPr>
            </w:pPr>
            <w:r>
              <w:rPr>
                <w:rFonts w:cs="Arial"/>
              </w:rPr>
              <w:t>11.1</w:t>
            </w:r>
          </w:p>
        </w:tc>
        <w:tc>
          <w:tcPr>
            <w:tcW w:w="2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6CDE" w:rsidRPr="006978AD" w:rsidRDefault="00C96CDE" w:rsidP="005A078F">
            <w:pPr>
              <w:shd w:val="clear" w:color="auto" w:fill="FFFFFF"/>
              <w:spacing w:before="0" w:after="0" w:line="300" w:lineRule="atLeast"/>
              <w:rPr>
                <w:rFonts w:cs="Arial"/>
              </w:rPr>
            </w:pPr>
            <w:r>
              <w:rPr>
                <w:rFonts w:cs="Arial"/>
              </w:rPr>
              <w:t xml:space="preserve">Okres gwarancji mechanicznej: 24 </w:t>
            </w:r>
            <w:r w:rsidR="005A078F">
              <w:rPr>
                <w:rFonts w:cs="Arial"/>
              </w:rPr>
              <w:t>- 48</w:t>
            </w:r>
            <w:r w:rsidRPr="006978AD">
              <w:rPr>
                <w:rFonts w:cs="Arial"/>
              </w:rPr>
              <w:t xml:space="preserve"> miesiące</w:t>
            </w:r>
            <w:r>
              <w:rPr>
                <w:rFonts w:cs="Arial"/>
              </w:rPr>
              <w:t xml:space="preserve"> </w:t>
            </w:r>
          </w:p>
        </w:tc>
        <w:tc>
          <w:tcPr>
            <w:tcW w:w="828" w:type="pct"/>
            <w:tcBorders>
              <w:top w:val="single" w:sz="4" w:space="0" w:color="auto"/>
              <w:left w:val="single" w:sz="4" w:space="0" w:color="auto"/>
              <w:bottom w:val="single" w:sz="4" w:space="0" w:color="auto"/>
              <w:right w:val="single" w:sz="4" w:space="0" w:color="auto"/>
            </w:tcBorders>
            <w:hideMark/>
          </w:tcPr>
          <w:p w:rsidR="00C96CDE" w:rsidRDefault="00C96CDE" w:rsidP="008648BE">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8648BE">
            <w:pPr>
              <w:spacing w:after="160" w:line="254" w:lineRule="auto"/>
              <w:rPr>
                <w:rFonts w:cs="Arial"/>
                <w:highlight w:val="yellow"/>
              </w:rPr>
            </w:pPr>
          </w:p>
        </w:tc>
      </w:tr>
      <w:tr w:rsidR="00C96CDE"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C96CDE" w:rsidRDefault="00C96CDE" w:rsidP="008648BE">
            <w:pPr>
              <w:spacing w:before="120" w:after="120" w:line="254" w:lineRule="auto"/>
              <w:rPr>
                <w:rFonts w:cs="Arial"/>
              </w:rPr>
            </w:pPr>
            <w:r>
              <w:rPr>
                <w:rFonts w:cs="Arial"/>
              </w:rPr>
              <w:t>11.2</w:t>
            </w:r>
          </w:p>
        </w:tc>
        <w:tc>
          <w:tcPr>
            <w:tcW w:w="2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6CDE" w:rsidRPr="006978AD" w:rsidRDefault="00C96CDE" w:rsidP="008648BE">
            <w:pPr>
              <w:shd w:val="clear" w:color="auto" w:fill="FFFFFF"/>
              <w:spacing w:after="0" w:line="300" w:lineRule="atLeast"/>
              <w:rPr>
                <w:rFonts w:cs="Arial"/>
              </w:rPr>
            </w:pPr>
            <w:r w:rsidRPr="006978AD">
              <w:rPr>
                <w:rFonts w:cs="Arial"/>
              </w:rPr>
              <w:t>Okres gwarancji na perforację nadwozia:</w:t>
            </w:r>
          </w:p>
          <w:p w:rsidR="00C96CDE" w:rsidRPr="006978AD" w:rsidRDefault="00C96CDE" w:rsidP="008648BE">
            <w:pPr>
              <w:shd w:val="clear" w:color="auto" w:fill="FFFFFF"/>
              <w:spacing w:before="0" w:after="160" w:line="300" w:lineRule="atLeast"/>
              <w:rPr>
                <w:rFonts w:cs="Arial"/>
              </w:rPr>
            </w:pPr>
            <w:r>
              <w:rPr>
                <w:rFonts w:cs="Arial"/>
              </w:rPr>
              <w:t xml:space="preserve">- nie mniej niż 144 </w:t>
            </w:r>
            <w:r w:rsidRPr="006978AD">
              <w:rPr>
                <w:rFonts w:cs="Arial"/>
              </w:rPr>
              <w:t>miesiące</w:t>
            </w:r>
          </w:p>
        </w:tc>
        <w:tc>
          <w:tcPr>
            <w:tcW w:w="828" w:type="pct"/>
            <w:tcBorders>
              <w:top w:val="single" w:sz="4" w:space="0" w:color="auto"/>
              <w:left w:val="single" w:sz="4" w:space="0" w:color="auto"/>
              <w:bottom w:val="single" w:sz="4" w:space="0" w:color="auto"/>
              <w:right w:val="single" w:sz="4" w:space="0" w:color="auto"/>
            </w:tcBorders>
            <w:hideMark/>
          </w:tcPr>
          <w:p w:rsidR="00C96CDE" w:rsidRDefault="00C96CDE" w:rsidP="008648BE">
            <w:pPr>
              <w:spacing w:after="160" w:line="254" w:lineRule="auto"/>
              <w:jc w:val="center"/>
              <w:rPr>
                <w:rFonts w:cs="Arial"/>
                <w:bCs/>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8648BE">
            <w:pPr>
              <w:spacing w:after="160" w:line="254" w:lineRule="auto"/>
              <w:rPr>
                <w:rFonts w:cs="Arial"/>
                <w:highlight w:val="yellow"/>
              </w:rPr>
            </w:pPr>
          </w:p>
        </w:tc>
      </w:tr>
      <w:tr w:rsidR="00C96CDE"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C96CDE" w:rsidRDefault="00C96CDE" w:rsidP="008648BE">
            <w:pPr>
              <w:spacing w:before="120" w:after="120" w:line="254" w:lineRule="auto"/>
              <w:rPr>
                <w:rFonts w:cs="Arial"/>
              </w:rPr>
            </w:pPr>
            <w:r>
              <w:rPr>
                <w:rFonts w:cs="Arial"/>
              </w:rPr>
              <w:t>11.3</w:t>
            </w:r>
          </w:p>
        </w:tc>
        <w:tc>
          <w:tcPr>
            <w:tcW w:w="2435" w:type="pct"/>
            <w:tcBorders>
              <w:top w:val="single" w:sz="4" w:space="0" w:color="auto"/>
              <w:left w:val="single" w:sz="4" w:space="0" w:color="auto"/>
              <w:bottom w:val="single" w:sz="4" w:space="0" w:color="auto"/>
              <w:right w:val="single" w:sz="4" w:space="0" w:color="auto"/>
            </w:tcBorders>
            <w:vAlign w:val="center"/>
            <w:hideMark/>
          </w:tcPr>
          <w:p w:rsidR="00C96CDE" w:rsidRDefault="00C96CDE" w:rsidP="008648BE">
            <w:pPr>
              <w:shd w:val="clear" w:color="auto" w:fill="FFFFFF"/>
              <w:spacing w:after="160" w:line="300" w:lineRule="atLeast"/>
              <w:rPr>
                <w:rFonts w:cs="Arial"/>
              </w:rPr>
            </w:pPr>
            <w:r>
              <w:rPr>
                <w:rFonts w:cs="Arial"/>
              </w:rPr>
              <w:t>Oferowany okres gwarancji nie może być uzależniony od wniesienia dodatkowych opłat przez Zamawiającego.</w:t>
            </w:r>
          </w:p>
        </w:tc>
        <w:tc>
          <w:tcPr>
            <w:tcW w:w="828" w:type="pct"/>
            <w:tcBorders>
              <w:top w:val="single" w:sz="4" w:space="0" w:color="auto"/>
              <w:left w:val="single" w:sz="4" w:space="0" w:color="auto"/>
              <w:bottom w:val="single" w:sz="4" w:space="0" w:color="auto"/>
              <w:right w:val="single" w:sz="4" w:space="0" w:color="auto"/>
            </w:tcBorders>
            <w:hideMark/>
          </w:tcPr>
          <w:p w:rsidR="00C96CDE" w:rsidRDefault="00C96CDE" w:rsidP="008648BE">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8648BE">
            <w:pPr>
              <w:spacing w:after="160" w:line="254" w:lineRule="auto"/>
              <w:rPr>
                <w:rFonts w:cs="Arial"/>
                <w:highlight w:val="yellow"/>
              </w:rPr>
            </w:pPr>
          </w:p>
        </w:tc>
      </w:tr>
      <w:tr w:rsidR="00C96CDE" w:rsidTr="0094519B">
        <w:trPr>
          <w:trHeight w:val="68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96CDE" w:rsidRDefault="00C96CDE" w:rsidP="00D32442">
            <w:pPr>
              <w:numPr>
                <w:ilvl w:val="0"/>
                <w:numId w:val="29"/>
              </w:numPr>
              <w:spacing w:before="120" w:after="120" w:line="240" w:lineRule="auto"/>
              <w:ind w:left="1077" w:hanging="357"/>
              <w:rPr>
                <w:rFonts w:cs="Arial"/>
                <w:b/>
              </w:rPr>
            </w:pPr>
            <w:r>
              <w:rPr>
                <w:rFonts w:cs="Arial"/>
                <w:b/>
              </w:rPr>
              <w:t>SERWIS</w:t>
            </w:r>
          </w:p>
        </w:tc>
      </w:tr>
      <w:tr w:rsidR="00C96CDE"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C96CDE" w:rsidRDefault="00C96CDE" w:rsidP="008648BE">
            <w:pPr>
              <w:spacing w:before="120" w:after="120" w:line="254" w:lineRule="auto"/>
              <w:rPr>
                <w:rFonts w:cs="Arial"/>
              </w:rPr>
            </w:pPr>
            <w:r>
              <w:rPr>
                <w:rFonts w:cs="Arial"/>
              </w:rPr>
              <w:lastRenderedPageBreak/>
              <w:t>12.1</w:t>
            </w:r>
          </w:p>
        </w:tc>
        <w:tc>
          <w:tcPr>
            <w:tcW w:w="2435" w:type="pct"/>
            <w:tcBorders>
              <w:top w:val="single" w:sz="4" w:space="0" w:color="auto"/>
              <w:left w:val="single" w:sz="4" w:space="0" w:color="auto"/>
              <w:bottom w:val="single" w:sz="4" w:space="0" w:color="auto"/>
              <w:right w:val="single" w:sz="4" w:space="0" w:color="auto"/>
            </w:tcBorders>
            <w:vAlign w:val="center"/>
            <w:hideMark/>
          </w:tcPr>
          <w:p w:rsidR="00C96CDE" w:rsidRDefault="00C96CDE" w:rsidP="008648BE">
            <w:pPr>
              <w:shd w:val="clear" w:color="auto" w:fill="FFFFFF"/>
              <w:spacing w:after="160" w:line="254" w:lineRule="auto"/>
              <w:rPr>
                <w:rFonts w:cs="Arial"/>
              </w:rPr>
            </w:pPr>
            <w:r>
              <w:rPr>
                <w:rFonts w:cs="Arial"/>
              </w:rPr>
              <w:t>Minimum jedna autoryzowana stacja obsługi na terenie miasta Wrocławia</w:t>
            </w:r>
          </w:p>
        </w:tc>
        <w:tc>
          <w:tcPr>
            <w:tcW w:w="828" w:type="pct"/>
            <w:tcBorders>
              <w:top w:val="single" w:sz="4" w:space="0" w:color="auto"/>
              <w:left w:val="single" w:sz="4" w:space="0" w:color="auto"/>
              <w:bottom w:val="single" w:sz="4" w:space="0" w:color="auto"/>
              <w:right w:val="single" w:sz="4" w:space="0" w:color="auto"/>
            </w:tcBorders>
            <w:hideMark/>
          </w:tcPr>
          <w:p w:rsidR="00C96CDE" w:rsidRDefault="00C96CDE" w:rsidP="008648BE">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8648BE">
            <w:pPr>
              <w:spacing w:after="160" w:line="254" w:lineRule="auto"/>
              <w:rPr>
                <w:rFonts w:cs="Arial"/>
                <w:highlight w:val="yellow"/>
              </w:rPr>
            </w:pPr>
          </w:p>
        </w:tc>
      </w:tr>
      <w:tr w:rsidR="00C96CDE" w:rsidTr="009D7829">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C96CDE" w:rsidRDefault="00C96CDE" w:rsidP="008648BE">
            <w:pPr>
              <w:spacing w:before="120" w:after="120" w:line="254" w:lineRule="auto"/>
              <w:rPr>
                <w:rFonts w:cs="Arial"/>
              </w:rPr>
            </w:pPr>
            <w:r>
              <w:rPr>
                <w:rFonts w:cs="Arial"/>
              </w:rPr>
              <w:t>12.2</w:t>
            </w:r>
          </w:p>
        </w:tc>
        <w:tc>
          <w:tcPr>
            <w:tcW w:w="2435" w:type="pct"/>
            <w:tcBorders>
              <w:top w:val="single" w:sz="4" w:space="0" w:color="auto"/>
              <w:left w:val="single" w:sz="4" w:space="0" w:color="auto"/>
              <w:bottom w:val="single" w:sz="4" w:space="0" w:color="auto"/>
              <w:right w:val="single" w:sz="4" w:space="0" w:color="auto"/>
            </w:tcBorders>
            <w:vAlign w:val="center"/>
            <w:hideMark/>
          </w:tcPr>
          <w:p w:rsidR="00C96CDE" w:rsidRPr="000816B0" w:rsidRDefault="00C96CDE" w:rsidP="00174AE9">
            <w:pPr>
              <w:shd w:val="clear" w:color="auto" w:fill="FFFFFF"/>
              <w:spacing w:after="160" w:line="300" w:lineRule="atLeast"/>
              <w:rPr>
                <w:rFonts w:cs="Arial"/>
              </w:rPr>
            </w:pPr>
            <w:r w:rsidRPr="000816B0">
              <w:rPr>
                <w:rFonts w:cs="Arial"/>
              </w:rPr>
              <w:t>Minimum dwie kolejne autoryzowane stacje obsługi na terenie Dolnego Śląska oraz bezpłatny pakiet Assistance gwarantujący holowanie do  najbliższej stacji ASO w okresie trwania gwarancji mechanicznej</w:t>
            </w:r>
          </w:p>
        </w:tc>
        <w:tc>
          <w:tcPr>
            <w:tcW w:w="828" w:type="pct"/>
            <w:tcBorders>
              <w:top w:val="single" w:sz="4" w:space="0" w:color="auto"/>
              <w:left w:val="single" w:sz="4" w:space="0" w:color="auto"/>
              <w:bottom w:val="single" w:sz="4" w:space="0" w:color="auto"/>
              <w:right w:val="single" w:sz="4" w:space="0" w:color="auto"/>
            </w:tcBorders>
            <w:hideMark/>
          </w:tcPr>
          <w:p w:rsidR="00C96CDE" w:rsidRPr="000816B0" w:rsidRDefault="00C96CDE" w:rsidP="008648BE">
            <w:pPr>
              <w:spacing w:after="160" w:line="254" w:lineRule="auto"/>
              <w:jc w:val="center"/>
              <w:rPr>
                <w:rFonts w:ascii="Times New Roman" w:hAnsi="Times New Roman"/>
                <w:sz w:val="24"/>
                <w:szCs w:val="24"/>
              </w:rPr>
            </w:pPr>
            <w:r w:rsidRPr="000816B0">
              <w:rPr>
                <w:rFonts w:cs="Arial"/>
                <w:bCs/>
              </w:rPr>
              <w:t xml:space="preserve">SPEŁNIA </w:t>
            </w:r>
            <w:r w:rsidRPr="000816B0">
              <w:rPr>
                <w:rFonts w:cs="Arial"/>
                <w:bCs/>
              </w:rPr>
              <w:br/>
              <w:t xml:space="preserve">/ </w:t>
            </w:r>
            <w:r w:rsidRPr="000816B0">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8648BE">
            <w:pPr>
              <w:spacing w:after="160" w:line="254" w:lineRule="auto"/>
              <w:rPr>
                <w:rFonts w:cs="Arial"/>
                <w:highlight w:val="yellow"/>
              </w:rPr>
            </w:pPr>
          </w:p>
        </w:tc>
      </w:tr>
      <w:tr w:rsidR="00C96CDE" w:rsidRPr="00E14615" w:rsidTr="00C41C90">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96CDE" w:rsidRPr="00E14615" w:rsidRDefault="00C96CDE" w:rsidP="00D32442">
            <w:pPr>
              <w:pStyle w:val="Akapitzlist"/>
              <w:numPr>
                <w:ilvl w:val="0"/>
                <w:numId w:val="29"/>
              </w:numPr>
              <w:spacing w:before="0" w:after="0" w:line="240" w:lineRule="auto"/>
              <w:rPr>
                <w:b/>
              </w:rPr>
            </w:pPr>
            <w:r>
              <w:rPr>
                <w:b/>
              </w:rPr>
              <w:t>DOKUMENTY DOSTARCZONE WRAZ Z POJZDEM</w:t>
            </w:r>
          </w:p>
        </w:tc>
      </w:tr>
      <w:tr w:rsidR="00C96CDE" w:rsidTr="00C41C90">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C96CDE" w:rsidRDefault="00C96CDE" w:rsidP="002D074C">
            <w:pPr>
              <w:spacing w:before="120" w:after="120" w:line="254" w:lineRule="auto"/>
              <w:rPr>
                <w:rFonts w:cs="Arial"/>
              </w:rPr>
            </w:pPr>
            <w:r>
              <w:rPr>
                <w:rFonts w:cs="Arial"/>
              </w:rPr>
              <w:t>14.1</w:t>
            </w:r>
          </w:p>
        </w:tc>
        <w:tc>
          <w:tcPr>
            <w:tcW w:w="2435" w:type="pct"/>
            <w:tcBorders>
              <w:top w:val="single" w:sz="4" w:space="0" w:color="auto"/>
              <w:left w:val="single" w:sz="4" w:space="0" w:color="auto"/>
              <w:bottom w:val="single" w:sz="4" w:space="0" w:color="auto"/>
              <w:right w:val="single" w:sz="4" w:space="0" w:color="auto"/>
            </w:tcBorders>
            <w:vAlign w:val="center"/>
            <w:hideMark/>
          </w:tcPr>
          <w:p w:rsidR="00C96CDE" w:rsidRDefault="00C96CDE" w:rsidP="002D074C">
            <w:pPr>
              <w:spacing w:after="160" w:line="300" w:lineRule="atLeast"/>
              <w:rPr>
                <w:rFonts w:cs="Arial"/>
              </w:rPr>
            </w:pPr>
            <w:r>
              <w:rPr>
                <w:rFonts w:cs="Arial"/>
              </w:rPr>
              <w:t>- Dokumenty wymagane przy rejestracji pojazdu</w:t>
            </w:r>
            <w:r>
              <w:rPr>
                <w:rFonts w:cs="Arial"/>
              </w:rPr>
              <w:br/>
              <w:t>- Instrukcję obsługi pojazdu</w:t>
            </w:r>
            <w:r>
              <w:rPr>
                <w:rFonts w:cs="Arial"/>
              </w:rPr>
              <w:br/>
              <w:t xml:space="preserve">- Dokumenty udzielonej gwarancji </w:t>
            </w:r>
            <w:r>
              <w:rPr>
                <w:rFonts w:cs="Arial"/>
              </w:rPr>
              <w:br/>
              <w:t>- Książka serwisowa</w:t>
            </w:r>
          </w:p>
        </w:tc>
        <w:tc>
          <w:tcPr>
            <w:tcW w:w="828" w:type="pct"/>
            <w:tcBorders>
              <w:top w:val="single" w:sz="4" w:space="0" w:color="auto"/>
              <w:left w:val="single" w:sz="4" w:space="0" w:color="auto"/>
              <w:bottom w:val="single" w:sz="4" w:space="0" w:color="auto"/>
              <w:right w:val="single" w:sz="4" w:space="0" w:color="auto"/>
            </w:tcBorders>
            <w:hideMark/>
          </w:tcPr>
          <w:p w:rsidR="00C96CDE" w:rsidRDefault="00C96CDE" w:rsidP="002D074C">
            <w:pPr>
              <w:spacing w:after="160" w:line="254" w:lineRule="auto"/>
              <w:jc w:val="center"/>
              <w:rPr>
                <w:rFonts w:ascii="Times New Roman" w:hAnsi="Times New Roman"/>
                <w:sz w:val="24"/>
                <w:szCs w:val="24"/>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2D074C">
            <w:pPr>
              <w:spacing w:after="160" w:line="254" w:lineRule="auto"/>
              <w:rPr>
                <w:rFonts w:cs="Arial"/>
                <w:highlight w:val="yellow"/>
              </w:rPr>
            </w:pPr>
          </w:p>
        </w:tc>
      </w:tr>
      <w:tr w:rsidR="00C96CDE" w:rsidTr="00046398">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tcPr>
          <w:p w:rsidR="00C96CDE" w:rsidRPr="00E14615" w:rsidRDefault="00C96CDE" w:rsidP="00D32442">
            <w:pPr>
              <w:pStyle w:val="Akapitzlist"/>
              <w:numPr>
                <w:ilvl w:val="0"/>
                <w:numId w:val="29"/>
              </w:numPr>
              <w:spacing w:before="0" w:after="0" w:line="240" w:lineRule="auto"/>
              <w:rPr>
                <w:b/>
              </w:rPr>
            </w:pPr>
            <w:r>
              <w:rPr>
                <w:b/>
              </w:rPr>
              <w:t>WYMAGANIA DODATKOWE</w:t>
            </w:r>
          </w:p>
        </w:tc>
      </w:tr>
      <w:tr w:rsidR="00C96CDE" w:rsidTr="008706E5">
        <w:trPr>
          <w:trHeight w:val="510"/>
        </w:trPr>
        <w:tc>
          <w:tcPr>
            <w:tcW w:w="354" w:type="pct"/>
            <w:tcBorders>
              <w:top w:val="single" w:sz="4" w:space="0" w:color="auto"/>
              <w:left w:val="single" w:sz="4" w:space="0" w:color="auto"/>
              <w:bottom w:val="single" w:sz="4" w:space="0" w:color="auto"/>
              <w:right w:val="single" w:sz="4" w:space="0" w:color="auto"/>
            </w:tcBorders>
            <w:vAlign w:val="center"/>
          </w:tcPr>
          <w:p w:rsidR="00C96CDE" w:rsidRDefault="00C96CDE" w:rsidP="002D074C">
            <w:pPr>
              <w:spacing w:before="120" w:after="120" w:line="254" w:lineRule="auto"/>
              <w:rPr>
                <w:rFonts w:cs="Arial"/>
              </w:rPr>
            </w:pPr>
            <w:r>
              <w:rPr>
                <w:rFonts w:cs="Arial"/>
              </w:rPr>
              <w:t>15.1</w:t>
            </w:r>
          </w:p>
        </w:tc>
        <w:tc>
          <w:tcPr>
            <w:tcW w:w="2435" w:type="pct"/>
            <w:tcBorders>
              <w:top w:val="single" w:sz="4" w:space="0" w:color="auto"/>
              <w:left w:val="single" w:sz="4" w:space="0" w:color="auto"/>
              <w:bottom w:val="single" w:sz="4" w:space="0" w:color="auto"/>
              <w:right w:val="single" w:sz="4" w:space="0" w:color="auto"/>
            </w:tcBorders>
            <w:vAlign w:val="center"/>
          </w:tcPr>
          <w:p w:rsidR="00C96CDE" w:rsidRDefault="00C96CDE" w:rsidP="002D074C">
            <w:pPr>
              <w:spacing w:before="120" w:after="120" w:line="300" w:lineRule="atLeast"/>
              <w:rPr>
                <w:rFonts w:cs="Arial"/>
              </w:rPr>
            </w:pPr>
            <w:r>
              <w:rPr>
                <w:rFonts w:cs="Arial"/>
              </w:rPr>
              <w:t xml:space="preserve">Wykonawca zobowiązuje się do zapewnienia warunków gwarancji w przypadku montażu świateł uprzywilejowanych pojazdu realizowanego w ASO oferowanej marki samochodu </w:t>
            </w:r>
          </w:p>
        </w:tc>
        <w:tc>
          <w:tcPr>
            <w:tcW w:w="828" w:type="pct"/>
            <w:tcBorders>
              <w:top w:val="single" w:sz="4" w:space="0" w:color="auto"/>
              <w:left w:val="single" w:sz="4" w:space="0" w:color="auto"/>
              <w:bottom w:val="single" w:sz="4" w:space="0" w:color="auto"/>
              <w:right w:val="single" w:sz="4" w:space="0" w:color="auto"/>
            </w:tcBorders>
            <w:vAlign w:val="center"/>
          </w:tcPr>
          <w:p w:rsidR="00C96CDE" w:rsidRDefault="00C96CDE" w:rsidP="002D074C">
            <w:pPr>
              <w:spacing w:before="120" w:after="120" w:line="254" w:lineRule="auto"/>
              <w:jc w:val="center"/>
              <w:rPr>
                <w:rFonts w:cs="Arial"/>
              </w:rPr>
            </w:pPr>
            <w:r>
              <w:rPr>
                <w:rFonts w:cs="Arial"/>
                <w:bCs/>
              </w:rPr>
              <w:t xml:space="preserve">SPEŁNIA </w:t>
            </w:r>
            <w:r>
              <w:rPr>
                <w:rFonts w:cs="Arial"/>
                <w:bCs/>
              </w:rPr>
              <w:br/>
              <w:t xml:space="preserve">/ </w:t>
            </w:r>
            <w:r>
              <w:rPr>
                <w:rFonts w:cs="Arial"/>
                <w:bCs/>
                <w:spacing w:val="-7"/>
              </w:rPr>
              <w:t>NIESPEŁNIA</w:t>
            </w:r>
          </w:p>
        </w:tc>
        <w:tc>
          <w:tcPr>
            <w:tcW w:w="1383" w:type="pct"/>
            <w:tcBorders>
              <w:top w:val="single" w:sz="4" w:space="0" w:color="auto"/>
              <w:left w:val="single" w:sz="4" w:space="0" w:color="auto"/>
              <w:bottom w:val="single" w:sz="4" w:space="0" w:color="auto"/>
              <w:right w:val="single" w:sz="4" w:space="0" w:color="auto"/>
            </w:tcBorders>
            <w:vAlign w:val="center"/>
          </w:tcPr>
          <w:p w:rsidR="00C96CDE" w:rsidRDefault="00C96CDE" w:rsidP="002D074C">
            <w:pPr>
              <w:spacing w:before="120" w:after="120" w:line="254" w:lineRule="auto"/>
              <w:rPr>
                <w:rFonts w:cs="Arial"/>
              </w:rPr>
            </w:pPr>
          </w:p>
        </w:tc>
      </w:tr>
    </w:tbl>
    <w:p w:rsidR="00F856D1" w:rsidRDefault="00F856D1" w:rsidP="00F856D1">
      <w:pPr>
        <w:jc w:val="both"/>
        <w:rPr>
          <w:rFonts w:cs="Arial"/>
          <w:sz w:val="22"/>
          <w:szCs w:val="22"/>
        </w:rPr>
      </w:pPr>
    </w:p>
    <w:p w:rsidR="00316876" w:rsidRDefault="00316876" w:rsidP="00316876">
      <w:pPr>
        <w:spacing w:line="340" w:lineRule="atLeast"/>
        <w:jc w:val="both"/>
        <w:rPr>
          <w:rFonts w:cs="Arial"/>
          <w:sz w:val="22"/>
        </w:rPr>
      </w:pPr>
      <w:r>
        <w:rPr>
          <w:rFonts w:cs="Arial"/>
          <w:sz w:val="22"/>
        </w:rPr>
        <w:t>Miejscowość i data:……………………………</w:t>
      </w:r>
    </w:p>
    <w:p w:rsidR="00316876" w:rsidRDefault="00316876" w:rsidP="00316876">
      <w:pPr>
        <w:pStyle w:val="text-3mezera"/>
        <w:spacing w:after="0" w:line="340" w:lineRule="atLeast"/>
        <w:outlineLvl w:val="9"/>
        <w:rPr>
          <w:rFonts w:cs="Arial"/>
          <w:color w:val="auto"/>
        </w:rPr>
      </w:pPr>
    </w:p>
    <w:p w:rsidR="00316876" w:rsidRDefault="00316876" w:rsidP="00316876">
      <w:pPr>
        <w:spacing w:line="340" w:lineRule="atLeast"/>
        <w:jc w:val="both"/>
        <w:rPr>
          <w:rFonts w:cs="Arial"/>
          <w:sz w:val="22"/>
          <w:szCs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szCs w:val="22"/>
        </w:rPr>
        <w:t>……..………………………</w:t>
      </w:r>
    </w:p>
    <w:p w:rsidR="00316876" w:rsidRDefault="00316876" w:rsidP="00316876">
      <w:pPr>
        <w:pStyle w:val="Tekstpodstawowy"/>
        <w:spacing w:line="340" w:lineRule="atLeast"/>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Podpis  Wykonawcy</w:t>
      </w:r>
    </w:p>
    <w:p w:rsidR="00F856D1" w:rsidRDefault="00F856D1" w:rsidP="00F856D1">
      <w:pPr>
        <w:jc w:val="both"/>
        <w:rPr>
          <w:rFonts w:cs="Arial"/>
          <w:b/>
          <w:spacing w:val="-1"/>
          <w:szCs w:val="24"/>
        </w:rPr>
      </w:pPr>
    </w:p>
    <w:p w:rsidR="00F856D1" w:rsidRDefault="00F856D1" w:rsidP="00F856D1">
      <w:pPr>
        <w:rPr>
          <w:rFonts w:cs="Arial"/>
          <w:u w:val="single"/>
        </w:rPr>
      </w:pPr>
      <w:r>
        <w:rPr>
          <w:rFonts w:cs="Arial"/>
          <w:u w:val="single"/>
        </w:rPr>
        <w:t>UWAGA:</w:t>
      </w:r>
    </w:p>
    <w:p w:rsidR="00F856D1" w:rsidRDefault="00F856D1" w:rsidP="00D32442">
      <w:pPr>
        <w:numPr>
          <w:ilvl w:val="0"/>
          <w:numId w:val="5"/>
        </w:numPr>
        <w:spacing w:before="0" w:after="0" w:line="240" w:lineRule="auto"/>
        <w:jc w:val="both"/>
        <w:rPr>
          <w:rFonts w:cs="Arial"/>
          <w:u w:val="single"/>
        </w:rPr>
      </w:pPr>
      <w:r>
        <w:rPr>
          <w:rFonts w:cs="Arial"/>
        </w:rPr>
        <w:t>Potwierdzenie zgodności/niezgodności oferowanego przez Wykonawcę przedmiotu zamówienia  z przedmiotem zamówienia wymaganym przez Zamawiającego winno nastąpić poprzez skreślenie    w kolumnie „</w:t>
      </w:r>
      <w:r>
        <w:rPr>
          <w:rFonts w:cs="Arial"/>
          <w:i/>
        </w:rPr>
        <w:t>Parametr oferowany przez Wykonawcę</w:t>
      </w:r>
      <w:r>
        <w:rPr>
          <w:rFonts w:cs="Arial"/>
        </w:rPr>
        <w:t xml:space="preserve">” odpowiedniego sformułowania </w:t>
      </w:r>
      <w:r>
        <w:rPr>
          <w:rFonts w:cs="Arial"/>
          <w:b/>
          <w:i/>
        </w:rPr>
        <w:t>„spełnia”</w:t>
      </w:r>
      <w:r>
        <w:rPr>
          <w:rFonts w:cs="Arial"/>
        </w:rPr>
        <w:t xml:space="preserve"> lub „</w:t>
      </w:r>
      <w:r>
        <w:rPr>
          <w:rFonts w:cs="Arial"/>
          <w:b/>
          <w:i/>
        </w:rPr>
        <w:t>nie spełnia</w:t>
      </w:r>
      <w:r>
        <w:rPr>
          <w:rFonts w:cs="Arial"/>
          <w:b/>
        </w:rPr>
        <w:t>”.</w:t>
      </w:r>
    </w:p>
    <w:p w:rsidR="002126E3" w:rsidRPr="00135EC0" w:rsidRDefault="00F856D1" w:rsidP="00D32442">
      <w:pPr>
        <w:numPr>
          <w:ilvl w:val="0"/>
          <w:numId w:val="5"/>
        </w:numPr>
        <w:spacing w:before="0" w:after="0" w:line="240" w:lineRule="auto"/>
        <w:jc w:val="both"/>
        <w:rPr>
          <w:rFonts w:cs="Arial"/>
          <w:u w:val="single"/>
        </w:rPr>
      </w:pPr>
      <w:r>
        <w:rPr>
          <w:rFonts w:cs="Arial"/>
        </w:rPr>
        <w:t>W przypadku, gdy konieczne jest podanie konkretnego parametru Wykonawca zobowiązany jest podać konkretny oferowany parametr i nie stosuje się sposobu potwierdzenia zgodności jak w pkt. 1.</w:t>
      </w:r>
    </w:p>
    <w:p w:rsidR="002B095C" w:rsidRDefault="002B095C">
      <w:pPr>
        <w:spacing w:before="0" w:after="0" w:line="240" w:lineRule="auto"/>
        <w:rPr>
          <w:rFonts w:ascii="Times New Roman" w:hAnsi="Times New Roman"/>
          <w:caps/>
          <w:spacing w:val="15"/>
          <w:lang w:eastAsia="pl-PL"/>
        </w:rPr>
      </w:pPr>
      <w:r>
        <w:rPr>
          <w:rFonts w:ascii="Times New Roman" w:hAnsi="Times New Roman"/>
        </w:rPr>
        <w:br w:type="page"/>
      </w:r>
    </w:p>
    <w:p w:rsidR="002126E3" w:rsidRPr="00AC6DAB" w:rsidRDefault="00AC2D19" w:rsidP="00AC6DAB">
      <w:pPr>
        <w:pStyle w:val="Nagwek2"/>
        <w:spacing w:before="0"/>
        <w:rPr>
          <w:rFonts w:ascii="Times New Roman" w:hAnsi="Times New Roman"/>
        </w:rPr>
      </w:pPr>
      <w:r>
        <w:rPr>
          <w:rFonts w:ascii="Times New Roman" w:hAnsi="Times New Roman"/>
        </w:rPr>
        <w:lastRenderedPageBreak/>
        <w:t>12</w:t>
      </w:r>
      <w:r w:rsidR="00AC6DAB">
        <w:rPr>
          <w:rFonts w:ascii="Times New Roman" w:hAnsi="Times New Roman"/>
        </w:rPr>
        <w:t xml:space="preserve">.Załącznik nr 3 </w:t>
      </w:r>
    </w:p>
    <w:p w:rsidR="007051E9" w:rsidRDefault="002126E3" w:rsidP="007051E9">
      <w:pPr>
        <w:spacing w:line="340" w:lineRule="atLeast"/>
        <w:jc w:val="center"/>
        <w:rPr>
          <w:rFonts w:ascii="Times New Roman" w:hAnsi="Times New Roman"/>
          <w:b/>
          <w:color w:val="FF0000"/>
          <w:sz w:val="22"/>
          <w:szCs w:val="22"/>
          <w:shd w:val="clear" w:color="auto" w:fill="FFFFFF" w:themeFill="background1"/>
        </w:rPr>
      </w:pPr>
      <w:r>
        <w:rPr>
          <w:rFonts w:cs="Arial"/>
          <w:b/>
          <w:sz w:val="22"/>
          <w:szCs w:val="22"/>
        </w:rPr>
        <w:t xml:space="preserve">LISTA AUTORYZOWANYCH STACJI OBSŁUGI (ASO) </w:t>
      </w:r>
      <w:r>
        <w:rPr>
          <w:rFonts w:cs="Arial"/>
          <w:b/>
          <w:sz w:val="22"/>
          <w:szCs w:val="22"/>
        </w:rPr>
        <w:br/>
      </w:r>
      <w:r w:rsidR="007051E9" w:rsidRPr="007051E9">
        <w:rPr>
          <w:rFonts w:ascii="Times New Roman" w:hAnsi="Times New Roman"/>
          <w:b/>
          <w:sz w:val="22"/>
          <w:szCs w:val="22"/>
          <w:shd w:val="clear" w:color="auto" w:fill="FFFFFF" w:themeFill="background1"/>
        </w:rPr>
        <w:t xml:space="preserve">WAT.272.2.085.097.2020.OP </w:t>
      </w:r>
    </w:p>
    <w:p w:rsidR="002126E3" w:rsidRDefault="002126E3" w:rsidP="007051E9">
      <w:pPr>
        <w:spacing w:line="340" w:lineRule="atLeast"/>
        <w:jc w:val="center"/>
        <w:rPr>
          <w:rFonts w:cs="Arial"/>
          <w:bCs/>
          <w:sz w:val="22"/>
          <w:szCs w:val="22"/>
        </w:rPr>
      </w:pPr>
      <w:r>
        <w:rPr>
          <w:rFonts w:cs="Arial"/>
          <w:bCs/>
          <w:sz w:val="22"/>
          <w:szCs w:val="22"/>
        </w:rPr>
        <w:t>„Dostawa samochodu osobowego dla Wojewódzkiego Inspektoratu Transportu Drogowego we Wrocławiu”</w:t>
      </w:r>
    </w:p>
    <w:p w:rsidR="002126E3" w:rsidRDefault="002126E3" w:rsidP="002126E3">
      <w:pPr>
        <w:spacing w:line="340" w:lineRule="atLeast"/>
        <w:rPr>
          <w:rFonts w:cs="Arial"/>
          <w:b/>
          <w:sz w:val="28"/>
          <w:szCs w:val="24"/>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2"/>
        <w:gridCol w:w="2752"/>
        <w:gridCol w:w="2170"/>
        <w:gridCol w:w="2268"/>
      </w:tblGrid>
      <w:tr w:rsidR="00B31894" w:rsidTr="005E6E06">
        <w:trP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B31894" w:rsidRDefault="00B31894">
            <w:pPr>
              <w:spacing w:line="340" w:lineRule="atLeast"/>
              <w:jc w:val="center"/>
              <w:rPr>
                <w:rFonts w:cs="Arial"/>
                <w:b/>
                <w:sz w:val="24"/>
                <w:szCs w:val="24"/>
              </w:rPr>
            </w:pPr>
            <w:r>
              <w:rPr>
                <w:rFonts w:cs="Arial"/>
                <w:b/>
              </w:rPr>
              <w:t>Województwo</w:t>
            </w:r>
          </w:p>
        </w:tc>
        <w:tc>
          <w:tcPr>
            <w:tcW w:w="2752" w:type="dxa"/>
            <w:tcBorders>
              <w:top w:val="single" w:sz="4" w:space="0" w:color="auto"/>
              <w:left w:val="single" w:sz="4" w:space="0" w:color="auto"/>
              <w:bottom w:val="single" w:sz="4" w:space="0" w:color="auto"/>
              <w:right w:val="single" w:sz="4" w:space="0" w:color="auto"/>
            </w:tcBorders>
            <w:vAlign w:val="center"/>
            <w:hideMark/>
          </w:tcPr>
          <w:p w:rsidR="00B31894" w:rsidRDefault="00B31894">
            <w:pPr>
              <w:spacing w:line="340" w:lineRule="atLeast"/>
              <w:jc w:val="center"/>
              <w:rPr>
                <w:rFonts w:cs="Arial"/>
                <w:b/>
                <w:sz w:val="24"/>
                <w:szCs w:val="24"/>
              </w:rPr>
            </w:pPr>
            <w:r>
              <w:rPr>
                <w:rFonts w:cs="Arial"/>
                <w:b/>
              </w:rPr>
              <w:t>Firma nazwa</w:t>
            </w:r>
          </w:p>
        </w:tc>
        <w:tc>
          <w:tcPr>
            <w:tcW w:w="2170" w:type="dxa"/>
            <w:tcBorders>
              <w:top w:val="single" w:sz="4" w:space="0" w:color="auto"/>
              <w:left w:val="single" w:sz="4" w:space="0" w:color="auto"/>
              <w:bottom w:val="single" w:sz="4" w:space="0" w:color="auto"/>
              <w:right w:val="single" w:sz="4" w:space="0" w:color="auto"/>
            </w:tcBorders>
            <w:vAlign w:val="center"/>
            <w:hideMark/>
          </w:tcPr>
          <w:p w:rsidR="00B31894" w:rsidRDefault="00B31894" w:rsidP="00B31894">
            <w:pPr>
              <w:spacing w:line="340" w:lineRule="atLeast"/>
              <w:jc w:val="center"/>
              <w:rPr>
                <w:rFonts w:cs="Arial"/>
                <w:b/>
                <w:sz w:val="24"/>
                <w:szCs w:val="24"/>
              </w:rPr>
            </w:pPr>
            <w:r>
              <w:rPr>
                <w:rFonts w:cs="Arial"/>
                <w:b/>
              </w:rPr>
              <w:t xml:space="preserve">Miejscowość </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1894" w:rsidRDefault="00B31894">
            <w:pPr>
              <w:spacing w:line="340" w:lineRule="atLeast"/>
              <w:jc w:val="center"/>
              <w:rPr>
                <w:rFonts w:cs="Arial"/>
                <w:b/>
                <w:sz w:val="24"/>
                <w:szCs w:val="24"/>
              </w:rPr>
            </w:pPr>
            <w:r>
              <w:rPr>
                <w:rFonts w:cs="Arial"/>
                <w:b/>
              </w:rPr>
              <w:t>Adres</w:t>
            </w:r>
          </w:p>
        </w:tc>
      </w:tr>
      <w:tr w:rsidR="00B31894" w:rsidTr="005E6E06">
        <w:trPr>
          <w:jc w:val="center"/>
        </w:trPr>
        <w:tc>
          <w:tcPr>
            <w:tcW w:w="1952" w:type="dxa"/>
            <w:tcBorders>
              <w:top w:val="single" w:sz="4" w:space="0" w:color="auto"/>
              <w:left w:val="single" w:sz="4" w:space="0" w:color="auto"/>
              <w:bottom w:val="single" w:sz="4" w:space="0" w:color="auto"/>
              <w:right w:val="single" w:sz="4" w:space="0" w:color="auto"/>
            </w:tcBorders>
            <w:vAlign w:val="center"/>
          </w:tcPr>
          <w:p w:rsidR="00B31894" w:rsidRDefault="00B31894">
            <w:pPr>
              <w:spacing w:line="340" w:lineRule="atLeast"/>
              <w:rPr>
                <w:rFonts w:cs="Arial"/>
                <w:b/>
                <w:sz w:val="24"/>
                <w:szCs w:val="24"/>
              </w:rPr>
            </w:pPr>
          </w:p>
        </w:tc>
        <w:tc>
          <w:tcPr>
            <w:tcW w:w="2752" w:type="dxa"/>
            <w:tcBorders>
              <w:top w:val="single" w:sz="4" w:space="0" w:color="auto"/>
              <w:left w:val="single" w:sz="4" w:space="0" w:color="auto"/>
              <w:bottom w:val="single" w:sz="4" w:space="0" w:color="auto"/>
              <w:right w:val="single" w:sz="4" w:space="0" w:color="auto"/>
            </w:tcBorders>
          </w:tcPr>
          <w:p w:rsidR="00B31894" w:rsidRDefault="00B31894">
            <w:pPr>
              <w:spacing w:line="340" w:lineRule="atLeast"/>
              <w:rPr>
                <w:rFonts w:cs="Arial"/>
                <w:sz w:val="16"/>
                <w:szCs w:val="16"/>
              </w:rPr>
            </w:pPr>
          </w:p>
        </w:tc>
        <w:tc>
          <w:tcPr>
            <w:tcW w:w="2170" w:type="dxa"/>
            <w:tcBorders>
              <w:top w:val="single" w:sz="4" w:space="0" w:color="auto"/>
              <w:left w:val="single" w:sz="4" w:space="0" w:color="auto"/>
              <w:bottom w:val="single" w:sz="4" w:space="0" w:color="auto"/>
              <w:right w:val="single" w:sz="4" w:space="0" w:color="auto"/>
            </w:tcBorders>
          </w:tcPr>
          <w:p w:rsidR="00B31894" w:rsidRDefault="00B31894">
            <w:pPr>
              <w:spacing w:line="340" w:lineRule="atLeast"/>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B31894" w:rsidRDefault="00B31894">
            <w:pPr>
              <w:spacing w:line="340" w:lineRule="atLeast"/>
              <w:rPr>
                <w:rFonts w:cs="Arial"/>
                <w:sz w:val="16"/>
                <w:szCs w:val="16"/>
              </w:rPr>
            </w:pPr>
          </w:p>
        </w:tc>
      </w:tr>
      <w:tr w:rsidR="00B31894" w:rsidTr="005E6E06">
        <w:trPr>
          <w:jc w:val="center"/>
        </w:trPr>
        <w:tc>
          <w:tcPr>
            <w:tcW w:w="1952" w:type="dxa"/>
            <w:tcBorders>
              <w:top w:val="single" w:sz="4" w:space="0" w:color="auto"/>
              <w:left w:val="single" w:sz="4" w:space="0" w:color="auto"/>
              <w:bottom w:val="single" w:sz="4" w:space="0" w:color="auto"/>
              <w:right w:val="single" w:sz="4" w:space="0" w:color="auto"/>
            </w:tcBorders>
            <w:vAlign w:val="center"/>
          </w:tcPr>
          <w:p w:rsidR="00B31894" w:rsidRDefault="00B31894">
            <w:pPr>
              <w:spacing w:line="340" w:lineRule="atLeast"/>
              <w:rPr>
                <w:rFonts w:cs="Arial"/>
                <w:b/>
                <w:sz w:val="24"/>
                <w:szCs w:val="24"/>
              </w:rPr>
            </w:pPr>
          </w:p>
        </w:tc>
        <w:tc>
          <w:tcPr>
            <w:tcW w:w="2752" w:type="dxa"/>
            <w:tcBorders>
              <w:top w:val="single" w:sz="4" w:space="0" w:color="auto"/>
              <w:left w:val="single" w:sz="4" w:space="0" w:color="auto"/>
              <w:bottom w:val="single" w:sz="4" w:space="0" w:color="auto"/>
              <w:right w:val="single" w:sz="4" w:space="0" w:color="auto"/>
            </w:tcBorders>
          </w:tcPr>
          <w:p w:rsidR="00B31894" w:rsidRDefault="00B31894">
            <w:pPr>
              <w:spacing w:line="340" w:lineRule="atLeast"/>
              <w:rPr>
                <w:rFonts w:cs="Arial"/>
                <w:sz w:val="16"/>
                <w:szCs w:val="16"/>
              </w:rPr>
            </w:pPr>
          </w:p>
        </w:tc>
        <w:tc>
          <w:tcPr>
            <w:tcW w:w="2170" w:type="dxa"/>
            <w:tcBorders>
              <w:top w:val="single" w:sz="4" w:space="0" w:color="auto"/>
              <w:left w:val="single" w:sz="4" w:space="0" w:color="auto"/>
              <w:bottom w:val="single" w:sz="4" w:space="0" w:color="auto"/>
              <w:right w:val="single" w:sz="4" w:space="0" w:color="auto"/>
            </w:tcBorders>
          </w:tcPr>
          <w:p w:rsidR="00B31894" w:rsidRDefault="00B31894">
            <w:pPr>
              <w:spacing w:line="340" w:lineRule="atLeast"/>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B31894" w:rsidRDefault="00B31894">
            <w:pPr>
              <w:spacing w:line="340" w:lineRule="atLeast"/>
              <w:rPr>
                <w:rFonts w:cs="Arial"/>
                <w:sz w:val="16"/>
                <w:szCs w:val="16"/>
              </w:rPr>
            </w:pPr>
          </w:p>
        </w:tc>
      </w:tr>
      <w:tr w:rsidR="00B31894" w:rsidTr="005E6E06">
        <w:trPr>
          <w:jc w:val="center"/>
        </w:trPr>
        <w:tc>
          <w:tcPr>
            <w:tcW w:w="1952" w:type="dxa"/>
            <w:tcBorders>
              <w:top w:val="single" w:sz="4" w:space="0" w:color="auto"/>
              <w:left w:val="single" w:sz="4" w:space="0" w:color="auto"/>
              <w:bottom w:val="single" w:sz="4" w:space="0" w:color="auto"/>
              <w:right w:val="single" w:sz="4" w:space="0" w:color="auto"/>
            </w:tcBorders>
            <w:vAlign w:val="center"/>
          </w:tcPr>
          <w:p w:rsidR="00B31894" w:rsidRDefault="00B31894">
            <w:pPr>
              <w:spacing w:line="340" w:lineRule="atLeast"/>
              <w:rPr>
                <w:rFonts w:cs="Arial"/>
                <w:b/>
                <w:sz w:val="24"/>
                <w:szCs w:val="24"/>
              </w:rPr>
            </w:pPr>
          </w:p>
        </w:tc>
        <w:tc>
          <w:tcPr>
            <w:tcW w:w="2752" w:type="dxa"/>
            <w:tcBorders>
              <w:top w:val="single" w:sz="4" w:space="0" w:color="auto"/>
              <w:left w:val="single" w:sz="4" w:space="0" w:color="auto"/>
              <w:bottom w:val="single" w:sz="4" w:space="0" w:color="auto"/>
              <w:right w:val="single" w:sz="4" w:space="0" w:color="auto"/>
            </w:tcBorders>
          </w:tcPr>
          <w:p w:rsidR="00B31894" w:rsidRDefault="00B31894">
            <w:pPr>
              <w:spacing w:line="340" w:lineRule="atLeast"/>
              <w:rPr>
                <w:rFonts w:cs="Arial"/>
                <w:sz w:val="16"/>
                <w:szCs w:val="16"/>
              </w:rPr>
            </w:pPr>
          </w:p>
        </w:tc>
        <w:tc>
          <w:tcPr>
            <w:tcW w:w="2170" w:type="dxa"/>
            <w:tcBorders>
              <w:top w:val="single" w:sz="4" w:space="0" w:color="auto"/>
              <w:left w:val="single" w:sz="4" w:space="0" w:color="auto"/>
              <w:bottom w:val="single" w:sz="4" w:space="0" w:color="auto"/>
              <w:right w:val="single" w:sz="4" w:space="0" w:color="auto"/>
            </w:tcBorders>
          </w:tcPr>
          <w:p w:rsidR="00B31894" w:rsidRDefault="00B31894">
            <w:pPr>
              <w:spacing w:line="340" w:lineRule="atLeast"/>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B31894" w:rsidRDefault="00B31894">
            <w:pPr>
              <w:spacing w:line="340" w:lineRule="atLeast"/>
              <w:rPr>
                <w:rFonts w:cs="Arial"/>
                <w:sz w:val="16"/>
                <w:szCs w:val="16"/>
              </w:rPr>
            </w:pPr>
          </w:p>
        </w:tc>
      </w:tr>
      <w:tr w:rsidR="00B31894" w:rsidTr="005E6E06">
        <w:trPr>
          <w:jc w:val="center"/>
        </w:trPr>
        <w:tc>
          <w:tcPr>
            <w:tcW w:w="1952" w:type="dxa"/>
            <w:tcBorders>
              <w:top w:val="single" w:sz="4" w:space="0" w:color="auto"/>
              <w:left w:val="single" w:sz="4" w:space="0" w:color="auto"/>
              <w:bottom w:val="single" w:sz="4" w:space="0" w:color="auto"/>
              <w:right w:val="single" w:sz="4" w:space="0" w:color="auto"/>
            </w:tcBorders>
            <w:vAlign w:val="center"/>
          </w:tcPr>
          <w:p w:rsidR="00B31894" w:rsidRDefault="00B31894">
            <w:pPr>
              <w:spacing w:line="340" w:lineRule="atLeast"/>
              <w:rPr>
                <w:rFonts w:cs="Arial"/>
                <w:b/>
                <w:sz w:val="24"/>
                <w:szCs w:val="24"/>
              </w:rPr>
            </w:pPr>
          </w:p>
        </w:tc>
        <w:tc>
          <w:tcPr>
            <w:tcW w:w="2752" w:type="dxa"/>
            <w:tcBorders>
              <w:top w:val="single" w:sz="4" w:space="0" w:color="auto"/>
              <w:left w:val="single" w:sz="4" w:space="0" w:color="auto"/>
              <w:bottom w:val="single" w:sz="4" w:space="0" w:color="auto"/>
              <w:right w:val="single" w:sz="4" w:space="0" w:color="auto"/>
            </w:tcBorders>
          </w:tcPr>
          <w:p w:rsidR="00B31894" w:rsidRDefault="00B31894">
            <w:pPr>
              <w:spacing w:line="340" w:lineRule="atLeast"/>
              <w:rPr>
                <w:rFonts w:cs="Arial"/>
                <w:sz w:val="16"/>
                <w:szCs w:val="16"/>
              </w:rPr>
            </w:pPr>
          </w:p>
        </w:tc>
        <w:tc>
          <w:tcPr>
            <w:tcW w:w="2170" w:type="dxa"/>
            <w:tcBorders>
              <w:top w:val="single" w:sz="4" w:space="0" w:color="auto"/>
              <w:left w:val="single" w:sz="4" w:space="0" w:color="auto"/>
              <w:bottom w:val="single" w:sz="4" w:space="0" w:color="auto"/>
              <w:right w:val="single" w:sz="4" w:space="0" w:color="auto"/>
            </w:tcBorders>
          </w:tcPr>
          <w:p w:rsidR="00B31894" w:rsidRDefault="00B31894">
            <w:pPr>
              <w:spacing w:line="340" w:lineRule="atLeast"/>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B31894" w:rsidRDefault="00B31894">
            <w:pPr>
              <w:spacing w:line="340" w:lineRule="atLeast"/>
              <w:rPr>
                <w:rFonts w:cs="Arial"/>
                <w:sz w:val="16"/>
                <w:szCs w:val="16"/>
              </w:rPr>
            </w:pPr>
          </w:p>
        </w:tc>
      </w:tr>
    </w:tbl>
    <w:p w:rsidR="002126E3" w:rsidRDefault="002126E3" w:rsidP="002126E3">
      <w:pPr>
        <w:spacing w:line="340" w:lineRule="atLeast"/>
        <w:jc w:val="both"/>
        <w:rPr>
          <w:rFonts w:cs="Arial"/>
        </w:rPr>
      </w:pPr>
    </w:p>
    <w:p w:rsidR="002126E3" w:rsidRDefault="002126E3" w:rsidP="002126E3">
      <w:pPr>
        <w:spacing w:line="340" w:lineRule="atLeast"/>
        <w:jc w:val="both"/>
        <w:rPr>
          <w:rFonts w:cs="Arial"/>
        </w:rPr>
      </w:pPr>
    </w:p>
    <w:p w:rsidR="002126E3" w:rsidRDefault="002126E3" w:rsidP="002126E3">
      <w:pPr>
        <w:spacing w:line="340" w:lineRule="atLeast"/>
        <w:jc w:val="both"/>
        <w:rPr>
          <w:rFonts w:cs="Arial"/>
          <w:sz w:val="22"/>
        </w:rPr>
      </w:pPr>
      <w:r>
        <w:rPr>
          <w:rFonts w:cs="Arial"/>
          <w:sz w:val="22"/>
        </w:rPr>
        <w:t>Miejscowość i data:……………………………</w:t>
      </w:r>
    </w:p>
    <w:p w:rsidR="002126E3" w:rsidRDefault="002126E3" w:rsidP="002126E3">
      <w:pPr>
        <w:pStyle w:val="text-3mezera"/>
        <w:spacing w:after="0" w:line="340" w:lineRule="atLeast"/>
        <w:outlineLvl w:val="9"/>
        <w:rPr>
          <w:rFonts w:cs="Arial"/>
          <w:color w:val="auto"/>
        </w:rPr>
      </w:pPr>
    </w:p>
    <w:p w:rsidR="002126E3" w:rsidRDefault="002126E3" w:rsidP="002126E3">
      <w:pPr>
        <w:spacing w:line="340" w:lineRule="atLeast"/>
        <w:jc w:val="both"/>
        <w:rPr>
          <w:rFonts w:cs="Arial"/>
          <w:sz w:val="22"/>
          <w:szCs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szCs w:val="22"/>
        </w:rPr>
        <w:t>……..………………………</w:t>
      </w:r>
    </w:p>
    <w:p w:rsidR="002126E3" w:rsidRDefault="002126E3" w:rsidP="002126E3">
      <w:pPr>
        <w:pStyle w:val="Tekstpodstawowy"/>
        <w:spacing w:line="340" w:lineRule="atLeast"/>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Podpis  Wykonawcy</w:t>
      </w:r>
    </w:p>
    <w:p w:rsidR="002126E3" w:rsidRDefault="002126E3" w:rsidP="002126E3">
      <w:pPr>
        <w:autoSpaceDE w:val="0"/>
        <w:autoSpaceDN w:val="0"/>
        <w:adjustRightInd w:val="0"/>
        <w:spacing w:line="340" w:lineRule="atLeast"/>
        <w:jc w:val="right"/>
        <w:rPr>
          <w:rFonts w:cs="Arial"/>
          <w:b/>
          <w:bCs/>
          <w:sz w:val="22"/>
          <w:szCs w:val="22"/>
        </w:rPr>
      </w:pPr>
    </w:p>
    <w:p w:rsidR="002B095C" w:rsidRDefault="002B095C">
      <w:pPr>
        <w:spacing w:before="0" w:after="0" w:line="240" w:lineRule="auto"/>
        <w:rPr>
          <w:rFonts w:ascii="Times New Roman" w:hAnsi="Times New Roman"/>
          <w:caps/>
          <w:spacing w:val="15"/>
          <w:lang w:eastAsia="pl-PL"/>
        </w:rPr>
      </w:pPr>
      <w:r>
        <w:rPr>
          <w:rFonts w:ascii="Times New Roman" w:hAnsi="Times New Roman"/>
        </w:rPr>
        <w:br w:type="page"/>
      </w:r>
    </w:p>
    <w:p w:rsidR="002126E3" w:rsidRPr="003A07F2" w:rsidRDefault="00AC2D19" w:rsidP="003A07F2">
      <w:pPr>
        <w:pStyle w:val="Nagwek2"/>
        <w:spacing w:before="0"/>
        <w:rPr>
          <w:rFonts w:ascii="Times New Roman" w:hAnsi="Times New Roman"/>
        </w:rPr>
      </w:pPr>
      <w:r>
        <w:rPr>
          <w:rFonts w:ascii="Times New Roman" w:hAnsi="Times New Roman"/>
        </w:rPr>
        <w:lastRenderedPageBreak/>
        <w:t>12</w:t>
      </w:r>
      <w:r w:rsidR="00AC6DAB">
        <w:rPr>
          <w:rFonts w:ascii="Times New Roman" w:hAnsi="Times New Roman"/>
        </w:rPr>
        <w:t>.Załącznik nr 4</w:t>
      </w:r>
    </w:p>
    <w:p w:rsidR="00401E8F" w:rsidRDefault="00297324" w:rsidP="00401E8F">
      <w:pPr>
        <w:jc w:val="right"/>
        <w:rPr>
          <w:rFonts w:ascii="Tahoma" w:hAnsi="Tahoma" w:cs="Tahoma"/>
          <w:sz w:val="24"/>
          <w:szCs w:val="24"/>
        </w:rPr>
      </w:pPr>
      <w:r>
        <w:rPr>
          <w:rFonts w:ascii="Tahoma" w:hAnsi="Tahoma" w:cs="Tahoma"/>
          <w:sz w:val="24"/>
          <w:szCs w:val="24"/>
        </w:rPr>
        <w:t>Załącznik nr 4</w:t>
      </w:r>
    </w:p>
    <w:p w:rsidR="00401E8F" w:rsidRPr="003D0663" w:rsidRDefault="00401E8F" w:rsidP="00401E8F">
      <w:pPr>
        <w:jc w:val="center"/>
        <w:rPr>
          <w:rFonts w:ascii="Tahoma" w:hAnsi="Tahoma" w:cs="Tahoma"/>
          <w:b/>
          <w:sz w:val="24"/>
          <w:szCs w:val="24"/>
        </w:rPr>
      </w:pPr>
      <w:r>
        <w:rPr>
          <w:rFonts w:ascii="Tahoma" w:hAnsi="Tahoma" w:cs="Tahoma"/>
          <w:b/>
          <w:sz w:val="24"/>
          <w:szCs w:val="24"/>
        </w:rPr>
        <w:t>Ogólne postanowienia umowy</w:t>
      </w:r>
    </w:p>
    <w:p w:rsidR="00401E8F" w:rsidRPr="007051E9" w:rsidRDefault="00401E8F" w:rsidP="00401E8F">
      <w:pPr>
        <w:jc w:val="center"/>
        <w:rPr>
          <w:rFonts w:ascii="Tahoma" w:hAnsi="Tahoma" w:cs="Tahoma"/>
          <w:b/>
          <w:sz w:val="24"/>
          <w:szCs w:val="24"/>
        </w:rPr>
      </w:pPr>
      <w:r w:rsidRPr="007051E9">
        <w:rPr>
          <w:rFonts w:ascii="Tahoma" w:hAnsi="Tahoma" w:cs="Tahoma"/>
          <w:b/>
          <w:sz w:val="24"/>
          <w:szCs w:val="24"/>
        </w:rPr>
        <w:t xml:space="preserve">(znak </w:t>
      </w:r>
      <w:r w:rsidR="00AC5879" w:rsidRPr="007051E9">
        <w:rPr>
          <w:rFonts w:ascii="Tahoma" w:hAnsi="Tahoma" w:cs="Tahoma"/>
          <w:b/>
          <w:sz w:val="24"/>
          <w:szCs w:val="24"/>
        </w:rPr>
        <w:t xml:space="preserve">postęp. </w:t>
      </w:r>
      <w:r w:rsidR="007051E9" w:rsidRPr="007051E9">
        <w:rPr>
          <w:rFonts w:ascii="Tahoma" w:hAnsi="Tahoma" w:cs="Tahoma"/>
          <w:b/>
          <w:sz w:val="24"/>
          <w:szCs w:val="24"/>
        </w:rPr>
        <w:t>WAT.272.2.085.097.2020.OP</w:t>
      </w:r>
      <w:r w:rsidRPr="007051E9">
        <w:rPr>
          <w:rFonts w:ascii="Tahoma" w:hAnsi="Tahoma" w:cs="Tahoma"/>
          <w:b/>
          <w:sz w:val="24"/>
          <w:szCs w:val="24"/>
        </w:rPr>
        <w:t>)</w:t>
      </w:r>
    </w:p>
    <w:p w:rsidR="00401E8F" w:rsidRPr="003A07F2" w:rsidRDefault="00401E8F" w:rsidP="00401E8F">
      <w:pPr>
        <w:jc w:val="both"/>
        <w:rPr>
          <w:rFonts w:ascii="Tahoma" w:hAnsi="Tahoma" w:cs="Tahoma"/>
          <w:b/>
          <w:sz w:val="24"/>
          <w:szCs w:val="24"/>
        </w:rPr>
      </w:pPr>
      <w:r w:rsidRPr="00974763">
        <w:rPr>
          <w:rFonts w:ascii="Tahoma" w:hAnsi="Tahoma" w:cs="Tahoma"/>
          <w:b/>
          <w:sz w:val="24"/>
          <w:szCs w:val="24"/>
        </w:rPr>
        <w:t xml:space="preserve">Na dostawę </w:t>
      </w:r>
      <w:r>
        <w:rPr>
          <w:rFonts w:ascii="Tahoma" w:hAnsi="Tahoma" w:cs="Tahoma"/>
          <w:b/>
          <w:sz w:val="24"/>
          <w:szCs w:val="24"/>
        </w:rPr>
        <w:t xml:space="preserve">samochodu </w:t>
      </w:r>
      <w:r w:rsidR="00794BA4">
        <w:rPr>
          <w:rFonts w:ascii="Tahoma" w:hAnsi="Tahoma" w:cs="Tahoma"/>
          <w:b/>
          <w:sz w:val="24"/>
          <w:szCs w:val="24"/>
        </w:rPr>
        <w:t>osobowego</w:t>
      </w:r>
      <w:r>
        <w:rPr>
          <w:rFonts w:ascii="Tahoma" w:hAnsi="Tahoma" w:cs="Tahoma"/>
          <w:b/>
          <w:sz w:val="24"/>
          <w:szCs w:val="24"/>
        </w:rPr>
        <w:t xml:space="preserve"> </w:t>
      </w:r>
      <w:r w:rsidRPr="00974763">
        <w:rPr>
          <w:rFonts w:ascii="Tahoma" w:hAnsi="Tahoma" w:cs="Tahoma"/>
          <w:b/>
          <w:sz w:val="24"/>
          <w:szCs w:val="24"/>
        </w:rPr>
        <w:t xml:space="preserve"> dla Wojewódzkiego Inspektoratu Transportu Drogowego we Wrocławiu.</w:t>
      </w:r>
    </w:p>
    <w:p w:rsidR="00401E8F" w:rsidRDefault="00401E8F" w:rsidP="00401E8F">
      <w:pPr>
        <w:jc w:val="both"/>
        <w:rPr>
          <w:rFonts w:ascii="Tahoma" w:hAnsi="Tahoma" w:cs="Tahoma"/>
          <w:sz w:val="24"/>
          <w:szCs w:val="24"/>
        </w:rPr>
      </w:pPr>
      <w:r>
        <w:rPr>
          <w:rFonts w:ascii="Tahoma" w:hAnsi="Tahoma" w:cs="Tahoma"/>
          <w:sz w:val="24"/>
          <w:szCs w:val="24"/>
        </w:rPr>
        <w:t>Zawarta we Wrocławiu w dniu………………… pomiędzy:</w:t>
      </w:r>
    </w:p>
    <w:p w:rsidR="00401E8F" w:rsidRDefault="00401E8F" w:rsidP="00401E8F">
      <w:pPr>
        <w:jc w:val="both"/>
        <w:rPr>
          <w:rFonts w:ascii="Tahoma" w:hAnsi="Tahoma" w:cs="Tahoma"/>
          <w:sz w:val="24"/>
          <w:szCs w:val="24"/>
        </w:rPr>
      </w:pPr>
      <w:r>
        <w:rPr>
          <w:rFonts w:ascii="Tahoma" w:hAnsi="Tahoma" w:cs="Tahoma"/>
          <w:sz w:val="24"/>
          <w:szCs w:val="24"/>
        </w:rPr>
        <w:t>Wojewódzkim Inspektorem Transportu Drogowego we Wrocławiu przy ul. B. Krzywoustego 28, 51-165 Wrocław (NIP 897-16-67-142), (REGON 93932721175) reprezentowanym przez:</w:t>
      </w:r>
    </w:p>
    <w:p w:rsidR="00401E8F" w:rsidRDefault="00401E8F" w:rsidP="00401E8F">
      <w:pPr>
        <w:jc w:val="both"/>
        <w:rPr>
          <w:rFonts w:ascii="Tahoma" w:hAnsi="Tahoma" w:cs="Tahoma"/>
          <w:sz w:val="24"/>
          <w:szCs w:val="24"/>
        </w:rPr>
      </w:pPr>
      <w:r>
        <w:rPr>
          <w:rFonts w:ascii="Tahoma" w:hAnsi="Tahoma" w:cs="Tahoma"/>
          <w:sz w:val="24"/>
          <w:szCs w:val="24"/>
        </w:rPr>
        <w:t xml:space="preserve">- </w:t>
      </w:r>
      <w:r w:rsidR="00895AF9">
        <w:rPr>
          <w:rFonts w:ascii="Tahoma" w:hAnsi="Tahoma" w:cs="Tahoma"/>
          <w:sz w:val="24"/>
          <w:szCs w:val="24"/>
        </w:rPr>
        <w:t>Dariusz Przybytniowski</w:t>
      </w:r>
      <w:r>
        <w:rPr>
          <w:rFonts w:ascii="Tahoma" w:hAnsi="Tahoma" w:cs="Tahoma"/>
          <w:sz w:val="24"/>
          <w:szCs w:val="24"/>
        </w:rPr>
        <w:t xml:space="preserve"> - Dolnośląskiego Wojewódzkiego Inspektora Transportu Drogowego we Wrocławiu,</w:t>
      </w:r>
    </w:p>
    <w:p w:rsidR="00401E8F" w:rsidRDefault="00401E8F" w:rsidP="00401E8F">
      <w:pPr>
        <w:jc w:val="both"/>
        <w:rPr>
          <w:rFonts w:ascii="Tahoma" w:hAnsi="Tahoma" w:cs="Tahoma"/>
          <w:sz w:val="24"/>
          <w:szCs w:val="24"/>
        </w:rPr>
      </w:pPr>
      <w:r>
        <w:rPr>
          <w:rFonts w:ascii="Tahoma" w:hAnsi="Tahoma" w:cs="Tahoma"/>
          <w:sz w:val="24"/>
          <w:szCs w:val="24"/>
        </w:rPr>
        <w:t>-</w:t>
      </w:r>
      <w:r w:rsidR="00895AF9">
        <w:rPr>
          <w:rFonts w:ascii="Tahoma" w:hAnsi="Tahoma" w:cs="Tahoma"/>
          <w:sz w:val="24"/>
          <w:szCs w:val="24"/>
        </w:rPr>
        <w:t xml:space="preserve"> Kamila Palińska</w:t>
      </w:r>
      <w:r>
        <w:rPr>
          <w:rFonts w:ascii="Tahoma" w:hAnsi="Tahoma" w:cs="Tahoma"/>
          <w:sz w:val="24"/>
          <w:szCs w:val="24"/>
        </w:rPr>
        <w:t xml:space="preserve"> - Główna Księgową Wojewódzkiego Inspektora Transportu Drogowego we Wrocławiu</w:t>
      </w:r>
    </w:p>
    <w:p w:rsidR="00401E8F" w:rsidRDefault="00401E8F" w:rsidP="00401E8F">
      <w:pPr>
        <w:jc w:val="both"/>
        <w:rPr>
          <w:rFonts w:ascii="Tahoma" w:hAnsi="Tahoma" w:cs="Tahoma"/>
          <w:b/>
          <w:sz w:val="24"/>
          <w:szCs w:val="24"/>
        </w:rPr>
      </w:pPr>
      <w:r>
        <w:rPr>
          <w:rFonts w:ascii="Tahoma" w:hAnsi="Tahoma" w:cs="Tahoma"/>
          <w:sz w:val="24"/>
          <w:szCs w:val="24"/>
        </w:rPr>
        <w:t xml:space="preserve">zwanych w dalszej części </w:t>
      </w:r>
      <w:r>
        <w:rPr>
          <w:rFonts w:ascii="Tahoma" w:hAnsi="Tahoma" w:cs="Tahoma"/>
          <w:b/>
          <w:sz w:val="24"/>
          <w:szCs w:val="24"/>
        </w:rPr>
        <w:t>Zamawiającym,</w:t>
      </w:r>
    </w:p>
    <w:p w:rsidR="00401E8F" w:rsidRDefault="00401E8F" w:rsidP="00401E8F">
      <w:pPr>
        <w:jc w:val="both"/>
        <w:rPr>
          <w:rFonts w:ascii="Tahoma" w:hAnsi="Tahoma" w:cs="Tahoma"/>
          <w:sz w:val="24"/>
          <w:szCs w:val="24"/>
        </w:rPr>
      </w:pPr>
      <w:r>
        <w:rPr>
          <w:rFonts w:ascii="Tahoma" w:hAnsi="Tahoma" w:cs="Tahoma"/>
          <w:sz w:val="24"/>
          <w:szCs w:val="24"/>
        </w:rPr>
        <w:t>a ……………………………………………………………………………………………………</w:t>
      </w:r>
    </w:p>
    <w:p w:rsidR="00401E8F" w:rsidRDefault="00401E8F" w:rsidP="00401E8F">
      <w:pPr>
        <w:jc w:val="both"/>
        <w:rPr>
          <w:rFonts w:ascii="Tahoma" w:hAnsi="Tahoma" w:cs="Tahoma"/>
          <w:b/>
          <w:sz w:val="24"/>
          <w:szCs w:val="24"/>
        </w:rPr>
      </w:pPr>
      <w:r>
        <w:rPr>
          <w:rFonts w:ascii="Tahoma" w:hAnsi="Tahoma" w:cs="Tahoma"/>
          <w:sz w:val="24"/>
          <w:szCs w:val="24"/>
        </w:rPr>
        <w:t xml:space="preserve">zwanym w dalszej części </w:t>
      </w:r>
      <w:r>
        <w:rPr>
          <w:rFonts w:ascii="Tahoma" w:hAnsi="Tahoma" w:cs="Tahoma"/>
          <w:b/>
          <w:sz w:val="24"/>
          <w:szCs w:val="24"/>
        </w:rPr>
        <w:t>Wykonawcą.</w:t>
      </w:r>
    </w:p>
    <w:p w:rsidR="00401E8F" w:rsidRDefault="00401E8F" w:rsidP="00401E8F">
      <w:pPr>
        <w:jc w:val="center"/>
        <w:rPr>
          <w:rFonts w:ascii="Tahoma" w:hAnsi="Tahoma" w:cs="Tahoma"/>
          <w:b/>
          <w:sz w:val="24"/>
          <w:szCs w:val="24"/>
        </w:rPr>
      </w:pPr>
      <w:r>
        <w:rPr>
          <w:rFonts w:ascii="Tahoma" w:hAnsi="Tahoma" w:cs="Tahoma"/>
          <w:b/>
          <w:sz w:val="24"/>
          <w:szCs w:val="24"/>
        </w:rPr>
        <w:t>§ 1</w:t>
      </w:r>
    </w:p>
    <w:p w:rsidR="00401E8F" w:rsidRDefault="00401E8F" w:rsidP="00D32442">
      <w:pPr>
        <w:pStyle w:val="Akapitzlist"/>
        <w:numPr>
          <w:ilvl w:val="0"/>
          <w:numId w:val="14"/>
        </w:numPr>
        <w:spacing w:before="0"/>
        <w:ind w:left="426" w:hanging="426"/>
        <w:jc w:val="both"/>
        <w:rPr>
          <w:rFonts w:ascii="Tahoma" w:hAnsi="Tahoma" w:cs="Tahoma"/>
          <w:sz w:val="24"/>
          <w:szCs w:val="24"/>
        </w:rPr>
      </w:pPr>
      <w:r>
        <w:rPr>
          <w:rFonts w:ascii="Tahoma" w:hAnsi="Tahoma" w:cs="Tahoma"/>
          <w:sz w:val="24"/>
          <w:szCs w:val="24"/>
        </w:rPr>
        <w:t xml:space="preserve">Przedmiotem umowy jest dostawa przez Wykonawcę </w:t>
      </w:r>
      <w:r w:rsidR="00925EC3">
        <w:rPr>
          <w:rFonts w:ascii="Tahoma" w:hAnsi="Tahoma" w:cs="Tahoma"/>
          <w:sz w:val="24"/>
          <w:szCs w:val="24"/>
        </w:rPr>
        <w:t>1</w:t>
      </w:r>
      <w:r>
        <w:rPr>
          <w:rFonts w:ascii="Tahoma" w:hAnsi="Tahoma" w:cs="Tahoma"/>
          <w:sz w:val="24"/>
          <w:szCs w:val="24"/>
        </w:rPr>
        <w:t xml:space="preserve"> sztuk</w:t>
      </w:r>
      <w:r w:rsidR="006D0597">
        <w:rPr>
          <w:rFonts w:ascii="Tahoma" w:hAnsi="Tahoma" w:cs="Tahoma"/>
          <w:sz w:val="24"/>
          <w:szCs w:val="24"/>
        </w:rPr>
        <w:t xml:space="preserve">i  samochodu  </w:t>
      </w:r>
      <w:r>
        <w:rPr>
          <w:rFonts w:ascii="Tahoma" w:hAnsi="Tahoma" w:cs="Tahoma"/>
          <w:sz w:val="24"/>
          <w:szCs w:val="24"/>
        </w:rPr>
        <w:t xml:space="preserve"> marki tj. ……………………, model…………….., wersja …………………, których parametry techniczno- eksploatacyjne i wyposażenie, określa załącznik nr </w:t>
      </w:r>
      <w:r w:rsidR="006D0597" w:rsidRPr="00A258DE">
        <w:rPr>
          <w:rFonts w:ascii="Tahoma" w:hAnsi="Tahoma" w:cs="Tahoma"/>
          <w:sz w:val="24"/>
          <w:szCs w:val="24"/>
        </w:rPr>
        <w:t>2</w:t>
      </w:r>
      <w:r w:rsidR="00F27273">
        <w:rPr>
          <w:rFonts w:ascii="Tahoma" w:hAnsi="Tahoma" w:cs="Tahoma"/>
          <w:sz w:val="24"/>
          <w:szCs w:val="24"/>
        </w:rPr>
        <w:t xml:space="preserve"> do zaproszenia</w:t>
      </w:r>
      <w:r>
        <w:rPr>
          <w:rFonts w:ascii="Tahoma" w:hAnsi="Tahoma" w:cs="Tahoma"/>
          <w:sz w:val="24"/>
          <w:szCs w:val="24"/>
        </w:rPr>
        <w:t>.</w:t>
      </w:r>
    </w:p>
    <w:p w:rsidR="00401E8F" w:rsidRDefault="00401E8F" w:rsidP="00D32442">
      <w:pPr>
        <w:pStyle w:val="Akapitzlist"/>
        <w:numPr>
          <w:ilvl w:val="0"/>
          <w:numId w:val="14"/>
        </w:numPr>
        <w:spacing w:before="0"/>
        <w:ind w:left="426" w:hanging="426"/>
        <w:jc w:val="both"/>
        <w:rPr>
          <w:rFonts w:ascii="Tahoma" w:hAnsi="Tahoma" w:cs="Tahoma"/>
          <w:sz w:val="24"/>
          <w:szCs w:val="24"/>
        </w:rPr>
      </w:pPr>
      <w:r>
        <w:rPr>
          <w:rFonts w:ascii="Tahoma" w:hAnsi="Tahoma" w:cs="Tahoma"/>
          <w:sz w:val="24"/>
          <w:szCs w:val="24"/>
        </w:rPr>
        <w:t>Wykonawca oświadcza, że posada uprawnienia i kwalifikacje niezbędne do należytego wykonania przedmiotu umowy.</w:t>
      </w:r>
    </w:p>
    <w:p w:rsidR="00401E8F" w:rsidRDefault="00794BA4" w:rsidP="00D32442">
      <w:pPr>
        <w:pStyle w:val="Akapitzlist"/>
        <w:numPr>
          <w:ilvl w:val="0"/>
          <w:numId w:val="14"/>
        </w:numPr>
        <w:spacing w:before="0"/>
        <w:ind w:left="426" w:hanging="426"/>
        <w:jc w:val="both"/>
        <w:rPr>
          <w:rFonts w:ascii="Tahoma" w:hAnsi="Tahoma" w:cs="Tahoma"/>
          <w:sz w:val="24"/>
          <w:szCs w:val="24"/>
        </w:rPr>
      </w:pPr>
      <w:r>
        <w:rPr>
          <w:rFonts w:ascii="Tahoma" w:hAnsi="Tahoma" w:cs="Tahoma"/>
          <w:sz w:val="24"/>
          <w:szCs w:val="24"/>
        </w:rPr>
        <w:t>Samochód, o których mowa w ust. 1, będzie  fabrycznie nowy</w:t>
      </w:r>
      <w:r w:rsidR="00A3206B">
        <w:rPr>
          <w:rFonts w:ascii="Tahoma" w:hAnsi="Tahoma" w:cs="Tahoma"/>
          <w:sz w:val="24"/>
          <w:szCs w:val="24"/>
        </w:rPr>
        <w:t xml:space="preserve"> lub używany</w:t>
      </w:r>
      <w:r>
        <w:rPr>
          <w:rFonts w:ascii="Tahoma" w:hAnsi="Tahoma" w:cs="Tahoma"/>
          <w:sz w:val="24"/>
          <w:szCs w:val="24"/>
        </w:rPr>
        <w:t>, wypr</w:t>
      </w:r>
      <w:r w:rsidR="00895AF9">
        <w:rPr>
          <w:rFonts w:ascii="Tahoma" w:hAnsi="Tahoma" w:cs="Tahoma"/>
          <w:sz w:val="24"/>
          <w:szCs w:val="24"/>
        </w:rPr>
        <w:t xml:space="preserve">odukowany w </w:t>
      </w:r>
      <w:r w:rsidR="00A3206B">
        <w:rPr>
          <w:rFonts w:ascii="Tahoma" w:hAnsi="Tahoma" w:cs="Tahoma"/>
          <w:sz w:val="24"/>
          <w:szCs w:val="24"/>
        </w:rPr>
        <w:t>2019 lub 2020</w:t>
      </w:r>
      <w:r>
        <w:rPr>
          <w:rFonts w:ascii="Tahoma" w:hAnsi="Tahoma" w:cs="Tahoma"/>
          <w:sz w:val="24"/>
          <w:szCs w:val="24"/>
        </w:rPr>
        <w:t xml:space="preserve"> roku, sprawny technicznie, przygotowany</w:t>
      </w:r>
      <w:r w:rsidR="00401E8F">
        <w:rPr>
          <w:rFonts w:ascii="Tahoma" w:hAnsi="Tahoma" w:cs="Tahoma"/>
          <w:sz w:val="24"/>
          <w:szCs w:val="24"/>
        </w:rPr>
        <w:t xml:space="preserve"> do eksploatacji</w:t>
      </w:r>
      <w:r>
        <w:rPr>
          <w:rFonts w:ascii="Tahoma" w:hAnsi="Tahoma" w:cs="Tahoma"/>
          <w:sz w:val="24"/>
          <w:szCs w:val="24"/>
        </w:rPr>
        <w:t>, tj. gotowy do jazdy oraz wolny</w:t>
      </w:r>
      <w:r w:rsidR="00401E8F">
        <w:rPr>
          <w:rFonts w:ascii="Tahoma" w:hAnsi="Tahoma" w:cs="Tahoma"/>
          <w:sz w:val="24"/>
          <w:szCs w:val="24"/>
        </w:rPr>
        <w:t xml:space="preserve"> od wad fizycznych i prawnych, a także od wszelkich długów i </w:t>
      </w:r>
      <w:r>
        <w:rPr>
          <w:rFonts w:ascii="Tahoma" w:hAnsi="Tahoma" w:cs="Tahoma"/>
          <w:sz w:val="24"/>
          <w:szCs w:val="24"/>
        </w:rPr>
        <w:t>obciążeń oraz będzie</w:t>
      </w:r>
      <w:r w:rsidR="00401E8F">
        <w:rPr>
          <w:rFonts w:ascii="Tahoma" w:hAnsi="Tahoma" w:cs="Tahoma"/>
          <w:sz w:val="24"/>
          <w:szCs w:val="24"/>
        </w:rPr>
        <w:t xml:space="preserve"> wysokiej jakości określonej dla tego typu asortymentu.</w:t>
      </w:r>
    </w:p>
    <w:p w:rsidR="003D11AA" w:rsidRPr="007051E9" w:rsidRDefault="007051E9" w:rsidP="00D32442">
      <w:pPr>
        <w:pStyle w:val="Akapitzlist"/>
        <w:numPr>
          <w:ilvl w:val="0"/>
          <w:numId w:val="14"/>
        </w:numPr>
        <w:spacing w:before="0"/>
        <w:ind w:left="426" w:hanging="426"/>
        <w:jc w:val="both"/>
        <w:rPr>
          <w:rFonts w:ascii="Tahoma" w:hAnsi="Tahoma" w:cs="Tahoma"/>
          <w:sz w:val="24"/>
          <w:szCs w:val="24"/>
        </w:rPr>
      </w:pPr>
      <w:r w:rsidRPr="007051E9">
        <w:rPr>
          <w:rFonts w:ascii="Tahoma" w:hAnsi="Tahoma" w:cs="Tahoma"/>
          <w:sz w:val="24"/>
          <w:szCs w:val="24"/>
        </w:rPr>
        <w:t>Odbiór</w:t>
      </w:r>
      <w:r w:rsidR="00794BA4" w:rsidRPr="007051E9">
        <w:rPr>
          <w:rFonts w:ascii="Tahoma" w:hAnsi="Tahoma" w:cs="Tahoma"/>
          <w:sz w:val="24"/>
          <w:szCs w:val="24"/>
        </w:rPr>
        <w:t xml:space="preserve"> samochodu</w:t>
      </w:r>
      <w:r w:rsidRPr="007051E9">
        <w:rPr>
          <w:rFonts w:ascii="Tahoma" w:hAnsi="Tahoma" w:cs="Tahoma"/>
          <w:sz w:val="24"/>
          <w:szCs w:val="24"/>
        </w:rPr>
        <w:t xml:space="preserve"> określonego</w:t>
      </w:r>
      <w:r w:rsidR="00401E8F" w:rsidRPr="007051E9">
        <w:rPr>
          <w:rFonts w:ascii="Tahoma" w:hAnsi="Tahoma" w:cs="Tahoma"/>
          <w:sz w:val="24"/>
          <w:szCs w:val="24"/>
        </w:rPr>
        <w:t xml:space="preserve"> w ust. 1 nastąpi w </w:t>
      </w:r>
      <w:r w:rsidR="00316876" w:rsidRPr="007051E9">
        <w:rPr>
          <w:rFonts w:ascii="Tahoma" w:hAnsi="Tahoma" w:cs="Tahoma"/>
          <w:sz w:val="24"/>
          <w:szCs w:val="24"/>
        </w:rPr>
        <w:t xml:space="preserve">terminie do </w:t>
      </w:r>
      <w:r w:rsidRPr="007051E9">
        <w:rPr>
          <w:rFonts w:ascii="Tahoma" w:hAnsi="Tahoma" w:cs="Tahoma"/>
          <w:b/>
          <w:sz w:val="24"/>
          <w:szCs w:val="24"/>
        </w:rPr>
        <w:t>10</w:t>
      </w:r>
      <w:r w:rsidR="00316876" w:rsidRPr="007051E9">
        <w:rPr>
          <w:rFonts w:ascii="Tahoma" w:hAnsi="Tahoma" w:cs="Tahoma"/>
          <w:b/>
          <w:sz w:val="24"/>
          <w:szCs w:val="24"/>
        </w:rPr>
        <w:t>.</w:t>
      </w:r>
      <w:r w:rsidRPr="007051E9">
        <w:rPr>
          <w:rFonts w:ascii="Tahoma" w:hAnsi="Tahoma" w:cs="Tahoma"/>
          <w:b/>
          <w:sz w:val="24"/>
          <w:szCs w:val="24"/>
        </w:rPr>
        <w:t>11.2020</w:t>
      </w:r>
      <w:r w:rsidR="00A258DE" w:rsidRPr="007051E9">
        <w:rPr>
          <w:rFonts w:ascii="Tahoma" w:hAnsi="Tahoma" w:cs="Tahoma"/>
          <w:b/>
          <w:sz w:val="24"/>
          <w:szCs w:val="24"/>
        </w:rPr>
        <w:t xml:space="preserve"> roku</w:t>
      </w:r>
    </w:p>
    <w:p w:rsidR="003D11AA" w:rsidRDefault="006976D0" w:rsidP="00D32442">
      <w:pPr>
        <w:pStyle w:val="Akapitzlist"/>
        <w:numPr>
          <w:ilvl w:val="0"/>
          <w:numId w:val="14"/>
        </w:numPr>
        <w:spacing w:before="0"/>
        <w:ind w:left="426" w:hanging="426"/>
        <w:jc w:val="both"/>
        <w:rPr>
          <w:rFonts w:ascii="Tahoma" w:hAnsi="Tahoma" w:cs="Tahoma"/>
          <w:sz w:val="24"/>
          <w:szCs w:val="24"/>
        </w:rPr>
      </w:pPr>
      <w:r w:rsidRPr="003D11AA">
        <w:rPr>
          <w:rFonts w:ascii="Tahoma" w:hAnsi="Tahoma" w:cs="Tahoma"/>
          <w:sz w:val="24"/>
          <w:szCs w:val="24"/>
        </w:rPr>
        <w:t>Wykonawca zgłosi Z</w:t>
      </w:r>
      <w:r w:rsidR="00401E8F" w:rsidRPr="003D11AA">
        <w:rPr>
          <w:rFonts w:ascii="Tahoma" w:hAnsi="Tahoma" w:cs="Tahoma"/>
          <w:sz w:val="24"/>
          <w:szCs w:val="24"/>
        </w:rPr>
        <w:t>amawiającemu gotowość dostarczenia p</w:t>
      </w:r>
      <w:r w:rsidR="00A3206B" w:rsidRPr="003D11AA">
        <w:rPr>
          <w:rFonts w:ascii="Tahoma" w:hAnsi="Tahoma" w:cs="Tahoma"/>
          <w:sz w:val="24"/>
          <w:szCs w:val="24"/>
        </w:rPr>
        <w:t>rzedmiotu umowy, z co najmniej 2</w:t>
      </w:r>
      <w:r w:rsidR="00401E8F" w:rsidRPr="003D11AA">
        <w:rPr>
          <w:rFonts w:ascii="Tahoma" w:hAnsi="Tahoma" w:cs="Tahoma"/>
          <w:sz w:val="24"/>
          <w:szCs w:val="24"/>
        </w:rPr>
        <w:t xml:space="preserve"> dniowym wyprzedzeniem na adres e-mail: </w:t>
      </w:r>
      <w:r w:rsidR="00A95043" w:rsidRPr="003D11AA">
        <w:rPr>
          <w:rFonts w:ascii="Tahoma" w:hAnsi="Tahoma" w:cs="Tahoma"/>
          <w:sz w:val="24"/>
          <w:szCs w:val="24"/>
        </w:rPr>
        <w:t>wat</w:t>
      </w:r>
      <w:r w:rsidR="00401E8F" w:rsidRPr="003D11AA">
        <w:rPr>
          <w:rFonts w:ascii="Tahoma" w:hAnsi="Tahoma" w:cs="Tahoma"/>
          <w:sz w:val="24"/>
          <w:szCs w:val="24"/>
        </w:rPr>
        <w:t xml:space="preserve">@dolnyslask.witd.gov.pl podając proponowana datę jego </w:t>
      </w:r>
      <w:r w:rsidR="003D11AA" w:rsidRPr="003D11AA">
        <w:rPr>
          <w:rFonts w:ascii="Tahoma" w:hAnsi="Tahoma" w:cs="Tahoma"/>
          <w:sz w:val="24"/>
          <w:szCs w:val="24"/>
        </w:rPr>
        <w:t>odbioru</w:t>
      </w:r>
    </w:p>
    <w:p w:rsidR="00401E8F" w:rsidRPr="003D11AA" w:rsidRDefault="00401E8F" w:rsidP="00D32442">
      <w:pPr>
        <w:pStyle w:val="Akapitzlist"/>
        <w:numPr>
          <w:ilvl w:val="0"/>
          <w:numId w:val="14"/>
        </w:numPr>
        <w:spacing w:before="0"/>
        <w:ind w:left="426" w:hanging="426"/>
        <w:jc w:val="both"/>
        <w:rPr>
          <w:rFonts w:ascii="Tahoma" w:hAnsi="Tahoma" w:cs="Tahoma"/>
          <w:sz w:val="24"/>
          <w:szCs w:val="24"/>
        </w:rPr>
      </w:pPr>
      <w:r w:rsidRPr="003D11AA">
        <w:rPr>
          <w:rFonts w:ascii="Tahoma" w:hAnsi="Tahoma" w:cs="Tahoma"/>
          <w:sz w:val="24"/>
          <w:szCs w:val="24"/>
        </w:rPr>
        <w:t xml:space="preserve">Strony ustalają, że </w:t>
      </w:r>
      <w:r w:rsidR="005A019A" w:rsidRPr="003D11AA">
        <w:rPr>
          <w:rFonts w:ascii="Tahoma" w:hAnsi="Tahoma" w:cs="Tahoma"/>
          <w:sz w:val="24"/>
          <w:szCs w:val="24"/>
        </w:rPr>
        <w:t>Zamawiający</w:t>
      </w:r>
      <w:r w:rsidR="007051E9">
        <w:rPr>
          <w:rFonts w:ascii="Tahoma" w:hAnsi="Tahoma" w:cs="Tahoma"/>
          <w:sz w:val="24"/>
          <w:szCs w:val="24"/>
        </w:rPr>
        <w:t xml:space="preserve"> dokona odbioru</w:t>
      </w:r>
      <w:r w:rsidRPr="003D11AA">
        <w:rPr>
          <w:rFonts w:ascii="Tahoma" w:hAnsi="Tahoma" w:cs="Tahoma"/>
          <w:sz w:val="24"/>
          <w:szCs w:val="24"/>
        </w:rPr>
        <w:t xml:space="preserve"> przedmiotu umowy w dzień roboczy tj. od poniedziałku do piątku w godz. 7.30 do 15.30 w miejscu wskazanym przez </w:t>
      </w:r>
      <w:r w:rsidR="005A019A" w:rsidRPr="003D11AA">
        <w:rPr>
          <w:rFonts w:ascii="Tahoma" w:hAnsi="Tahoma" w:cs="Tahoma"/>
          <w:sz w:val="24"/>
          <w:szCs w:val="24"/>
        </w:rPr>
        <w:t>Wykonawcę</w:t>
      </w:r>
      <w:r w:rsidRPr="003D11AA">
        <w:rPr>
          <w:rFonts w:ascii="Tahoma" w:hAnsi="Tahoma" w:cs="Tahoma"/>
          <w:sz w:val="24"/>
          <w:szCs w:val="24"/>
        </w:rPr>
        <w:t>.</w:t>
      </w:r>
    </w:p>
    <w:p w:rsidR="00401E8F" w:rsidRDefault="00794BA4" w:rsidP="00D32442">
      <w:pPr>
        <w:pStyle w:val="Akapitzlist"/>
        <w:numPr>
          <w:ilvl w:val="0"/>
          <w:numId w:val="14"/>
        </w:numPr>
        <w:spacing w:before="0"/>
        <w:ind w:left="426" w:hanging="426"/>
        <w:jc w:val="both"/>
        <w:rPr>
          <w:rFonts w:ascii="Tahoma" w:hAnsi="Tahoma" w:cs="Tahoma"/>
          <w:sz w:val="24"/>
          <w:szCs w:val="24"/>
        </w:rPr>
      </w:pPr>
      <w:r>
        <w:rPr>
          <w:rFonts w:ascii="Tahoma" w:hAnsi="Tahoma" w:cs="Tahoma"/>
          <w:sz w:val="24"/>
          <w:szCs w:val="24"/>
        </w:rPr>
        <w:lastRenderedPageBreak/>
        <w:t>Odbiór samochodu określonego</w:t>
      </w:r>
      <w:r w:rsidR="00401E8F">
        <w:rPr>
          <w:rFonts w:ascii="Tahoma" w:hAnsi="Tahoma" w:cs="Tahoma"/>
          <w:sz w:val="24"/>
          <w:szCs w:val="24"/>
        </w:rPr>
        <w:t xml:space="preserve"> w ust. 1 nastąpi w siedzibie </w:t>
      </w:r>
      <w:r w:rsidR="005A019A">
        <w:rPr>
          <w:rFonts w:ascii="Tahoma" w:hAnsi="Tahoma" w:cs="Tahoma"/>
          <w:sz w:val="24"/>
          <w:szCs w:val="24"/>
        </w:rPr>
        <w:t xml:space="preserve">Wykonawcy </w:t>
      </w:r>
      <w:r w:rsidR="00401E8F">
        <w:rPr>
          <w:rFonts w:ascii="Tahoma" w:hAnsi="Tahoma" w:cs="Tahoma"/>
          <w:sz w:val="24"/>
          <w:szCs w:val="24"/>
        </w:rPr>
        <w:t>przy udziale upoważnionych pracowników Wykonawcy i Zamawiającego.</w:t>
      </w:r>
    </w:p>
    <w:p w:rsidR="00401E8F" w:rsidRDefault="00401E8F" w:rsidP="00D32442">
      <w:pPr>
        <w:pStyle w:val="Akapitzlist"/>
        <w:numPr>
          <w:ilvl w:val="0"/>
          <w:numId w:val="14"/>
        </w:numPr>
        <w:spacing w:before="0"/>
        <w:ind w:left="426" w:hanging="426"/>
        <w:jc w:val="both"/>
        <w:rPr>
          <w:rFonts w:ascii="Tahoma" w:hAnsi="Tahoma" w:cs="Tahoma"/>
          <w:sz w:val="24"/>
          <w:szCs w:val="24"/>
        </w:rPr>
      </w:pPr>
      <w:r>
        <w:rPr>
          <w:rFonts w:ascii="Tahoma" w:hAnsi="Tahoma" w:cs="Tahoma"/>
          <w:sz w:val="24"/>
          <w:szCs w:val="24"/>
        </w:rPr>
        <w:t>Odbió</w:t>
      </w:r>
      <w:r w:rsidR="00794BA4">
        <w:rPr>
          <w:rFonts w:ascii="Tahoma" w:hAnsi="Tahoma" w:cs="Tahoma"/>
          <w:sz w:val="24"/>
          <w:szCs w:val="24"/>
        </w:rPr>
        <w:t>r przez Zamawiającego samochodu</w:t>
      </w:r>
      <w:r>
        <w:rPr>
          <w:rFonts w:ascii="Tahoma" w:hAnsi="Tahoma" w:cs="Tahoma"/>
          <w:sz w:val="24"/>
          <w:szCs w:val="24"/>
        </w:rPr>
        <w:t xml:space="preserve">, o których mowa w ust. 1 będzie </w:t>
      </w:r>
      <w:r w:rsidRPr="003E4614">
        <w:rPr>
          <w:rFonts w:ascii="Tahoma" w:hAnsi="Tahoma" w:cs="Tahoma"/>
          <w:color w:val="000000" w:themeColor="text1"/>
          <w:sz w:val="24"/>
          <w:szCs w:val="24"/>
        </w:rPr>
        <w:t xml:space="preserve">potwierdzony protokołem zdawczo-odbiorczym, </w:t>
      </w:r>
      <w:r>
        <w:rPr>
          <w:rFonts w:ascii="Tahoma" w:hAnsi="Tahoma" w:cs="Tahoma"/>
          <w:sz w:val="24"/>
          <w:szCs w:val="24"/>
        </w:rPr>
        <w:t>podpisanym przez upoważnionych pracowników Wykonawcy i Zamawiającego.</w:t>
      </w:r>
    </w:p>
    <w:p w:rsidR="00401E8F" w:rsidRDefault="00401E8F" w:rsidP="00D32442">
      <w:pPr>
        <w:pStyle w:val="Akapitzlist"/>
        <w:numPr>
          <w:ilvl w:val="0"/>
          <w:numId w:val="14"/>
        </w:numPr>
        <w:spacing w:before="0"/>
        <w:ind w:left="426" w:hanging="426"/>
        <w:jc w:val="both"/>
        <w:rPr>
          <w:rFonts w:ascii="Tahoma" w:hAnsi="Tahoma" w:cs="Tahoma"/>
          <w:sz w:val="24"/>
          <w:szCs w:val="24"/>
        </w:rPr>
      </w:pPr>
      <w:r>
        <w:rPr>
          <w:rFonts w:ascii="Tahoma" w:hAnsi="Tahoma" w:cs="Tahoma"/>
          <w:sz w:val="24"/>
          <w:szCs w:val="24"/>
        </w:rPr>
        <w:t>Podpisanie protokołu zdawczo-odbiorczego nastąpi po stwierdzeniu przez Zamawiającego:</w:t>
      </w:r>
    </w:p>
    <w:p w:rsidR="00401E8F" w:rsidRDefault="00401E8F" w:rsidP="003A07F2">
      <w:pPr>
        <w:pStyle w:val="Akapitzlist"/>
        <w:ind w:left="426"/>
        <w:jc w:val="both"/>
        <w:rPr>
          <w:rFonts w:ascii="Tahoma" w:hAnsi="Tahoma" w:cs="Tahoma"/>
          <w:sz w:val="24"/>
          <w:szCs w:val="24"/>
        </w:rPr>
      </w:pPr>
      <w:r w:rsidRPr="008700A3">
        <w:rPr>
          <w:rFonts w:ascii="Tahoma" w:hAnsi="Tahoma" w:cs="Tahoma"/>
          <w:sz w:val="24"/>
          <w:szCs w:val="24"/>
        </w:rPr>
        <w:t xml:space="preserve">a) kompletności dostawy oraz jej zgodności ze specyfikacją określona w </w:t>
      </w:r>
      <w:r w:rsidRPr="002F13C8">
        <w:rPr>
          <w:rFonts w:ascii="Tahoma" w:hAnsi="Tahoma" w:cs="Tahoma"/>
          <w:sz w:val="24"/>
          <w:szCs w:val="24"/>
        </w:rPr>
        <w:t xml:space="preserve">załączniku </w:t>
      </w:r>
      <w:r w:rsidR="00A66221">
        <w:rPr>
          <w:rFonts w:ascii="Tahoma" w:hAnsi="Tahoma" w:cs="Tahoma"/>
          <w:sz w:val="24"/>
          <w:szCs w:val="24"/>
        </w:rPr>
        <w:br/>
      </w:r>
      <w:r w:rsidRPr="002F13C8">
        <w:rPr>
          <w:rFonts w:ascii="Tahoma" w:hAnsi="Tahoma" w:cs="Tahoma"/>
          <w:sz w:val="24"/>
          <w:szCs w:val="24"/>
        </w:rPr>
        <w:t xml:space="preserve">nr </w:t>
      </w:r>
      <w:r w:rsidR="00794BA4" w:rsidRPr="002F13C8">
        <w:rPr>
          <w:rFonts w:ascii="Tahoma" w:hAnsi="Tahoma" w:cs="Tahoma"/>
          <w:sz w:val="24"/>
          <w:szCs w:val="24"/>
        </w:rPr>
        <w:t>2</w:t>
      </w:r>
      <w:r w:rsidRPr="002F13C8">
        <w:rPr>
          <w:rFonts w:ascii="Tahoma" w:hAnsi="Tahoma" w:cs="Tahoma"/>
          <w:sz w:val="24"/>
          <w:szCs w:val="24"/>
        </w:rPr>
        <w:t xml:space="preserve"> </w:t>
      </w:r>
      <w:r w:rsidR="00794BA4">
        <w:rPr>
          <w:rFonts w:ascii="Tahoma" w:hAnsi="Tahoma" w:cs="Tahoma"/>
          <w:sz w:val="24"/>
          <w:szCs w:val="24"/>
        </w:rPr>
        <w:t>do zaproszenia</w:t>
      </w:r>
      <w:r>
        <w:rPr>
          <w:rFonts w:ascii="Tahoma" w:hAnsi="Tahoma" w:cs="Tahoma"/>
          <w:sz w:val="24"/>
          <w:szCs w:val="24"/>
        </w:rPr>
        <w:t xml:space="preserve"> będącym integralną częścią umowy;</w:t>
      </w:r>
    </w:p>
    <w:p w:rsidR="00401E8F" w:rsidRDefault="00401E8F" w:rsidP="003A07F2">
      <w:pPr>
        <w:pStyle w:val="Akapitzlist"/>
        <w:ind w:left="426"/>
        <w:jc w:val="both"/>
        <w:rPr>
          <w:rFonts w:ascii="Tahoma" w:hAnsi="Tahoma" w:cs="Tahoma"/>
          <w:sz w:val="24"/>
          <w:szCs w:val="24"/>
        </w:rPr>
      </w:pPr>
      <w:r>
        <w:rPr>
          <w:rFonts w:ascii="Tahoma" w:hAnsi="Tahoma" w:cs="Tahoma"/>
          <w:sz w:val="24"/>
          <w:szCs w:val="24"/>
        </w:rPr>
        <w:t xml:space="preserve">b) </w:t>
      </w:r>
      <w:r w:rsidR="002C0659">
        <w:rPr>
          <w:rFonts w:ascii="Tahoma" w:hAnsi="Tahoma" w:cs="Tahoma"/>
          <w:sz w:val="24"/>
          <w:szCs w:val="24"/>
        </w:rPr>
        <w:t>braku jakichkolwiek wad pojazdu</w:t>
      </w:r>
      <w:r>
        <w:rPr>
          <w:rFonts w:ascii="Tahoma" w:hAnsi="Tahoma" w:cs="Tahoma"/>
          <w:sz w:val="24"/>
          <w:szCs w:val="24"/>
        </w:rPr>
        <w:t>;</w:t>
      </w:r>
    </w:p>
    <w:p w:rsidR="00401E8F" w:rsidRPr="00564A0A" w:rsidRDefault="006976D0" w:rsidP="003A07F2">
      <w:pPr>
        <w:pStyle w:val="Akapitzlist"/>
        <w:ind w:left="426"/>
        <w:jc w:val="both"/>
        <w:rPr>
          <w:rFonts w:ascii="Tahoma" w:hAnsi="Tahoma" w:cs="Tahoma"/>
          <w:sz w:val="24"/>
          <w:szCs w:val="24"/>
        </w:rPr>
      </w:pPr>
      <w:r>
        <w:rPr>
          <w:rFonts w:ascii="Tahoma" w:hAnsi="Tahoma" w:cs="Tahoma"/>
          <w:sz w:val="24"/>
          <w:szCs w:val="24"/>
        </w:rPr>
        <w:t>c) doręczeniu Z</w:t>
      </w:r>
      <w:r w:rsidR="00401E8F">
        <w:rPr>
          <w:rFonts w:ascii="Tahoma" w:hAnsi="Tahoma" w:cs="Tahoma"/>
          <w:sz w:val="24"/>
          <w:szCs w:val="24"/>
        </w:rPr>
        <w:t>amawiającemu dok</w:t>
      </w:r>
      <w:r w:rsidR="00264470">
        <w:rPr>
          <w:rFonts w:ascii="Tahoma" w:hAnsi="Tahoma" w:cs="Tahoma"/>
          <w:sz w:val="24"/>
          <w:szCs w:val="24"/>
        </w:rPr>
        <w:t>umentów , o których mowa w pkt.11</w:t>
      </w:r>
      <w:bookmarkStart w:id="6" w:name="_GoBack"/>
      <w:bookmarkEnd w:id="6"/>
      <w:r w:rsidR="00401E8F">
        <w:rPr>
          <w:rFonts w:ascii="Tahoma" w:hAnsi="Tahoma" w:cs="Tahoma"/>
          <w:sz w:val="24"/>
          <w:szCs w:val="24"/>
        </w:rPr>
        <w:t>.</w:t>
      </w:r>
    </w:p>
    <w:p w:rsidR="00401E8F" w:rsidRDefault="00401E8F" w:rsidP="00D32442">
      <w:pPr>
        <w:pStyle w:val="Akapitzlist"/>
        <w:numPr>
          <w:ilvl w:val="0"/>
          <w:numId w:val="14"/>
        </w:numPr>
        <w:spacing w:before="0"/>
        <w:ind w:left="426" w:hanging="426"/>
        <w:jc w:val="both"/>
        <w:rPr>
          <w:rFonts w:ascii="Tahoma" w:hAnsi="Tahoma" w:cs="Tahoma"/>
          <w:sz w:val="24"/>
          <w:szCs w:val="24"/>
        </w:rPr>
      </w:pPr>
      <w:r w:rsidRPr="00FE459A">
        <w:rPr>
          <w:rFonts w:ascii="Tahoma" w:hAnsi="Tahoma" w:cs="Tahoma"/>
          <w:sz w:val="24"/>
          <w:szCs w:val="24"/>
        </w:rPr>
        <w:t>Korzyści, ciężary oraz niebezpieczeństwo utraty lub uszkodzenia związane</w:t>
      </w:r>
      <w:r>
        <w:rPr>
          <w:rFonts w:ascii="Tahoma" w:hAnsi="Tahoma" w:cs="Tahoma"/>
          <w:sz w:val="24"/>
          <w:szCs w:val="24"/>
        </w:rPr>
        <w:t xml:space="preserve"> </w:t>
      </w:r>
      <w:r w:rsidRPr="00FE459A">
        <w:rPr>
          <w:rFonts w:ascii="Tahoma" w:hAnsi="Tahoma" w:cs="Tahoma"/>
          <w:sz w:val="24"/>
          <w:szCs w:val="24"/>
        </w:rPr>
        <w:t xml:space="preserve">z dostawą </w:t>
      </w:r>
      <w:r>
        <w:rPr>
          <w:rFonts w:ascii="Tahoma" w:hAnsi="Tahoma" w:cs="Tahoma"/>
          <w:sz w:val="24"/>
          <w:szCs w:val="24"/>
        </w:rPr>
        <w:t>samochodów, o jakich mowa w ust. 1 ponosi Wykonawca do momentu podpisania przez obie strony bez zastrzeżeń protokołu zdawczo-odbiorczego.</w:t>
      </w:r>
    </w:p>
    <w:p w:rsidR="00401E8F" w:rsidRPr="00B72466" w:rsidRDefault="007051E9" w:rsidP="00D32442">
      <w:pPr>
        <w:pStyle w:val="Akapitzlist"/>
        <w:numPr>
          <w:ilvl w:val="0"/>
          <w:numId w:val="14"/>
        </w:numPr>
        <w:spacing w:before="0"/>
        <w:ind w:left="426" w:hanging="426"/>
        <w:jc w:val="both"/>
        <w:rPr>
          <w:rFonts w:ascii="Tahoma" w:hAnsi="Tahoma" w:cs="Tahoma"/>
          <w:sz w:val="24"/>
          <w:szCs w:val="24"/>
        </w:rPr>
      </w:pPr>
      <w:r>
        <w:rPr>
          <w:rFonts w:ascii="Tahoma" w:hAnsi="Tahoma" w:cs="Tahoma"/>
          <w:sz w:val="24"/>
          <w:szCs w:val="24"/>
        </w:rPr>
        <w:t>W terminie odbioru</w:t>
      </w:r>
      <w:r w:rsidR="00401E8F">
        <w:rPr>
          <w:rFonts w:ascii="Tahoma" w:hAnsi="Tahoma" w:cs="Tahoma"/>
          <w:sz w:val="24"/>
          <w:szCs w:val="24"/>
        </w:rPr>
        <w:t>, W</w:t>
      </w:r>
      <w:r w:rsidR="00401E8F" w:rsidRPr="00B72466">
        <w:rPr>
          <w:rFonts w:ascii="Tahoma" w:hAnsi="Tahoma" w:cs="Tahoma"/>
          <w:sz w:val="24"/>
          <w:szCs w:val="24"/>
        </w:rPr>
        <w:t>ykonawca do</w:t>
      </w:r>
      <w:r w:rsidR="002C0659">
        <w:rPr>
          <w:rFonts w:ascii="Tahoma" w:hAnsi="Tahoma" w:cs="Tahoma"/>
          <w:sz w:val="24"/>
          <w:szCs w:val="24"/>
        </w:rPr>
        <w:t>ręczy Zamawiającemu, dla pojazdu</w:t>
      </w:r>
      <w:r w:rsidR="00401E8F" w:rsidRPr="00B72466">
        <w:rPr>
          <w:rFonts w:ascii="Tahoma" w:hAnsi="Tahoma" w:cs="Tahoma"/>
          <w:sz w:val="24"/>
          <w:szCs w:val="24"/>
        </w:rPr>
        <w:t>:</w:t>
      </w:r>
    </w:p>
    <w:p w:rsidR="00401E8F" w:rsidRDefault="00401E8F" w:rsidP="003A07F2">
      <w:pPr>
        <w:pStyle w:val="Akapitzlist"/>
        <w:ind w:left="426"/>
        <w:jc w:val="both"/>
        <w:rPr>
          <w:rFonts w:ascii="Tahoma" w:hAnsi="Tahoma" w:cs="Tahoma"/>
          <w:sz w:val="24"/>
          <w:szCs w:val="24"/>
        </w:rPr>
      </w:pPr>
      <w:r>
        <w:rPr>
          <w:rFonts w:ascii="Tahoma" w:hAnsi="Tahoma" w:cs="Tahoma"/>
          <w:sz w:val="24"/>
          <w:szCs w:val="24"/>
        </w:rPr>
        <w:t>a)  kartę/książkę gwarancyjną;</w:t>
      </w:r>
    </w:p>
    <w:p w:rsidR="00401E8F" w:rsidRDefault="00401E8F" w:rsidP="003A07F2">
      <w:pPr>
        <w:pStyle w:val="Akapitzlist"/>
        <w:ind w:left="426"/>
        <w:jc w:val="both"/>
        <w:rPr>
          <w:rFonts w:ascii="Tahoma" w:hAnsi="Tahoma" w:cs="Tahoma"/>
          <w:sz w:val="24"/>
          <w:szCs w:val="24"/>
        </w:rPr>
      </w:pPr>
      <w:r>
        <w:rPr>
          <w:rFonts w:ascii="Tahoma" w:hAnsi="Tahoma" w:cs="Tahoma"/>
          <w:sz w:val="24"/>
          <w:szCs w:val="24"/>
        </w:rPr>
        <w:t>b)  dokumenty niezbędne do rejestracji pojazdu;</w:t>
      </w:r>
    </w:p>
    <w:p w:rsidR="00401E8F" w:rsidRDefault="00401E8F" w:rsidP="003A07F2">
      <w:pPr>
        <w:pStyle w:val="Akapitzlist"/>
        <w:ind w:left="426"/>
        <w:jc w:val="both"/>
        <w:rPr>
          <w:rFonts w:ascii="Tahoma" w:hAnsi="Tahoma" w:cs="Tahoma"/>
          <w:sz w:val="24"/>
          <w:szCs w:val="24"/>
        </w:rPr>
      </w:pPr>
      <w:r>
        <w:rPr>
          <w:rFonts w:ascii="Tahoma" w:hAnsi="Tahoma" w:cs="Tahoma"/>
          <w:sz w:val="24"/>
          <w:szCs w:val="24"/>
        </w:rPr>
        <w:t>c)  instrukcję obsługi w języku polskim (dla pojazdu oraz zamontowanych urządzeń);</w:t>
      </w:r>
    </w:p>
    <w:p w:rsidR="00401E8F" w:rsidRPr="00F27273" w:rsidRDefault="00401E8F" w:rsidP="003A07F2">
      <w:pPr>
        <w:pStyle w:val="Akapitzlist"/>
        <w:ind w:left="426"/>
        <w:jc w:val="both"/>
        <w:rPr>
          <w:rFonts w:ascii="Tahoma" w:hAnsi="Tahoma" w:cs="Tahoma"/>
          <w:sz w:val="24"/>
          <w:szCs w:val="24"/>
        </w:rPr>
      </w:pPr>
      <w:r w:rsidRPr="00F27273">
        <w:rPr>
          <w:rFonts w:ascii="Tahoma" w:hAnsi="Tahoma" w:cs="Tahoma"/>
          <w:sz w:val="24"/>
          <w:szCs w:val="24"/>
        </w:rPr>
        <w:t xml:space="preserve">d) </w:t>
      </w:r>
      <w:r w:rsidR="00F27273" w:rsidRPr="00F27273">
        <w:rPr>
          <w:rFonts w:ascii="Tahoma" w:hAnsi="Tahoma" w:cs="Tahoma"/>
          <w:sz w:val="24"/>
          <w:szCs w:val="24"/>
        </w:rPr>
        <w:t xml:space="preserve"> świadectwo homologacji;</w:t>
      </w:r>
    </w:p>
    <w:p w:rsidR="00401E8F" w:rsidRDefault="00401E8F" w:rsidP="003A07F2">
      <w:pPr>
        <w:pStyle w:val="Akapitzlist"/>
        <w:ind w:left="426"/>
        <w:jc w:val="both"/>
        <w:rPr>
          <w:rFonts w:ascii="Tahoma" w:hAnsi="Tahoma" w:cs="Tahoma"/>
          <w:sz w:val="24"/>
          <w:szCs w:val="24"/>
        </w:rPr>
      </w:pPr>
      <w:r>
        <w:rPr>
          <w:rFonts w:ascii="Tahoma" w:hAnsi="Tahoma" w:cs="Tahoma"/>
          <w:sz w:val="24"/>
          <w:szCs w:val="24"/>
        </w:rPr>
        <w:t>e)  co najmniej dwa komplety kluczyków.</w:t>
      </w:r>
    </w:p>
    <w:p w:rsidR="00401E8F" w:rsidRDefault="00401E8F" w:rsidP="00D32442">
      <w:pPr>
        <w:pStyle w:val="Akapitzlist"/>
        <w:numPr>
          <w:ilvl w:val="0"/>
          <w:numId w:val="14"/>
        </w:numPr>
        <w:spacing w:before="0"/>
        <w:ind w:left="426" w:hanging="426"/>
        <w:jc w:val="both"/>
        <w:rPr>
          <w:rFonts w:ascii="Tahoma" w:hAnsi="Tahoma" w:cs="Tahoma"/>
          <w:sz w:val="24"/>
          <w:szCs w:val="24"/>
        </w:rPr>
      </w:pPr>
      <w:r w:rsidRPr="00FE4179">
        <w:rPr>
          <w:rFonts w:ascii="Tahoma" w:hAnsi="Tahoma" w:cs="Tahoma"/>
          <w:sz w:val="24"/>
          <w:szCs w:val="24"/>
        </w:rPr>
        <w:t xml:space="preserve">Własność samochodów przechodzi na Zamawiającego z chwila podpisania </w:t>
      </w:r>
      <w:r>
        <w:rPr>
          <w:rFonts w:ascii="Tahoma" w:hAnsi="Tahoma" w:cs="Tahoma"/>
          <w:sz w:val="24"/>
          <w:szCs w:val="24"/>
        </w:rPr>
        <w:t xml:space="preserve"> przez niego bezusterkowego protokołu zdawczo-odbiorczego.</w:t>
      </w:r>
    </w:p>
    <w:p w:rsidR="00401E8F" w:rsidRPr="00DB39E2" w:rsidRDefault="002C0659" w:rsidP="00D32442">
      <w:pPr>
        <w:pStyle w:val="Akapitzlist"/>
        <w:numPr>
          <w:ilvl w:val="0"/>
          <w:numId w:val="14"/>
        </w:numPr>
        <w:spacing w:before="0"/>
        <w:ind w:left="426" w:hanging="426"/>
        <w:jc w:val="both"/>
        <w:rPr>
          <w:rFonts w:ascii="Tahoma" w:hAnsi="Tahoma" w:cs="Tahoma"/>
          <w:sz w:val="24"/>
          <w:szCs w:val="24"/>
        </w:rPr>
      </w:pPr>
      <w:r>
        <w:rPr>
          <w:rFonts w:ascii="Tahoma" w:hAnsi="Tahoma" w:cs="Tahoma"/>
          <w:sz w:val="24"/>
          <w:szCs w:val="24"/>
        </w:rPr>
        <w:t>Jeżeli samochód</w:t>
      </w:r>
      <w:r w:rsidR="00401E8F" w:rsidRPr="00DB39E2">
        <w:rPr>
          <w:rFonts w:ascii="Tahoma" w:hAnsi="Tahoma" w:cs="Tahoma"/>
          <w:sz w:val="24"/>
          <w:szCs w:val="24"/>
        </w:rPr>
        <w:t xml:space="preserve"> nie będą odpowiadały ustaleniom umowy, co wynikać będzie z zastrzeżeń w protokole, o którym mowa w § 1 ust. 6, Zamawiający ma prawo zażądać dostarczenia innego egzemplarza samochodu, lub usunięcia wad. Wykonawca zobowiązuje się dostarczyć przedmiot zamówienia wolny od wad lub usunąć wady zgodnie z żądaniem Zamawiającego, w </w:t>
      </w:r>
      <w:r w:rsidR="00401E8F" w:rsidRPr="007570D2">
        <w:rPr>
          <w:rFonts w:ascii="Tahoma" w:hAnsi="Tahoma" w:cs="Tahoma"/>
          <w:sz w:val="24"/>
          <w:szCs w:val="24"/>
        </w:rPr>
        <w:t>terminie do</w:t>
      </w:r>
      <w:r w:rsidRPr="007570D2">
        <w:rPr>
          <w:rFonts w:ascii="Tahoma" w:hAnsi="Tahoma" w:cs="Tahoma"/>
          <w:sz w:val="24"/>
          <w:szCs w:val="24"/>
        </w:rPr>
        <w:t xml:space="preserve"> </w:t>
      </w:r>
      <w:r w:rsidR="003D11AA">
        <w:rPr>
          <w:rFonts w:ascii="Tahoma" w:hAnsi="Tahoma" w:cs="Tahoma"/>
          <w:sz w:val="24"/>
          <w:szCs w:val="24"/>
        </w:rPr>
        <w:t>5 dni.</w:t>
      </w:r>
    </w:p>
    <w:p w:rsidR="00401E8F" w:rsidRDefault="00401E8F" w:rsidP="00401E8F">
      <w:pPr>
        <w:ind w:left="360"/>
        <w:jc w:val="center"/>
        <w:rPr>
          <w:rFonts w:ascii="Tahoma" w:hAnsi="Tahoma" w:cs="Tahoma"/>
          <w:b/>
          <w:sz w:val="24"/>
          <w:szCs w:val="24"/>
        </w:rPr>
      </w:pPr>
      <w:r>
        <w:rPr>
          <w:rFonts w:ascii="Tahoma" w:hAnsi="Tahoma" w:cs="Tahoma"/>
          <w:b/>
          <w:sz w:val="24"/>
          <w:szCs w:val="24"/>
        </w:rPr>
        <w:t>§ 2</w:t>
      </w:r>
    </w:p>
    <w:p w:rsidR="00401E8F" w:rsidRDefault="00401E8F" w:rsidP="00D32442">
      <w:pPr>
        <w:pStyle w:val="Akapitzlist"/>
        <w:numPr>
          <w:ilvl w:val="0"/>
          <w:numId w:val="15"/>
        </w:numPr>
        <w:spacing w:before="0"/>
        <w:ind w:left="426" w:hanging="426"/>
        <w:jc w:val="both"/>
        <w:rPr>
          <w:rFonts w:ascii="Tahoma" w:hAnsi="Tahoma" w:cs="Tahoma"/>
          <w:sz w:val="24"/>
          <w:szCs w:val="24"/>
        </w:rPr>
      </w:pPr>
      <w:r>
        <w:rPr>
          <w:rFonts w:ascii="Tahoma" w:hAnsi="Tahoma" w:cs="Tahoma"/>
          <w:sz w:val="24"/>
          <w:szCs w:val="24"/>
        </w:rPr>
        <w:t>Wartość brutto przedmiotu zamówienia wynosi ……………………….zł.(słownie …… złotych).</w:t>
      </w:r>
    </w:p>
    <w:p w:rsidR="00401E8F" w:rsidRDefault="00401E8F" w:rsidP="00D32442">
      <w:pPr>
        <w:pStyle w:val="Akapitzlist"/>
        <w:numPr>
          <w:ilvl w:val="0"/>
          <w:numId w:val="15"/>
        </w:numPr>
        <w:spacing w:before="0"/>
        <w:ind w:left="426" w:hanging="426"/>
        <w:jc w:val="both"/>
        <w:rPr>
          <w:rFonts w:ascii="Tahoma" w:hAnsi="Tahoma" w:cs="Tahoma"/>
          <w:sz w:val="24"/>
          <w:szCs w:val="24"/>
        </w:rPr>
      </w:pPr>
      <w:r>
        <w:rPr>
          <w:rFonts w:ascii="Tahoma" w:hAnsi="Tahoma" w:cs="Tahoma"/>
          <w:sz w:val="24"/>
          <w:szCs w:val="24"/>
        </w:rPr>
        <w:t xml:space="preserve">Cena, o jakiej mowa w ust.1, nie obejmuje obowiązkowych opłat i innych kosztów opłacanych przez Zamawiającego, w tym </w:t>
      </w:r>
      <w:r w:rsidRPr="00902223">
        <w:rPr>
          <w:rFonts w:ascii="Tahoma" w:hAnsi="Tahoma" w:cs="Tahoma"/>
          <w:sz w:val="24"/>
          <w:szCs w:val="24"/>
        </w:rPr>
        <w:t xml:space="preserve">zgłoszenia </w:t>
      </w:r>
      <w:r>
        <w:rPr>
          <w:rFonts w:ascii="Tahoma" w:hAnsi="Tahoma" w:cs="Tahoma"/>
          <w:sz w:val="24"/>
          <w:szCs w:val="24"/>
        </w:rPr>
        <w:t>rejestracji samochodu i jego ubezpieczenia.</w:t>
      </w:r>
    </w:p>
    <w:p w:rsidR="00401E8F" w:rsidRPr="003A07F2" w:rsidRDefault="00401E8F" w:rsidP="00D32442">
      <w:pPr>
        <w:pStyle w:val="Akapitzlist"/>
        <w:numPr>
          <w:ilvl w:val="0"/>
          <w:numId w:val="15"/>
        </w:numPr>
        <w:spacing w:before="0"/>
        <w:ind w:left="426" w:hanging="426"/>
        <w:jc w:val="both"/>
        <w:rPr>
          <w:rFonts w:ascii="Tahoma" w:hAnsi="Tahoma" w:cs="Tahoma"/>
          <w:sz w:val="24"/>
          <w:szCs w:val="24"/>
        </w:rPr>
      </w:pPr>
      <w:r>
        <w:rPr>
          <w:rFonts w:ascii="Tahoma" w:hAnsi="Tahoma" w:cs="Tahoma"/>
          <w:sz w:val="24"/>
          <w:szCs w:val="24"/>
        </w:rPr>
        <w:t>Wartość podana w</w:t>
      </w:r>
      <w:r w:rsidRPr="004160E6">
        <w:rPr>
          <w:rFonts w:ascii="Tahoma" w:hAnsi="Tahoma" w:cs="Tahoma"/>
          <w:sz w:val="24"/>
          <w:szCs w:val="24"/>
        </w:rPr>
        <w:t xml:space="preserve"> §</w:t>
      </w:r>
      <w:r>
        <w:rPr>
          <w:rFonts w:ascii="Tahoma" w:hAnsi="Tahoma" w:cs="Tahoma"/>
          <w:sz w:val="24"/>
          <w:szCs w:val="24"/>
        </w:rPr>
        <w:t xml:space="preserve"> 2 ust. 1 została ustalona na podstawie formularza oferty stanowiącego integralną część umowy.</w:t>
      </w:r>
    </w:p>
    <w:p w:rsidR="00A66221" w:rsidRDefault="00A66221" w:rsidP="00401E8F">
      <w:pPr>
        <w:ind w:left="360"/>
        <w:jc w:val="center"/>
        <w:rPr>
          <w:rFonts w:ascii="Tahoma" w:hAnsi="Tahoma" w:cs="Tahoma"/>
          <w:b/>
          <w:sz w:val="24"/>
          <w:szCs w:val="24"/>
        </w:rPr>
      </w:pPr>
    </w:p>
    <w:p w:rsidR="005D1BF9" w:rsidRDefault="005D1BF9">
      <w:pPr>
        <w:spacing w:before="0" w:after="0" w:line="240" w:lineRule="auto"/>
        <w:rPr>
          <w:rFonts w:ascii="Tahoma" w:hAnsi="Tahoma" w:cs="Tahoma"/>
          <w:b/>
          <w:sz w:val="24"/>
          <w:szCs w:val="24"/>
        </w:rPr>
      </w:pPr>
      <w:r>
        <w:rPr>
          <w:rFonts w:ascii="Tahoma" w:hAnsi="Tahoma" w:cs="Tahoma"/>
          <w:b/>
          <w:sz w:val="24"/>
          <w:szCs w:val="24"/>
        </w:rPr>
        <w:br w:type="page"/>
      </w:r>
    </w:p>
    <w:p w:rsidR="00401E8F" w:rsidRDefault="00401E8F" w:rsidP="00401E8F">
      <w:pPr>
        <w:ind w:left="360"/>
        <w:jc w:val="center"/>
        <w:rPr>
          <w:rFonts w:ascii="Tahoma" w:hAnsi="Tahoma" w:cs="Tahoma"/>
          <w:b/>
          <w:sz w:val="24"/>
          <w:szCs w:val="24"/>
        </w:rPr>
      </w:pPr>
      <w:r>
        <w:rPr>
          <w:rFonts w:ascii="Tahoma" w:hAnsi="Tahoma" w:cs="Tahoma"/>
          <w:b/>
          <w:sz w:val="24"/>
          <w:szCs w:val="24"/>
        </w:rPr>
        <w:lastRenderedPageBreak/>
        <w:t>§ 3</w:t>
      </w:r>
    </w:p>
    <w:p w:rsidR="00401E8F" w:rsidRDefault="00401E8F" w:rsidP="00D32442">
      <w:pPr>
        <w:pStyle w:val="Akapitzlist"/>
        <w:numPr>
          <w:ilvl w:val="0"/>
          <w:numId w:val="16"/>
        </w:numPr>
        <w:spacing w:before="0"/>
        <w:ind w:left="426" w:hanging="426"/>
        <w:jc w:val="both"/>
        <w:rPr>
          <w:rFonts w:ascii="Tahoma" w:hAnsi="Tahoma" w:cs="Tahoma"/>
          <w:sz w:val="24"/>
          <w:szCs w:val="24"/>
        </w:rPr>
      </w:pPr>
      <w:r>
        <w:rPr>
          <w:rFonts w:ascii="Tahoma" w:hAnsi="Tahoma" w:cs="Tahoma"/>
          <w:sz w:val="24"/>
          <w:szCs w:val="24"/>
        </w:rPr>
        <w:t>Zamawiający zobowiązuje się zapłacić cenę określoną w</w:t>
      </w:r>
      <w:r w:rsidRPr="00891E57">
        <w:rPr>
          <w:rFonts w:ascii="Tahoma" w:hAnsi="Tahoma" w:cs="Tahoma"/>
          <w:sz w:val="24"/>
          <w:szCs w:val="24"/>
        </w:rPr>
        <w:t xml:space="preserve"> §</w:t>
      </w:r>
      <w:r>
        <w:rPr>
          <w:rFonts w:ascii="Tahoma" w:hAnsi="Tahoma" w:cs="Tahoma"/>
          <w:sz w:val="24"/>
          <w:szCs w:val="24"/>
        </w:rPr>
        <w:t xml:space="preserve"> 2 ust. 1, na podstawie podpisanego bez zastrzeżeń protokołu zdawczo-odbiorczego, o którym mowa w </w:t>
      </w:r>
      <w:r w:rsidRPr="00891E57">
        <w:rPr>
          <w:rFonts w:ascii="Tahoma" w:hAnsi="Tahoma" w:cs="Tahoma"/>
          <w:sz w:val="24"/>
          <w:szCs w:val="24"/>
        </w:rPr>
        <w:t>§</w:t>
      </w:r>
      <w:r>
        <w:rPr>
          <w:rFonts w:ascii="Tahoma" w:hAnsi="Tahoma" w:cs="Tahoma"/>
          <w:sz w:val="24"/>
          <w:szCs w:val="24"/>
        </w:rPr>
        <w:t xml:space="preserve"> 1 ust. 6 i po otrzymaniu od Wykonawcy oryginału prawidłowo wystawionej faktury </w:t>
      </w:r>
      <w:r w:rsidR="002C0659">
        <w:rPr>
          <w:rFonts w:ascii="Tahoma" w:hAnsi="Tahoma" w:cs="Tahoma"/>
          <w:sz w:val="24"/>
          <w:szCs w:val="24"/>
        </w:rPr>
        <w:t>oraz dla  pojazdu</w:t>
      </w:r>
      <w:r>
        <w:rPr>
          <w:rFonts w:ascii="Tahoma" w:hAnsi="Tahoma" w:cs="Tahoma"/>
          <w:sz w:val="24"/>
          <w:szCs w:val="24"/>
        </w:rPr>
        <w:t xml:space="preserve"> dokumentów w języku polskim takich jak:</w:t>
      </w:r>
    </w:p>
    <w:p w:rsidR="00401E8F" w:rsidRDefault="00401E8F" w:rsidP="00D32442">
      <w:pPr>
        <w:pStyle w:val="Akapitzlist"/>
        <w:numPr>
          <w:ilvl w:val="0"/>
          <w:numId w:val="17"/>
        </w:numPr>
        <w:spacing w:before="0"/>
        <w:ind w:left="567" w:hanging="141"/>
        <w:jc w:val="both"/>
        <w:rPr>
          <w:rFonts w:ascii="Tahoma" w:hAnsi="Tahoma" w:cs="Tahoma"/>
          <w:sz w:val="24"/>
          <w:szCs w:val="24"/>
        </w:rPr>
      </w:pPr>
      <w:r>
        <w:rPr>
          <w:rFonts w:ascii="Tahoma" w:hAnsi="Tahoma" w:cs="Tahoma"/>
          <w:sz w:val="24"/>
          <w:szCs w:val="24"/>
        </w:rPr>
        <w:t>karta pojazdu,</w:t>
      </w:r>
    </w:p>
    <w:p w:rsidR="00401E8F" w:rsidRDefault="00401E8F" w:rsidP="00D32442">
      <w:pPr>
        <w:pStyle w:val="Akapitzlist"/>
        <w:numPr>
          <w:ilvl w:val="0"/>
          <w:numId w:val="17"/>
        </w:numPr>
        <w:spacing w:before="0"/>
        <w:ind w:left="567" w:hanging="141"/>
        <w:jc w:val="both"/>
        <w:rPr>
          <w:rFonts w:ascii="Tahoma" w:hAnsi="Tahoma" w:cs="Tahoma"/>
          <w:sz w:val="24"/>
          <w:szCs w:val="24"/>
        </w:rPr>
      </w:pPr>
      <w:r>
        <w:rPr>
          <w:rFonts w:ascii="Tahoma" w:hAnsi="Tahoma" w:cs="Tahoma"/>
          <w:sz w:val="24"/>
          <w:szCs w:val="24"/>
        </w:rPr>
        <w:t>instrukcja obsługi samochodu,</w:t>
      </w:r>
    </w:p>
    <w:p w:rsidR="00401E8F" w:rsidRPr="00F27273" w:rsidRDefault="00401E8F" w:rsidP="00D32442">
      <w:pPr>
        <w:pStyle w:val="Akapitzlist"/>
        <w:numPr>
          <w:ilvl w:val="0"/>
          <w:numId w:val="17"/>
        </w:numPr>
        <w:spacing w:before="0"/>
        <w:ind w:left="567" w:hanging="141"/>
        <w:jc w:val="both"/>
        <w:rPr>
          <w:rFonts w:ascii="Tahoma" w:hAnsi="Tahoma" w:cs="Tahoma"/>
          <w:sz w:val="24"/>
          <w:szCs w:val="24"/>
        </w:rPr>
      </w:pPr>
      <w:r w:rsidRPr="00F27273">
        <w:rPr>
          <w:rFonts w:ascii="Tahoma" w:hAnsi="Tahoma" w:cs="Tahoma"/>
          <w:sz w:val="24"/>
          <w:szCs w:val="24"/>
        </w:rPr>
        <w:t>wyciągi ze świadectwa homologacji pojazdu</w:t>
      </w:r>
      <w:r w:rsidR="00F27273" w:rsidRPr="00F27273">
        <w:rPr>
          <w:rFonts w:ascii="Tahoma" w:hAnsi="Tahoma" w:cs="Tahoma"/>
          <w:sz w:val="24"/>
          <w:szCs w:val="24"/>
        </w:rPr>
        <w:t>,</w:t>
      </w:r>
    </w:p>
    <w:p w:rsidR="00401E8F" w:rsidRDefault="00401E8F" w:rsidP="00D32442">
      <w:pPr>
        <w:pStyle w:val="Akapitzlist"/>
        <w:numPr>
          <w:ilvl w:val="0"/>
          <w:numId w:val="17"/>
        </w:numPr>
        <w:spacing w:before="0"/>
        <w:ind w:left="567" w:hanging="141"/>
        <w:jc w:val="both"/>
        <w:rPr>
          <w:rFonts w:ascii="Tahoma" w:hAnsi="Tahoma" w:cs="Tahoma"/>
          <w:sz w:val="24"/>
          <w:szCs w:val="24"/>
        </w:rPr>
      </w:pPr>
      <w:r>
        <w:rPr>
          <w:rFonts w:ascii="Tahoma" w:hAnsi="Tahoma" w:cs="Tahoma"/>
          <w:sz w:val="24"/>
          <w:szCs w:val="24"/>
        </w:rPr>
        <w:t>kompletu kluczyków zgodnie ze specyfikacją producenta.</w:t>
      </w:r>
    </w:p>
    <w:p w:rsidR="00401E8F" w:rsidRPr="00AB0556" w:rsidRDefault="00401E8F" w:rsidP="00D32442">
      <w:pPr>
        <w:pStyle w:val="Akapitzlist"/>
        <w:numPr>
          <w:ilvl w:val="0"/>
          <w:numId w:val="16"/>
        </w:numPr>
        <w:spacing w:before="0"/>
        <w:ind w:left="426" w:hanging="426"/>
        <w:jc w:val="both"/>
        <w:rPr>
          <w:rFonts w:ascii="Tahoma" w:hAnsi="Tahoma" w:cs="Tahoma"/>
          <w:color w:val="000000" w:themeColor="text1"/>
          <w:sz w:val="24"/>
          <w:szCs w:val="24"/>
        </w:rPr>
      </w:pPr>
      <w:r w:rsidRPr="00AB0556">
        <w:rPr>
          <w:rFonts w:ascii="Tahoma" w:hAnsi="Tahoma" w:cs="Tahoma"/>
          <w:color w:val="000000" w:themeColor="text1"/>
          <w:sz w:val="24"/>
          <w:szCs w:val="24"/>
        </w:rPr>
        <w:t>Strony zgodnie ustalają, ze płatność za prawidłowo wystawiona fakturę, pod warunkiem dostarczenia dokumentów, o których mowa w ust. 1 niniejszego paragrafu,  dokonana zostanie przelewem, na konto bankowe Wykonawcy o nr…………………………………………………………………………. w ciągu 21 dni od dnia otrzymania przez Zamawiającego faktury oraz ww. dokumentów. W wypadku nie dostarczenie wszystkich ww. dokumentów jednocześnie, termin zapłaty należności liczony będzie od dnia dostarczenia ostatniego z wymaganych dokumentów, o których mowa w ust. 1 niniejszego paragrafu.</w:t>
      </w:r>
    </w:p>
    <w:p w:rsidR="00401E8F" w:rsidRDefault="00401E8F" w:rsidP="00D32442">
      <w:pPr>
        <w:pStyle w:val="Akapitzlist"/>
        <w:numPr>
          <w:ilvl w:val="0"/>
          <w:numId w:val="16"/>
        </w:numPr>
        <w:spacing w:before="0"/>
        <w:ind w:left="426" w:hanging="426"/>
        <w:jc w:val="both"/>
        <w:rPr>
          <w:rFonts w:ascii="Tahoma" w:hAnsi="Tahoma" w:cs="Tahoma"/>
          <w:sz w:val="24"/>
          <w:szCs w:val="24"/>
        </w:rPr>
      </w:pPr>
      <w:r>
        <w:rPr>
          <w:rFonts w:ascii="Tahoma" w:hAnsi="Tahoma" w:cs="Tahoma"/>
          <w:sz w:val="24"/>
          <w:szCs w:val="24"/>
        </w:rPr>
        <w:t>W razie opóźnienia w zapłacie faktury Zamawiający zobowiązuje się do zapłaty Wykonawcy odsetek ustawowych za każdy dzień opóźnienia w dokonaniu płatności.</w:t>
      </w:r>
    </w:p>
    <w:p w:rsidR="00401E8F" w:rsidRPr="0041019E" w:rsidRDefault="00401E8F" w:rsidP="00D32442">
      <w:pPr>
        <w:pStyle w:val="Akapitzlist"/>
        <w:numPr>
          <w:ilvl w:val="0"/>
          <w:numId w:val="16"/>
        </w:numPr>
        <w:spacing w:before="0"/>
        <w:ind w:left="426" w:hanging="426"/>
        <w:jc w:val="both"/>
        <w:rPr>
          <w:rFonts w:ascii="Tahoma" w:hAnsi="Tahoma" w:cs="Tahoma"/>
          <w:sz w:val="24"/>
          <w:szCs w:val="24"/>
        </w:rPr>
      </w:pPr>
      <w:r>
        <w:rPr>
          <w:rFonts w:ascii="Tahoma" w:hAnsi="Tahoma" w:cs="Tahoma"/>
          <w:sz w:val="24"/>
          <w:szCs w:val="24"/>
        </w:rPr>
        <w:t>Za dzień zapłaty uważany będzie dzień obciążenia rachunku Zamawiającego.</w:t>
      </w:r>
    </w:p>
    <w:p w:rsidR="00401E8F" w:rsidRDefault="00401E8F" w:rsidP="00401E8F">
      <w:pPr>
        <w:jc w:val="center"/>
        <w:rPr>
          <w:rFonts w:ascii="Tahoma" w:hAnsi="Tahoma" w:cs="Tahoma"/>
          <w:b/>
          <w:sz w:val="24"/>
          <w:szCs w:val="24"/>
        </w:rPr>
      </w:pPr>
      <w:r>
        <w:rPr>
          <w:rFonts w:ascii="Tahoma" w:hAnsi="Tahoma" w:cs="Tahoma"/>
          <w:b/>
          <w:sz w:val="24"/>
          <w:szCs w:val="24"/>
        </w:rPr>
        <w:t>§ 4</w:t>
      </w:r>
    </w:p>
    <w:p w:rsidR="00401E8F" w:rsidRPr="00F27273" w:rsidRDefault="00401E8F" w:rsidP="00D32442">
      <w:pPr>
        <w:pStyle w:val="Akapitzlist"/>
        <w:numPr>
          <w:ilvl w:val="0"/>
          <w:numId w:val="18"/>
        </w:numPr>
        <w:spacing w:before="0"/>
        <w:ind w:left="426" w:hanging="426"/>
        <w:jc w:val="both"/>
        <w:rPr>
          <w:rFonts w:ascii="Tahoma" w:hAnsi="Tahoma" w:cs="Tahoma"/>
          <w:sz w:val="24"/>
          <w:szCs w:val="24"/>
        </w:rPr>
      </w:pPr>
      <w:r w:rsidRPr="00F27273">
        <w:rPr>
          <w:rFonts w:ascii="Tahoma" w:hAnsi="Tahoma" w:cs="Tahoma"/>
          <w:sz w:val="24"/>
          <w:szCs w:val="24"/>
        </w:rPr>
        <w:t>Samochód będący przedmiotem umowy objęty jest gwarancją na następujące okresy:</w:t>
      </w:r>
    </w:p>
    <w:p w:rsidR="00401E8F" w:rsidRPr="00F27273" w:rsidRDefault="00401E8F" w:rsidP="00D32442">
      <w:pPr>
        <w:pStyle w:val="Akapitzlist"/>
        <w:numPr>
          <w:ilvl w:val="0"/>
          <w:numId w:val="19"/>
        </w:numPr>
        <w:spacing w:before="0"/>
        <w:ind w:hanging="720"/>
        <w:jc w:val="both"/>
        <w:rPr>
          <w:rFonts w:ascii="Tahoma" w:hAnsi="Tahoma" w:cs="Tahoma"/>
          <w:sz w:val="24"/>
          <w:szCs w:val="24"/>
        </w:rPr>
      </w:pPr>
      <w:r w:rsidRPr="00F27273">
        <w:rPr>
          <w:rFonts w:ascii="Tahoma" w:hAnsi="Tahoma" w:cs="Tahoma"/>
          <w:sz w:val="24"/>
          <w:szCs w:val="24"/>
        </w:rPr>
        <w:t>……………………….. gwarancją</w:t>
      </w:r>
      <w:r w:rsidR="00F27273" w:rsidRPr="00F27273">
        <w:rPr>
          <w:rFonts w:ascii="Tahoma" w:hAnsi="Tahoma" w:cs="Tahoma"/>
          <w:sz w:val="24"/>
          <w:szCs w:val="24"/>
        </w:rPr>
        <w:t xml:space="preserve"> mechaniczną</w:t>
      </w:r>
      <w:r w:rsidRPr="00F27273">
        <w:rPr>
          <w:rFonts w:ascii="Tahoma" w:hAnsi="Tahoma" w:cs="Tahoma"/>
          <w:sz w:val="24"/>
          <w:szCs w:val="24"/>
        </w:rPr>
        <w:t xml:space="preserve"> na pojazd (słownie……………….*),</w:t>
      </w:r>
    </w:p>
    <w:p w:rsidR="00401E8F" w:rsidRPr="00F27273" w:rsidRDefault="00F27273" w:rsidP="00D32442">
      <w:pPr>
        <w:pStyle w:val="Akapitzlist"/>
        <w:numPr>
          <w:ilvl w:val="0"/>
          <w:numId w:val="19"/>
        </w:numPr>
        <w:spacing w:before="0"/>
        <w:ind w:hanging="720"/>
        <w:jc w:val="both"/>
        <w:rPr>
          <w:rFonts w:ascii="Tahoma" w:hAnsi="Tahoma" w:cs="Tahoma"/>
          <w:sz w:val="24"/>
          <w:szCs w:val="24"/>
        </w:rPr>
      </w:pPr>
      <w:r w:rsidRPr="00F27273">
        <w:rPr>
          <w:rFonts w:ascii="Tahoma" w:hAnsi="Tahoma" w:cs="Tahoma"/>
          <w:sz w:val="24"/>
          <w:szCs w:val="24"/>
        </w:rPr>
        <w:t xml:space="preserve">……………………….. gwarancją </w:t>
      </w:r>
      <w:r w:rsidR="00401E8F" w:rsidRPr="00F27273">
        <w:rPr>
          <w:rFonts w:ascii="Tahoma" w:hAnsi="Tahoma" w:cs="Tahoma"/>
          <w:sz w:val="24"/>
          <w:szCs w:val="24"/>
        </w:rPr>
        <w:t xml:space="preserve"> na </w:t>
      </w:r>
      <w:r w:rsidRPr="00F27273">
        <w:rPr>
          <w:rFonts w:ascii="Tahoma" w:hAnsi="Tahoma" w:cs="Tahoma"/>
          <w:sz w:val="24"/>
          <w:szCs w:val="24"/>
        </w:rPr>
        <w:t xml:space="preserve">perforacje </w:t>
      </w:r>
      <w:r w:rsidR="00401E8F" w:rsidRPr="00F27273">
        <w:rPr>
          <w:rFonts w:ascii="Tahoma" w:hAnsi="Tahoma" w:cs="Tahoma"/>
          <w:sz w:val="24"/>
          <w:szCs w:val="24"/>
        </w:rPr>
        <w:t xml:space="preserve"> nadwozia  (słownie……………….*),</w:t>
      </w:r>
    </w:p>
    <w:p w:rsidR="00401E8F" w:rsidRPr="005A019A" w:rsidRDefault="00401E8F" w:rsidP="005A019A">
      <w:pPr>
        <w:pStyle w:val="Akapitzlist"/>
        <w:spacing w:before="0"/>
        <w:ind w:left="1080" w:hanging="720"/>
        <w:jc w:val="both"/>
        <w:rPr>
          <w:rFonts w:ascii="Tahoma" w:hAnsi="Tahoma" w:cs="Tahoma"/>
          <w:sz w:val="24"/>
          <w:szCs w:val="24"/>
        </w:rPr>
      </w:pPr>
      <w:r w:rsidRPr="00F27273">
        <w:rPr>
          <w:rFonts w:ascii="Tahoma" w:hAnsi="Tahoma" w:cs="Tahoma"/>
          <w:i/>
          <w:sz w:val="24"/>
          <w:szCs w:val="24"/>
        </w:rPr>
        <w:t>Zostanie wpisana gwarancja zaproponowana przez Wykonawcę z formularza oferty)</w:t>
      </w:r>
    </w:p>
    <w:p w:rsidR="00401E8F" w:rsidRPr="007E5F3A" w:rsidRDefault="00401E8F" w:rsidP="00D32442">
      <w:pPr>
        <w:pStyle w:val="Akapitzlist"/>
        <w:numPr>
          <w:ilvl w:val="0"/>
          <w:numId w:val="18"/>
        </w:numPr>
        <w:spacing w:before="0"/>
        <w:ind w:left="426" w:hanging="426"/>
        <w:jc w:val="both"/>
        <w:rPr>
          <w:rFonts w:ascii="Tahoma" w:hAnsi="Tahoma" w:cs="Tahoma"/>
          <w:b/>
          <w:sz w:val="24"/>
          <w:szCs w:val="24"/>
        </w:rPr>
      </w:pPr>
      <w:r>
        <w:rPr>
          <w:rFonts w:ascii="Tahoma" w:hAnsi="Tahoma" w:cs="Tahoma"/>
          <w:sz w:val="24"/>
          <w:szCs w:val="24"/>
        </w:rPr>
        <w:t>Okres gwarancji biegnie od daty bezusterkowego podpisania protokołu zdawczo-odbiorczego.</w:t>
      </w:r>
    </w:p>
    <w:p w:rsidR="007569D7" w:rsidRPr="008C7D9F" w:rsidRDefault="007569D7" w:rsidP="00D32442">
      <w:pPr>
        <w:pStyle w:val="Akapitzlist"/>
        <w:numPr>
          <w:ilvl w:val="0"/>
          <w:numId w:val="18"/>
        </w:numPr>
        <w:spacing w:before="0"/>
        <w:ind w:left="426" w:hanging="426"/>
        <w:jc w:val="both"/>
        <w:rPr>
          <w:rFonts w:ascii="Tahoma" w:hAnsi="Tahoma" w:cs="Tahoma"/>
          <w:b/>
          <w:sz w:val="24"/>
          <w:szCs w:val="24"/>
        </w:rPr>
      </w:pPr>
      <w:r>
        <w:rPr>
          <w:rFonts w:ascii="Tahoma" w:hAnsi="Tahoma" w:cs="Tahoma"/>
          <w:sz w:val="24"/>
          <w:szCs w:val="24"/>
        </w:rPr>
        <w:t>Usunięcie usterki (zakończenie naprawy w okresie gwarancji) nastąpi niezwłocznie, nie później jednak niż w ciągu 14 dni od dnia zgłoszenia usterki przez Zamawiającego. W przypadku gdy naprawa wiąże się z importem części zamiennej lub uszkodzonego podzespołu przez generalnego dostawcę danej marki pojazdu, czas ten może zost</w:t>
      </w:r>
      <w:r w:rsidR="006976D0">
        <w:rPr>
          <w:rFonts w:ascii="Tahoma" w:hAnsi="Tahoma" w:cs="Tahoma"/>
          <w:sz w:val="24"/>
          <w:szCs w:val="24"/>
        </w:rPr>
        <w:t>ać wydłużony, w porozumieniu z Z</w:t>
      </w:r>
      <w:r>
        <w:rPr>
          <w:rFonts w:ascii="Tahoma" w:hAnsi="Tahoma" w:cs="Tahoma"/>
          <w:sz w:val="24"/>
          <w:szCs w:val="24"/>
        </w:rPr>
        <w:t xml:space="preserve">amawiającym, jednak nie dłużej niż o kolejne 14 dni.  W tym przypadku Wykonawca </w:t>
      </w:r>
      <w:r w:rsidR="008C7D9F">
        <w:rPr>
          <w:rFonts w:ascii="Tahoma" w:hAnsi="Tahoma" w:cs="Tahoma"/>
          <w:sz w:val="24"/>
          <w:szCs w:val="24"/>
        </w:rPr>
        <w:t>zobowiązany jest do przedstawienia Zamawiającemu stosownego dokumentu potwierdzającego złożenie zamówienia na uszkodzoną część lub podzespół. Wszystkie koszty związane z usunięciem zgłoszonej usterki poniesie Wykonawca.</w:t>
      </w:r>
    </w:p>
    <w:p w:rsidR="008C7D9F" w:rsidRPr="00EE7CD8" w:rsidRDefault="008C7D9F" w:rsidP="00D32442">
      <w:pPr>
        <w:pStyle w:val="Akapitzlist"/>
        <w:numPr>
          <w:ilvl w:val="0"/>
          <w:numId w:val="18"/>
        </w:numPr>
        <w:spacing w:before="0"/>
        <w:ind w:left="426" w:hanging="426"/>
        <w:jc w:val="both"/>
        <w:rPr>
          <w:rFonts w:ascii="Tahoma" w:hAnsi="Tahoma" w:cs="Tahoma"/>
          <w:b/>
          <w:sz w:val="24"/>
          <w:szCs w:val="24"/>
        </w:rPr>
      </w:pPr>
      <w:r>
        <w:rPr>
          <w:rFonts w:ascii="Tahoma" w:hAnsi="Tahoma" w:cs="Tahoma"/>
          <w:sz w:val="24"/>
          <w:szCs w:val="24"/>
        </w:rPr>
        <w:t>Termin gwarancji ulega przedłużeniu o czas od dnia zgłoszenia usterki do dnia zwrotu samochodu po naprawie.</w:t>
      </w:r>
    </w:p>
    <w:p w:rsidR="00401E8F" w:rsidRPr="00FB3760" w:rsidRDefault="00401E8F" w:rsidP="00D32442">
      <w:pPr>
        <w:pStyle w:val="Akapitzlist"/>
        <w:numPr>
          <w:ilvl w:val="0"/>
          <w:numId w:val="18"/>
        </w:numPr>
        <w:spacing w:before="0"/>
        <w:ind w:left="426" w:hanging="426"/>
        <w:jc w:val="both"/>
        <w:rPr>
          <w:rFonts w:ascii="Tahoma" w:hAnsi="Tahoma" w:cs="Tahoma"/>
          <w:b/>
          <w:sz w:val="24"/>
          <w:szCs w:val="24"/>
        </w:rPr>
      </w:pPr>
      <w:r w:rsidRPr="00FB3760">
        <w:rPr>
          <w:rFonts w:ascii="Tahoma" w:hAnsi="Tahoma" w:cs="Tahoma"/>
          <w:sz w:val="24"/>
          <w:szCs w:val="24"/>
        </w:rPr>
        <w:t xml:space="preserve">W przypadku nieprzystąpienia do usunięcia przez Wykonawcę wad lub usterek objętych gwarancją w terminie określonym w ust. 3, Zamawiający może usunąć je na koszt i ryzyko Wykonawcy we własnym zakresie lub zlecić ich usuniecie osobie trzeciej </w:t>
      </w:r>
      <w:r w:rsidRPr="00FB3760">
        <w:rPr>
          <w:rFonts w:ascii="Tahoma" w:hAnsi="Tahoma" w:cs="Tahoma"/>
          <w:sz w:val="24"/>
          <w:szCs w:val="24"/>
        </w:rPr>
        <w:lastRenderedPageBreak/>
        <w:t>z zachowaniem swoich praw wynikających z gwarancji. W przypadku skorzystania z powyższego uprawnienia, Zamawiający w formie pisemnej niezwłocznie powiadomi Wykonawcę o tym fakcie i zakresie wykonanych prac. Wykonawca zapłaci Zamawiającemu kwotę stanowiącą równowartość poniesionego przez Zamawiającego kosztu wykonania tych prac.</w:t>
      </w:r>
    </w:p>
    <w:p w:rsidR="00FB3760" w:rsidRPr="00FB3760" w:rsidRDefault="00FB3760" w:rsidP="00D32442">
      <w:pPr>
        <w:pStyle w:val="Akapitzlist"/>
        <w:numPr>
          <w:ilvl w:val="0"/>
          <w:numId w:val="18"/>
        </w:numPr>
        <w:spacing w:before="0"/>
        <w:ind w:left="426" w:hanging="426"/>
        <w:jc w:val="both"/>
        <w:rPr>
          <w:rFonts w:ascii="Tahoma" w:hAnsi="Tahoma" w:cs="Tahoma"/>
          <w:b/>
          <w:sz w:val="24"/>
          <w:szCs w:val="24"/>
        </w:rPr>
      </w:pPr>
      <w:r>
        <w:rPr>
          <w:rFonts w:ascii="Tahoma" w:hAnsi="Tahoma" w:cs="Tahoma"/>
          <w:sz w:val="24"/>
          <w:szCs w:val="24"/>
        </w:rPr>
        <w:t>Usuwanie przez Zamawiającego we własnym drobnych usterek oraz uzupełnienie</w:t>
      </w:r>
      <w:r w:rsidR="00A52AAB">
        <w:rPr>
          <w:rFonts w:ascii="Tahoma" w:hAnsi="Tahoma" w:cs="Tahoma"/>
          <w:sz w:val="24"/>
          <w:szCs w:val="24"/>
        </w:rPr>
        <w:t xml:space="preserve"> i/lub wymiana materiałów eksploatacyjnych nie mogą powodować utraty, ani ograniczenia uprawnień wynikających z fabrycznej gwarancji samochodu.</w:t>
      </w:r>
      <w:r>
        <w:rPr>
          <w:rFonts w:ascii="Tahoma" w:hAnsi="Tahoma" w:cs="Tahoma"/>
          <w:sz w:val="24"/>
          <w:szCs w:val="24"/>
        </w:rPr>
        <w:t xml:space="preserve"> </w:t>
      </w:r>
    </w:p>
    <w:p w:rsidR="00401E8F" w:rsidRPr="00EF1C89" w:rsidRDefault="00401E8F" w:rsidP="00D32442">
      <w:pPr>
        <w:pStyle w:val="Akapitzlist"/>
        <w:numPr>
          <w:ilvl w:val="0"/>
          <w:numId w:val="18"/>
        </w:numPr>
        <w:spacing w:before="0"/>
        <w:ind w:left="426" w:hanging="426"/>
        <w:jc w:val="both"/>
        <w:rPr>
          <w:rFonts w:ascii="Tahoma" w:hAnsi="Tahoma" w:cs="Tahoma"/>
          <w:b/>
          <w:sz w:val="24"/>
          <w:szCs w:val="24"/>
        </w:rPr>
      </w:pPr>
      <w:r>
        <w:rPr>
          <w:rFonts w:ascii="Tahoma" w:hAnsi="Tahoma" w:cs="Tahoma"/>
          <w:sz w:val="24"/>
          <w:szCs w:val="24"/>
        </w:rPr>
        <w:t>Wykonawca zobowiązuje się wykonywać naprawy gwarancyjne z użyciem fabrycznie nowych, nieregenerowanych, części.</w:t>
      </w:r>
    </w:p>
    <w:p w:rsidR="00401E8F" w:rsidRPr="00F975F2" w:rsidRDefault="00401E8F" w:rsidP="00D32442">
      <w:pPr>
        <w:pStyle w:val="Akapitzlist"/>
        <w:numPr>
          <w:ilvl w:val="0"/>
          <w:numId w:val="18"/>
        </w:numPr>
        <w:spacing w:before="0"/>
        <w:ind w:left="426" w:hanging="426"/>
        <w:jc w:val="both"/>
        <w:rPr>
          <w:rFonts w:ascii="Tahoma" w:hAnsi="Tahoma" w:cs="Tahoma"/>
          <w:b/>
          <w:sz w:val="24"/>
          <w:szCs w:val="24"/>
        </w:rPr>
      </w:pPr>
      <w:r>
        <w:rPr>
          <w:rFonts w:ascii="Tahoma" w:hAnsi="Tahoma" w:cs="Tahoma"/>
          <w:sz w:val="24"/>
          <w:szCs w:val="24"/>
        </w:rPr>
        <w:t>Okres gwarancji ulega przedłużeniu o czas od momentu zgłoszenia samochodu do naprawy do czasu przekazania Zamawiającemu sprawnego samochodu.</w:t>
      </w:r>
    </w:p>
    <w:p w:rsidR="00401E8F" w:rsidRPr="00A52AAB" w:rsidRDefault="00401E8F" w:rsidP="00D32442">
      <w:pPr>
        <w:pStyle w:val="Akapitzlist"/>
        <w:numPr>
          <w:ilvl w:val="0"/>
          <w:numId w:val="18"/>
        </w:numPr>
        <w:spacing w:before="0"/>
        <w:ind w:left="426" w:hanging="426"/>
        <w:jc w:val="both"/>
        <w:rPr>
          <w:rFonts w:ascii="Tahoma" w:hAnsi="Tahoma" w:cs="Tahoma"/>
          <w:b/>
          <w:sz w:val="24"/>
          <w:szCs w:val="24"/>
        </w:rPr>
      </w:pPr>
      <w:r>
        <w:rPr>
          <w:rFonts w:ascii="Tahoma" w:hAnsi="Tahoma" w:cs="Tahoma"/>
          <w:sz w:val="24"/>
          <w:szCs w:val="24"/>
        </w:rPr>
        <w:t>Usługi związane z zachowaniem i zapewnieniem gwarancji, w szczególności przeglądy techniczne i serwis, będą realizowane zgodnie z zaleceniami producenta dostarczonego samochodu.</w:t>
      </w:r>
    </w:p>
    <w:p w:rsidR="00A52AAB" w:rsidRPr="00D63B88" w:rsidRDefault="00A52AAB" w:rsidP="00D32442">
      <w:pPr>
        <w:pStyle w:val="Akapitzlist"/>
        <w:numPr>
          <w:ilvl w:val="0"/>
          <w:numId w:val="18"/>
        </w:numPr>
        <w:spacing w:before="0"/>
        <w:ind w:left="426" w:hanging="426"/>
        <w:jc w:val="both"/>
        <w:rPr>
          <w:rFonts w:ascii="Tahoma" w:hAnsi="Tahoma" w:cs="Tahoma"/>
          <w:b/>
          <w:sz w:val="24"/>
          <w:szCs w:val="24"/>
        </w:rPr>
      </w:pPr>
      <w:r>
        <w:rPr>
          <w:rFonts w:ascii="Tahoma" w:hAnsi="Tahoma" w:cs="Tahoma"/>
          <w:sz w:val="24"/>
          <w:szCs w:val="24"/>
        </w:rPr>
        <w:t xml:space="preserve">Zasady gwarancji, o których mowa powyżej obowiązują we wszystkich stacjach obsługi samochodów spełniających kryteria jakościowe określone dla autoryzowanych stacji obsługi oferowanej marki samochodu określonego </w:t>
      </w:r>
      <w:r w:rsidR="0016572E">
        <w:rPr>
          <w:rFonts w:ascii="Tahoma" w:hAnsi="Tahoma" w:cs="Tahoma"/>
          <w:sz w:val="24"/>
          <w:szCs w:val="24"/>
        </w:rPr>
        <w:t>w § 1 ust.1.</w:t>
      </w:r>
    </w:p>
    <w:p w:rsidR="00401E8F" w:rsidRPr="00075931" w:rsidRDefault="00401E8F" w:rsidP="00D32442">
      <w:pPr>
        <w:pStyle w:val="Akapitzlist"/>
        <w:numPr>
          <w:ilvl w:val="0"/>
          <w:numId w:val="18"/>
        </w:numPr>
        <w:spacing w:before="0"/>
        <w:ind w:left="426" w:hanging="426"/>
        <w:jc w:val="both"/>
        <w:rPr>
          <w:rFonts w:ascii="Tahoma" w:hAnsi="Tahoma" w:cs="Tahoma"/>
          <w:b/>
          <w:sz w:val="24"/>
          <w:szCs w:val="24"/>
        </w:rPr>
      </w:pPr>
      <w:r>
        <w:rPr>
          <w:rFonts w:ascii="Tahoma" w:hAnsi="Tahoma" w:cs="Tahoma"/>
          <w:sz w:val="24"/>
          <w:szCs w:val="24"/>
        </w:rPr>
        <w:t>Wykonawca nie może odmówić usunięcia wad objętych gwarancja na swój koszt bez względu na wysokość zwianych z tym kosztów, chyba, że wymieni dostarczony samochód na nowy tej samej marki i typu o nie gorszych parametrach techniczno-użytkowych.</w:t>
      </w:r>
    </w:p>
    <w:p w:rsidR="00401E8F" w:rsidRPr="00CF34CC" w:rsidRDefault="00401E8F" w:rsidP="00D32442">
      <w:pPr>
        <w:pStyle w:val="Akapitzlist"/>
        <w:numPr>
          <w:ilvl w:val="0"/>
          <w:numId w:val="18"/>
        </w:numPr>
        <w:spacing w:before="0"/>
        <w:ind w:left="426" w:hanging="426"/>
        <w:jc w:val="both"/>
        <w:rPr>
          <w:rFonts w:ascii="Tahoma" w:hAnsi="Tahoma" w:cs="Tahoma"/>
          <w:b/>
          <w:sz w:val="24"/>
          <w:szCs w:val="24"/>
        </w:rPr>
      </w:pPr>
      <w:r>
        <w:rPr>
          <w:rFonts w:ascii="Tahoma" w:hAnsi="Tahoma" w:cs="Tahoma"/>
          <w:sz w:val="24"/>
          <w:szCs w:val="24"/>
        </w:rPr>
        <w:t>Niezależnie od uprawnień wynikających z gwarancji Zamawiający ma prawo dochodzenia roszczeń z tytułu rękojmi za wady przedmiotu umowy.</w:t>
      </w:r>
    </w:p>
    <w:p w:rsidR="00401E8F" w:rsidRDefault="00401E8F" w:rsidP="00401E8F">
      <w:pPr>
        <w:jc w:val="center"/>
        <w:rPr>
          <w:rFonts w:ascii="Tahoma" w:hAnsi="Tahoma" w:cs="Tahoma"/>
          <w:b/>
          <w:sz w:val="24"/>
          <w:szCs w:val="24"/>
        </w:rPr>
      </w:pPr>
      <w:r>
        <w:rPr>
          <w:rFonts w:ascii="Tahoma" w:hAnsi="Tahoma" w:cs="Tahoma"/>
          <w:b/>
          <w:sz w:val="24"/>
          <w:szCs w:val="24"/>
        </w:rPr>
        <w:t>§ 5</w:t>
      </w:r>
    </w:p>
    <w:p w:rsidR="00401E8F" w:rsidRDefault="00401E8F" w:rsidP="00D32442">
      <w:pPr>
        <w:pStyle w:val="Akapitzlist"/>
        <w:numPr>
          <w:ilvl w:val="0"/>
          <w:numId w:val="20"/>
        </w:numPr>
        <w:spacing w:before="0"/>
        <w:ind w:left="426" w:hanging="426"/>
        <w:jc w:val="both"/>
        <w:rPr>
          <w:rFonts w:ascii="Tahoma" w:hAnsi="Tahoma" w:cs="Tahoma"/>
          <w:sz w:val="24"/>
          <w:szCs w:val="24"/>
        </w:rPr>
      </w:pPr>
      <w:r>
        <w:rPr>
          <w:rFonts w:ascii="Tahoma" w:hAnsi="Tahoma" w:cs="Tahoma"/>
          <w:sz w:val="24"/>
          <w:szCs w:val="24"/>
        </w:rPr>
        <w:t>Wykonawca, bez pisemnej zgody Zamawiającego, nie może przenosić na osoby trzecie wierzytelności wynikających z niniejszej umowy.</w:t>
      </w:r>
    </w:p>
    <w:p w:rsidR="00401E8F" w:rsidRDefault="00401E8F" w:rsidP="00D32442">
      <w:pPr>
        <w:pStyle w:val="Akapitzlist"/>
        <w:numPr>
          <w:ilvl w:val="0"/>
          <w:numId w:val="20"/>
        </w:numPr>
        <w:spacing w:before="0"/>
        <w:ind w:left="426" w:hanging="426"/>
        <w:jc w:val="both"/>
        <w:rPr>
          <w:rFonts w:ascii="Tahoma" w:hAnsi="Tahoma" w:cs="Tahoma"/>
          <w:sz w:val="24"/>
          <w:szCs w:val="24"/>
        </w:rPr>
      </w:pPr>
      <w:r>
        <w:rPr>
          <w:rFonts w:ascii="Tahoma" w:hAnsi="Tahoma" w:cs="Tahoma"/>
          <w:sz w:val="24"/>
          <w:szCs w:val="24"/>
        </w:rPr>
        <w:t>Wykonawca ponosi pełną odpowiedzialność z tytułu rękojmi za wady samochodu dostarczonego w ramach niniejszej umowy.</w:t>
      </w:r>
    </w:p>
    <w:p w:rsidR="00401E8F" w:rsidRPr="003A07F2" w:rsidRDefault="00401E8F" w:rsidP="00D32442">
      <w:pPr>
        <w:pStyle w:val="Akapitzlist"/>
        <w:numPr>
          <w:ilvl w:val="0"/>
          <w:numId w:val="20"/>
        </w:numPr>
        <w:spacing w:before="0"/>
        <w:ind w:left="426" w:hanging="426"/>
        <w:jc w:val="both"/>
        <w:rPr>
          <w:rFonts w:ascii="Tahoma" w:hAnsi="Tahoma" w:cs="Tahoma"/>
          <w:sz w:val="24"/>
          <w:szCs w:val="24"/>
        </w:rPr>
      </w:pPr>
      <w:r>
        <w:rPr>
          <w:rFonts w:ascii="Tahoma" w:hAnsi="Tahoma" w:cs="Tahoma"/>
          <w:sz w:val="24"/>
          <w:szCs w:val="24"/>
        </w:rPr>
        <w:t>Wykonawca odpowiedzialny jest za działania osób realizujących umowę w jego imieniu, jak za własne.</w:t>
      </w:r>
    </w:p>
    <w:p w:rsidR="00401E8F" w:rsidRDefault="00401E8F" w:rsidP="00EC52AD">
      <w:pPr>
        <w:jc w:val="center"/>
        <w:rPr>
          <w:rFonts w:ascii="Tahoma" w:hAnsi="Tahoma" w:cs="Tahoma"/>
          <w:b/>
          <w:sz w:val="24"/>
          <w:szCs w:val="24"/>
        </w:rPr>
      </w:pPr>
      <w:r>
        <w:rPr>
          <w:rFonts w:ascii="Tahoma" w:hAnsi="Tahoma" w:cs="Tahoma"/>
          <w:b/>
          <w:sz w:val="24"/>
          <w:szCs w:val="24"/>
        </w:rPr>
        <w:t>§ 6</w:t>
      </w:r>
    </w:p>
    <w:p w:rsidR="00401E8F" w:rsidRDefault="00401E8F" w:rsidP="00D32442">
      <w:pPr>
        <w:pStyle w:val="Akapitzlist"/>
        <w:numPr>
          <w:ilvl w:val="0"/>
          <w:numId w:val="21"/>
        </w:numPr>
        <w:spacing w:before="0"/>
        <w:ind w:left="426" w:hanging="426"/>
        <w:jc w:val="both"/>
        <w:rPr>
          <w:rFonts w:ascii="Tahoma" w:hAnsi="Tahoma" w:cs="Tahoma"/>
          <w:sz w:val="24"/>
          <w:szCs w:val="24"/>
        </w:rPr>
      </w:pPr>
      <w:r>
        <w:rPr>
          <w:rFonts w:ascii="Tahoma" w:hAnsi="Tahoma" w:cs="Tahoma"/>
          <w:sz w:val="24"/>
          <w:szCs w:val="24"/>
        </w:rPr>
        <w:t>Strony zobowiązują się zapłacić kary umowne w następujących wypadkach i wysokościach:</w:t>
      </w:r>
    </w:p>
    <w:p w:rsidR="00401E8F" w:rsidRPr="00F164B9" w:rsidRDefault="00401E8F" w:rsidP="00D32442">
      <w:pPr>
        <w:pStyle w:val="Akapitzlist"/>
        <w:numPr>
          <w:ilvl w:val="0"/>
          <w:numId w:val="22"/>
        </w:numPr>
        <w:spacing w:before="0"/>
        <w:ind w:left="709" w:hanging="283"/>
        <w:jc w:val="both"/>
        <w:rPr>
          <w:rFonts w:ascii="Tahoma" w:hAnsi="Tahoma" w:cs="Tahoma"/>
          <w:sz w:val="24"/>
          <w:szCs w:val="24"/>
        </w:rPr>
      </w:pPr>
      <w:r>
        <w:rPr>
          <w:rFonts w:ascii="Tahoma" w:hAnsi="Tahoma" w:cs="Tahoma"/>
          <w:sz w:val="24"/>
          <w:szCs w:val="24"/>
        </w:rPr>
        <w:t xml:space="preserve">w przypadku niedotrzymania terminu </w:t>
      </w:r>
      <w:r w:rsidR="007051E9">
        <w:rPr>
          <w:rFonts w:ascii="Tahoma" w:hAnsi="Tahoma" w:cs="Tahoma"/>
          <w:sz w:val="24"/>
          <w:szCs w:val="24"/>
        </w:rPr>
        <w:t>odbioru</w:t>
      </w:r>
      <w:r>
        <w:rPr>
          <w:rFonts w:ascii="Tahoma" w:hAnsi="Tahoma" w:cs="Tahoma"/>
          <w:sz w:val="24"/>
          <w:szCs w:val="24"/>
        </w:rPr>
        <w:t xml:space="preserve"> przedmiotu wskazanego w </w:t>
      </w:r>
      <w:r w:rsidRPr="006F6532">
        <w:rPr>
          <w:rFonts w:ascii="Tahoma" w:hAnsi="Tahoma" w:cs="Tahoma"/>
          <w:sz w:val="24"/>
          <w:szCs w:val="24"/>
        </w:rPr>
        <w:t>§</w:t>
      </w:r>
      <w:r>
        <w:rPr>
          <w:rFonts w:ascii="Tahoma" w:hAnsi="Tahoma" w:cs="Tahoma"/>
          <w:sz w:val="24"/>
          <w:szCs w:val="24"/>
        </w:rPr>
        <w:t xml:space="preserve"> 1 ust. 4 Zamawiający zastrzega sobie prawo odstąpić od całości  umowy. Zamawiający może wykonać prawo odstąpienia od Umowy w ciągu </w:t>
      </w:r>
      <w:r w:rsidR="001D4616">
        <w:rPr>
          <w:rFonts w:ascii="Tahoma" w:hAnsi="Tahoma" w:cs="Tahoma"/>
          <w:sz w:val="24"/>
          <w:szCs w:val="24"/>
        </w:rPr>
        <w:t>1</w:t>
      </w:r>
      <w:r w:rsidR="00605812">
        <w:rPr>
          <w:rFonts w:ascii="Tahoma" w:hAnsi="Tahoma" w:cs="Tahoma"/>
          <w:sz w:val="24"/>
          <w:szCs w:val="24"/>
        </w:rPr>
        <w:t>4</w:t>
      </w:r>
      <w:r>
        <w:rPr>
          <w:rFonts w:ascii="Tahoma" w:hAnsi="Tahoma" w:cs="Tahoma"/>
          <w:sz w:val="24"/>
          <w:szCs w:val="24"/>
        </w:rPr>
        <w:t xml:space="preserve"> dni następujących po upływie terminu , o którym mowa w </w:t>
      </w:r>
      <w:r w:rsidRPr="006F6532">
        <w:rPr>
          <w:rFonts w:ascii="Tahoma" w:hAnsi="Tahoma" w:cs="Tahoma"/>
          <w:sz w:val="24"/>
          <w:szCs w:val="24"/>
        </w:rPr>
        <w:t>§</w:t>
      </w:r>
      <w:r>
        <w:rPr>
          <w:rFonts w:ascii="Tahoma" w:hAnsi="Tahoma" w:cs="Tahoma"/>
          <w:sz w:val="24"/>
          <w:szCs w:val="24"/>
        </w:rPr>
        <w:t xml:space="preserve"> 1 ust. 4 zawiadomić o tym Wykonawcę pisemnie. W </w:t>
      </w:r>
      <w:r w:rsidRPr="00F164B9">
        <w:rPr>
          <w:rFonts w:ascii="Tahoma" w:hAnsi="Tahoma" w:cs="Tahoma"/>
          <w:sz w:val="24"/>
          <w:szCs w:val="24"/>
        </w:rPr>
        <w:t>razie odstąpie</w:t>
      </w:r>
      <w:r w:rsidR="006976D0">
        <w:rPr>
          <w:rFonts w:ascii="Tahoma" w:hAnsi="Tahoma" w:cs="Tahoma"/>
          <w:sz w:val="24"/>
          <w:szCs w:val="24"/>
        </w:rPr>
        <w:t>nia przez Z</w:t>
      </w:r>
      <w:r w:rsidRPr="00F164B9">
        <w:rPr>
          <w:rFonts w:ascii="Tahoma" w:hAnsi="Tahoma" w:cs="Tahoma"/>
          <w:sz w:val="24"/>
          <w:szCs w:val="24"/>
        </w:rPr>
        <w:t>amawiającego od Umowy na warunkach określonych w niniejszym ustępie Wykonawca, zapłaci Zamawiaj</w:t>
      </w:r>
      <w:r w:rsidR="003D11AA">
        <w:rPr>
          <w:rFonts w:ascii="Tahoma" w:hAnsi="Tahoma" w:cs="Tahoma"/>
          <w:sz w:val="24"/>
          <w:szCs w:val="24"/>
        </w:rPr>
        <w:t xml:space="preserve">ącemu karę </w:t>
      </w:r>
      <w:r w:rsidR="003D11AA">
        <w:rPr>
          <w:rFonts w:ascii="Tahoma" w:hAnsi="Tahoma" w:cs="Tahoma"/>
          <w:sz w:val="24"/>
          <w:szCs w:val="24"/>
        </w:rPr>
        <w:lastRenderedPageBreak/>
        <w:t>umowną w wysokości 5</w:t>
      </w:r>
      <w:r w:rsidRPr="00F164B9">
        <w:rPr>
          <w:rFonts w:ascii="Tahoma" w:hAnsi="Tahoma" w:cs="Tahoma"/>
          <w:sz w:val="24"/>
          <w:szCs w:val="24"/>
        </w:rPr>
        <w:t xml:space="preserve">% wynagrodzenia brutto całości umowy od łącznego wynagrodzenia brutto określonego w § 2 ust.1 Umowy. </w:t>
      </w:r>
    </w:p>
    <w:p w:rsidR="00401E8F" w:rsidRDefault="00401E8F" w:rsidP="00D32442">
      <w:pPr>
        <w:pStyle w:val="Akapitzlist"/>
        <w:numPr>
          <w:ilvl w:val="0"/>
          <w:numId w:val="22"/>
        </w:numPr>
        <w:spacing w:before="0"/>
        <w:ind w:left="709" w:hanging="283"/>
        <w:jc w:val="both"/>
        <w:rPr>
          <w:rFonts w:ascii="Tahoma" w:hAnsi="Tahoma" w:cs="Tahoma"/>
          <w:sz w:val="24"/>
          <w:szCs w:val="24"/>
        </w:rPr>
      </w:pPr>
      <w:r w:rsidRPr="00F164B9">
        <w:rPr>
          <w:rFonts w:ascii="Tahoma" w:hAnsi="Tahoma" w:cs="Tahoma"/>
          <w:sz w:val="24"/>
          <w:szCs w:val="24"/>
        </w:rPr>
        <w:t>w przypadku niedotrzymania terminu wskazanego w § 1 ust. 4 lub termin</w:t>
      </w:r>
      <w:r w:rsidR="006976D0">
        <w:rPr>
          <w:rFonts w:ascii="Tahoma" w:hAnsi="Tahoma" w:cs="Tahoma"/>
          <w:sz w:val="24"/>
          <w:szCs w:val="24"/>
        </w:rPr>
        <w:t>u, o którym mowa w § 1 ust.11, W</w:t>
      </w:r>
      <w:r w:rsidRPr="00F164B9">
        <w:rPr>
          <w:rFonts w:ascii="Tahoma" w:hAnsi="Tahoma" w:cs="Tahoma"/>
          <w:sz w:val="24"/>
          <w:szCs w:val="24"/>
        </w:rPr>
        <w:t>ykonawca zapłaci Zamawiają</w:t>
      </w:r>
      <w:r w:rsidR="003D11AA">
        <w:rPr>
          <w:rFonts w:ascii="Tahoma" w:hAnsi="Tahoma" w:cs="Tahoma"/>
          <w:sz w:val="24"/>
          <w:szCs w:val="24"/>
        </w:rPr>
        <w:t>cemu karę umowną w wysokości 1</w:t>
      </w:r>
      <w:r w:rsidRPr="00F164B9">
        <w:rPr>
          <w:rFonts w:ascii="Tahoma" w:hAnsi="Tahoma" w:cs="Tahoma"/>
          <w:sz w:val="24"/>
          <w:szCs w:val="24"/>
        </w:rPr>
        <w:t xml:space="preserve">% </w:t>
      </w:r>
      <w:r>
        <w:rPr>
          <w:rFonts w:ascii="Tahoma" w:hAnsi="Tahoma" w:cs="Tahoma"/>
          <w:sz w:val="24"/>
          <w:szCs w:val="24"/>
        </w:rPr>
        <w:t xml:space="preserve">całkowitego łącznego wynagrodzenia brutto określonego w </w:t>
      </w:r>
      <w:r w:rsidRPr="006F6532">
        <w:rPr>
          <w:rFonts w:ascii="Tahoma" w:hAnsi="Tahoma" w:cs="Tahoma"/>
          <w:sz w:val="24"/>
          <w:szCs w:val="24"/>
        </w:rPr>
        <w:t>§</w:t>
      </w:r>
      <w:r>
        <w:rPr>
          <w:rFonts w:ascii="Tahoma" w:hAnsi="Tahoma" w:cs="Tahoma"/>
          <w:sz w:val="24"/>
          <w:szCs w:val="24"/>
        </w:rPr>
        <w:t xml:space="preserve"> 2 ust.  za każdy rozpoczęty dzień opóźnienia.</w:t>
      </w:r>
    </w:p>
    <w:p w:rsidR="00401E8F" w:rsidRDefault="00401E8F" w:rsidP="00D32442">
      <w:pPr>
        <w:pStyle w:val="Akapitzlist"/>
        <w:numPr>
          <w:ilvl w:val="0"/>
          <w:numId w:val="22"/>
        </w:numPr>
        <w:spacing w:before="0"/>
        <w:ind w:left="709" w:hanging="283"/>
        <w:jc w:val="both"/>
        <w:rPr>
          <w:rFonts w:ascii="Tahoma" w:hAnsi="Tahoma" w:cs="Tahoma"/>
          <w:sz w:val="24"/>
          <w:szCs w:val="24"/>
        </w:rPr>
      </w:pPr>
      <w:r>
        <w:rPr>
          <w:rFonts w:ascii="Tahoma" w:hAnsi="Tahoma" w:cs="Tahoma"/>
          <w:sz w:val="24"/>
          <w:szCs w:val="24"/>
        </w:rPr>
        <w:t xml:space="preserve">w razie rozwiązania umowy </w:t>
      </w:r>
      <w:r w:rsidR="006976D0">
        <w:rPr>
          <w:rFonts w:ascii="Tahoma" w:hAnsi="Tahoma" w:cs="Tahoma"/>
          <w:sz w:val="24"/>
          <w:szCs w:val="24"/>
        </w:rPr>
        <w:t>z przyczyn leżących po stronie Wykonawcy, W</w:t>
      </w:r>
      <w:r>
        <w:rPr>
          <w:rFonts w:ascii="Tahoma" w:hAnsi="Tahoma" w:cs="Tahoma"/>
          <w:sz w:val="24"/>
          <w:szCs w:val="24"/>
        </w:rPr>
        <w:t xml:space="preserve">ykonawca zapłaci Zamawiającemu karę umowną w wysokości </w:t>
      </w:r>
      <w:r w:rsidRPr="00F164B9">
        <w:rPr>
          <w:rFonts w:ascii="Tahoma" w:hAnsi="Tahoma" w:cs="Tahoma"/>
          <w:sz w:val="24"/>
          <w:szCs w:val="24"/>
        </w:rPr>
        <w:t xml:space="preserve">10% wynagrodzenia </w:t>
      </w:r>
      <w:r>
        <w:rPr>
          <w:rFonts w:ascii="Tahoma" w:hAnsi="Tahoma" w:cs="Tahoma"/>
          <w:sz w:val="24"/>
          <w:szCs w:val="24"/>
        </w:rPr>
        <w:t xml:space="preserve">brutto wskazanego w   </w:t>
      </w:r>
      <w:r w:rsidRPr="006F6532">
        <w:rPr>
          <w:rFonts w:ascii="Tahoma" w:hAnsi="Tahoma" w:cs="Tahoma"/>
          <w:sz w:val="24"/>
          <w:szCs w:val="24"/>
        </w:rPr>
        <w:t>§</w:t>
      </w:r>
      <w:r>
        <w:rPr>
          <w:rFonts w:ascii="Tahoma" w:hAnsi="Tahoma" w:cs="Tahoma"/>
          <w:sz w:val="24"/>
          <w:szCs w:val="24"/>
        </w:rPr>
        <w:t xml:space="preserve"> 2 ust.1 Umowy.</w:t>
      </w:r>
    </w:p>
    <w:p w:rsidR="00401E8F" w:rsidRDefault="00401E8F" w:rsidP="00D32442">
      <w:pPr>
        <w:pStyle w:val="Akapitzlist"/>
        <w:numPr>
          <w:ilvl w:val="0"/>
          <w:numId w:val="22"/>
        </w:numPr>
        <w:spacing w:before="0"/>
        <w:ind w:left="709" w:hanging="283"/>
        <w:jc w:val="both"/>
        <w:rPr>
          <w:rFonts w:ascii="Tahoma" w:hAnsi="Tahoma" w:cs="Tahoma"/>
          <w:sz w:val="24"/>
          <w:szCs w:val="24"/>
        </w:rPr>
      </w:pPr>
      <w:r>
        <w:rPr>
          <w:rFonts w:ascii="Tahoma" w:hAnsi="Tahoma" w:cs="Tahoma"/>
          <w:sz w:val="24"/>
          <w:szCs w:val="24"/>
        </w:rPr>
        <w:t xml:space="preserve">W razie rozwiązania umowy z przyczyn zawinionych przez Zamawiającego, Zamawiający zapłaci Wykonawcy karę umowna w wysokości 10% wynagrodzenia wskazanego w </w:t>
      </w:r>
      <w:r w:rsidRPr="006F6532">
        <w:rPr>
          <w:rFonts w:ascii="Tahoma" w:hAnsi="Tahoma" w:cs="Tahoma"/>
          <w:sz w:val="24"/>
          <w:szCs w:val="24"/>
        </w:rPr>
        <w:t>§</w:t>
      </w:r>
      <w:r>
        <w:rPr>
          <w:rFonts w:ascii="Tahoma" w:hAnsi="Tahoma" w:cs="Tahoma"/>
          <w:sz w:val="24"/>
          <w:szCs w:val="24"/>
        </w:rPr>
        <w:t xml:space="preserve"> 2 ust.1 Umowy.   </w:t>
      </w:r>
    </w:p>
    <w:p w:rsidR="00401E8F" w:rsidRDefault="00401E8F" w:rsidP="00D32442">
      <w:pPr>
        <w:pStyle w:val="Akapitzlist"/>
        <w:numPr>
          <w:ilvl w:val="0"/>
          <w:numId w:val="21"/>
        </w:numPr>
        <w:spacing w:before="0"/>
        <w:ind w:left="426" w:hanging="426"/>
        <w:jc w:val="both"/>
        <w:rPr>
          <w:rFonts w:ascii="Tahoma" w:hAnsi="Tahoma" w:cs="Tahoma"/>
          <w:sz w:val="24"/>
          <w:szCs w:val="24"/>
        </w:rPr>
      </w:pPr>
      <w:r>
        <w:rPr>
          <w:rFonts w:ascii="Tahoma" w:hAnsi="Tahoma" w:cs="Tahoma"/>
          <w:sz w:val="24"/>
          <w:szCs w:val="24"/>
        </w:rPr>
        <w:t>Jeżeli wysokość szkody jest większa od kary umownej lub jeżeli szkoda powstała z przyczyn, dla których strony nie zastrzegły kar umownych, Zamawiający może dochodzić odszkodowania uzupełniającego na zasadach ogólnych.</w:t>
      </w:r>
    </w:p>
    <w:p w:rsidR="00401E8F" w:rsidRPr="003A07F2" w:rsidRDefault="00401E8F" w:rsidP="00D32442">
      <w:pPr>
        <w:pStyle w:val="Akapitzlist"/>
        <w:numPr>
          <w:ilvl w:val="0"/>
          <w:numId w:val="21"/>
        </w:numPr>
        <w:spacing w:before="0"/>
        <w:ind w:left="426" w:hanging="426"/>
        <w:jc w:val="both"/>
        <w:rPr>
          <w:rFonts w:ascii="Tahoma" w:hAnsi="Tahoma" w:cs="Tahoma"/>
          <w:sz w:val="24"/>
          <w:szCs w:val="24"/>
        </w:rPr>
      </w:pPr>
      <w:r>
        <w:rPr>
          <w:rFonts w:ascii="Tahoma" w:hAnsi="Tahoma" w:cs="Tahoma"/>
          <w:sz w:val="24"/>
          <w:szCs w:val="24"/>
        </w:rPr>
        <w:t>Zamawiającemu przysługuje prawo potrącenia należności z tytułu kar umownych z wynagrodzenia należnego Wykonawcy.</w:t>
      </w:r>
    </w:p>
    <w:p w:rsidR="00401E8F" w:rsidRDefault="00401E8F" w:rsidP="00401E8F">
      <w:pPr>
        <w:jc w:val="center"/>
        <w:rPr>
          <w:rFonts w:ascii="Tahoma" w:hAnsi="Tahoma" w:cs="Tahoma"/>
          <w:b/>
          <w:sz w:val="24"/>
          <w:szCs w:val="24"/>
        </w:rPr>
      </w:pPr>
      <w:r>
        <w:rPr>
          <w:rFonts w:ascii="Tahoma" w:hAnsi="Tahoma" w:cs="Tahoma"/>
          <w:b/>
          <w:sz w:val="24"/>
          <w:szCs w:val="24"/>
        </w:rPr>
        <w:t>§ 7</w:t>
      </w:r>
    </w:p>
    <w:p w:rsidR="00401E8F" w:rsidRDefault="00401E8F" w:rsidP="00D32442">
      <w:pPr>
        <w:pStyle w:val="Akapitzlist"/>
        <w:numPr>
          <w:ilvl w:val="0"/>
          <w:numId w:val="23"/>
        </w:numPr>
        <w:spacing w:before="0"/>
        <w:ind w:left="426" w:hanging="426"/>
        <w:jc w:val="both"/>
        <w:rPr>
          <w:rFonts w:ascii="Tahoma" w:hAnsi="Tahoma" w:cs="Tahoma"/>
          <w:sz w:val="24"/>
          <w:szCs w:val="24"/>
        </w:rPr>
      </w:pPr>
      <w:r>
        <w:rPr>
          <w:rFonts w:ascii="Tahoma" w:hAnsi="Tahoma" w:cs="Tahoma"/>
          <w:sz w:val="24"/>
          <w:szCs w:val="24"/>
        </w:rPr>
        <w:t xml:space="preserve">Zamawiającemu przysługuje prawo odstąpienia od umowy poza sytuacją określoną w </w:t>
      </w:r>
      <w:r w:rsidRPr="006F6532">
        <w:rPr>
          <w:rFonts w:ascii="Tahoma" w:hAnsi="Tahoma" w:cs="Tahoma"/>
          <w:sz w:val="24"/>
          <w:szCs w:val="24"/>
        </w:rPr>
        <w:t>§</w:t>
      </w:r>
      <w:r>
        <w:rPr>
          <w:rFonts w:ascii="Tahoma" w:hAnsi="Tahoma" w:cs="Tahoma"/>
          <w:sz w:val="24"/>
          <w:szCs w:val="24"/>
        </w:rPr>
        <w:t xml:space="preserve"> 6 ust.1pkt.1, jeżeli:</w:t>
      </w:r>
    </w:p>
    <w:p w:rsidR="00401E8F" w:rsidRDefault="00401E8F" w:rsidP="00D32442">
      <w:pPr>
        <w:pStyle w:val="Akapitzlist"/>
        <w:numPr>
          <w:ilvl w:val="0"/>
          <w:numId w:val="24"/>
        </w:numPr>
        <w:spacing w:before="0"/>
        <w:ind w:left="709" w:hanging="283"/>
        <w:jc w:val="both"/>
        <w:rPr>
          <w:rFonts w:ascii="Tahoma" w:hAnsi="Tahoma" w:cs="Tahoma"/>
          <w:sz w:val="24"/>
          <w:szCs w:val="24"/>
        </w:rPr>
      </w:pPr>
      <w:r>
        <w:rPr>
          <w:rFonts w:ascii="Tahoma" w:hAnsi="Tahoma" w:cs="Tahoma"/>
          <w:sz w:val="24"/>
          <w:szCs w:val="24"/>
        </w:rPr>
        <w:t>zaistnieje istotna zmiana okoliczności powodująca, ze wykonanie umowy nie leży w interesie publicznym, czego nie można było przewidzieć w chwili zawarcia umowy. Zamawiający może wówczas odstąpić od umowy w terminie 30 dni od powzięcia wiadomości o tych okolicznościach.</w:t>
      </w:r>
    </w:p>
    <w:p w:rsidR="00401E8F" w:rsidRDefault="00401E8F" w:rsidP="00D32442">
      <w:pPr>
        <w:pStyle w:val="Akapitzlist"/>
        <w:numPr>
          <w:ilvl w:val="0"/>
          <w:numId w:val="24"/>
        </w:numPr>
        <w:spacing w:before="0"/>
        <w:ind w:left="709" w:hanging="283"/>
        <w:jc w:val="both"/>
        <w:rPr>
          <w:rFonts w:ascii="Tahoma" w:hAnsi="Tahoma" w:cs="Tahoma"/>
          <w:sz w:val="24"/>
          <w:szCs w:val="24"/>
        </w:rPr>
      </w:pPr>
      <w:r>
        <w:rPr>
          <w:rFonts w:ascii="Tahoma" w:hAnsi="Tahoma" w:cs="Tahoma"/>
          <w:sz w:val="24"/>
          <w:szCs w:val="24"/>
        </w:rPr>
        <w:t>w stosunku do Wykonawcy zostanie wszczęte postępowanie upadłościowe; jeżeli sąd odmówił ogłoszenia upadłości z uwagi na niewystarczające aktywa na</w:t>
      </w:r>
      <w:r w:rsidR="006976D0">
        <w:rPr>
          <w:rFonts w:ascii="Tahoma" w:hAnsi="Tahoma" w:cs="Tahoma"/>
          <w:sz w:val="24"/>
          <w:szCs w:val="24"/>
        </w:rPr>
        <w:t xml:space="preserve"> prowadzenie upadłości; jeżeli W</w:t>
      </w:r>
      <w:r>
        <w:rPr>
          <w:rFonts w:ascii="Tahoma" w:hAnsi="Tahoma" w:cs="Tahoma"/>
          <w:sz w:val="24"/>
          <w:szCs w:val="24"/>
        </w:rPr>
        <w:t>ykonawca zawrze z wierzycielami układ powodujący zagrożenie dla realizacji umowy lub nastąpi likwidacja przedsiębiorstwa Wykonawcy - odstąpienie od umowy w tych wypadkach może nastąpić w terminie 14 dni od powzięcia wiadomości o powyższych okolicznościach,</w:t>
      </w:r>
    </w:p>
    <w:p w:rsidR="00401E8F" w:rsidRDefault="00401E8F" w:rsidP="00D32442">
      <w:pPr>
        <w:pStyle w:val="Akapitzlist"/>
        <w:numPr>
          <w:ilvl w:val="0"/>
          <w:numId w:val="24"/>
        </w:numPr>
        <w:spacing w:before="0"/>
        <w:ind w:left="709" w:hanging="283"/>
        <w:jc w:val="both"/>
        <w:rPr>
          <w:rFonts w:ascii="Tahoma" w:hAnsi="Tahoma" w:cs="Tahoma"/>
          <w:sz w:val="24"/>
          <w:szCs w:val="24"/>
        </w:rPr>
      </w:pPr>
      <w:r>
        <w:rPr>
          <w:rFonts w:ascii="Tahoma" w:hAnsi="Tahoma" w:cs="Tahoma"/>
          <w:sz w:val="24"/>
          <w:szCs w:val="24"/>
        </w:rPr>
        <w:t>w wyniku wszczętego postępowania egzekucyj</w:t>
      </w:r>
      <w:r w:rsidR="006976D0">
        <w:rPr>
          <w:rFonts w:ascii="Tahoma" w:hAnsi="Tahoma" w:cs="Tahoma"/>
          <w:sz w:val="24"/>
          <w:szCs w:val="24"/>
        </w:rPr>
        <w:t>nego nastąpi zajecie majątku W</w:t>
      </w:r>
      <w:r>
        <w:rPr>
          <w:rFonts w:ascii="Tahoma" w:hAnsi="Tahoma" w:cs="Tahoma"/>
          <w:sz w:val="24"/>
          <w:szCs w:val="24"/>
        </w:rPr>
        <w:t>ykonawcy lub jego znacznej części – odstąpienie od umowy w tym wypadku może nastąpić w terminie 14 dni od powzięcia wiadomości o zajęciu majątku,</w:t>
      </w:r>
    </w:p>
    <w:p w:rsidR="00401E8F" w:rsidRDefault="006976D0" w:rsidP="00D32442">
      <w:pPr>
        <w:pStyle w:val="Akapitzlist"/>
        <w:numPr>
          <w:ilvl w:val="0"/>
          <w:numId w:val="24"/>
        </w:numPr>
        <w:spacing w:before="0"/>
        <w:ind w:left="709" w:hanging="283"/>
        <w:jc w:val="both"/>
        <w:rPr>
          <w:rFonts w:ascii="Tahoma" w:hAnsi="Tahoma" w:cs="Tahoma"/>
          <w:sz w:val="24"/>
          <w:szCs w:val="24"/>
        </w:rPr>
      </w:pPr>
      <w:r>
        <w:rPr>
          <w:rFonts w:ascii="Tahoma" w:hAnsi="Tahoma" w:cs="Tahoma"/>
          <w:sz w:val="24"/>
          <w:szCs w:val="24"/>
        </w:rPr>
        <w:t>W</w:t>
      </w:r>
      <w:r w:rsidR="00401E8F">
        <w:rPr>
          <w:rFonts w:ascii="Tahoma" w:hAnsi="Tahoma" w:cs="Tahoma"/>
          <w:sz w:val="24"/>
          <w:szCs w:val="24"/>
        </w:rPr>
        <w:t xml:space="preserve">ykonawca nie rozpoczął realizacji przedmiotu umowy bez uzasadnionych przyczyn lub nie kontynuuje jej pomimo wezwania  Zamawiającego złożonego na piśmie, </w:t>
      </w:r>
    </w:p>
    <w:p w:rsidR="00401E8F" w:rsidRDefault="006976D0" w:rsidP="00D32442">
      <w:pPr>
        <w:pStyle w:val="Akapitzlist"/>
        <w:numPr>
          <w:ilvl w:val="0"/>
          <w:numId w:val="24"/>
        </w:numPr>
        <w:spacing w:before="0"/>
        <w:ind w:left="709" w:hanging="283"/>
        <w:jc w:val="both"/>
        <w:rPr>
          <w:rFonts w:ascii="Tahoma" w:hAnsi="Tahoma" w:cs="Tahoma"/>
          <w:sz w:val="24"/>
          <w:szCs w:val="24"/>
        </w:rPr>
      </w:pPr>
      <w:r>
        <w:rPr>
          <w:rFonts w:ascii="Tahoma" w:hAnsi="Tahoma" w:cs="Tahoma"/>
          <w:sz w:val="24"/>
          <w:szCs w:val="24"/>
        </w:rPr>
        <w:t>W</w:t>
      </w:r>
      <w:r w:rsidR="00401E8F">
        <w:rPr>
          <w:rFonts w:ascii="Tahoma" w:hAnsi="Tahoma" w:cs="Tahoma"/>
          <w:sz w:val="24"/>
          <w:szCs w:val="24"/>
        </w:rPr>
        <w:t>ykonawca realizuje przedmiot umowy niezgodnie z jej postanowieniami lub nie wywiązuje się z pozostałych obowiązków określonych w umowie.</w:t>
      </w:r>
    </w:p>
    <w:p w:rsidR="00401E8F" w:rsidRDefault="00401E8F" w:rsidP="00D32442">
      <w:pPr>
        <w:pStyle w:val="Akapitzlist"/>
        <w:numPr>
          <w:ilvl w:val="0"/>
          <w:numId w:val="23"/>
        </w:numPr>
        <w:spacing w:before="0"/>
        <w:ind w:left="426" w:hanging="426"/>
        <w:jc w:val="both"/>
        <w:rPr>
          <w:rFonts w:ascii="Tahoma" w:hAnsi="Tahoma" w:cs="Tahoma"/>
          <w:sz w:val="24"/>
          <w:szCs w:val="24"/>
        </w:rPr>
      </w:pPr>
      <w:r>
        <w:rPr>
          <w:rFonts w:ascii="Tahoma" w:hAnsi="Tahoma" w:cs="Tahoma"/>
          <w:sz w:val="24"/>
          <w:szCs w:val="24"/>
        </w:rPr>
        <w:t>Wykonawcy przysługuje prawo odstąpienia od umowy,</w:t>
      </w:r>
      <w:r w:rsidRPr="00386B0C">
        <w:rPr>
          <w:rFonts w:ascii="Tahoma" w:hAnsi="Tahoma" w:cs="Tahoma"/>
          <w:sz w:val="24"/>
          <w:szCs w:val="24"/>
        </w:rPr>
        <w:t xml:space="preserve"> </w:t>
      </w:r>
      <w:r>
        <w:rPr>
          <w:rFonts w:ascii="Tahoma" w:hAnsi="Tahoma" w:cs="Tahoma"/>
          <w:sz w:val="24"/>
          <w:szCs w:val="24"/>
        </w:rPr>
        <w:t>jeżeli Zamawiający:</w:t>
      </w:r>
    </w:p>
    <w:p w:rsidR="00401E8F" w:rsidRDefault="00401E8F" w:rsidP="00D32442">
      <w:pPr>
        <w:pStyle w:val="Akapitzlist"/>
        <w:numPr>
          <w:ilvl w:val="0"/>
          <w:numId w:val="25"/>
        </w:numPr>
        <w:spacing w:before="0"/>
        <w:ind w:left="567" w:hanging="141"/>
        <w:jc w:val="both"/>
        <w:rPr>
          <w:rFonts w:ascii="Tahoma" w:hAnsi="Tahoma" w:cs="Tahoma"/>
          <w:sz w:val="24"/>
          <w:szCs w:val="24"/>
        </w:rPr>
      </w:pPr>
      <w:r>
        <w:rPr>
          <w:rFonts w:ascii="Tahoma" w:hAnsi="Tahoma" w:cs="Tahoma"/>
          <w:sz w:val="24"/>
          <w:szCs w:val="24"/>
        </w:rPr>
        <w:t>pomimo dodatkowego wezwania nie wywiązuje się z obowiązku zapłaty faktury, w terminie kolejnych 14 dni od upływu terminu na jej zapłatę,</w:t>
      </w:r>
    </w:p>
    <w:p w:rsidR="005317D9" w:rsidRPr="00925EC3" w:rsidRDefault="00401E8F" w:rsidP="00925EC3">
      <w:pPr>
        <w:pStyle w:val="Akapitzlist"/>
        <w:numPr>
          <w:ilvl w:val="0"/>
          <w:numId w:val="25"/>
        </w:numPr>
        <w:spacing w:before="0"/>
        <w:ind w:left="567" w:hanging="141"/>
        <w:jc w:val="both"/>
        <w:rPr>
          <w:rFonts w:ascii="Tahoma" w:hAnsi="Tahoma" w:cs="Tahoma"/>
          <w:sz w:val="24"/>
          <w:szCs w:val="24"/>
        </w:rPr>
      </w:pPr>
      <w:r>
        <w:rPr>
          <w:rFonts w:ascii="Tahoma" w:hAnsi="Tahoma" w:cs="Tahoma"/>
          <w:sz w:val="24"/>
          <w:szCs w:val="24"/>
        </w:rPr>
        <w:t xml:space="preserve">odmowa odbioru przedmiotu umowy lub odmowa podpisania protokołu zdawczo-odbiorczego samochodów bez podania przyczyn. </w:t>
      </w:r>
      <w:r w:rsidRPr="00386B0C">
        <w:rPr>
          <w:rFonts w:ascii="Tahoma" w:hAnsi="Tahoma" w:cs="Tahoma"/>
          <w:sz w:val="24"/>
          <w:szCs w:val="24"/>
        </w:rPr>
        <w:t xml:space="preserve">  </w:t>
      </w:r>
    </w:p>
    <w:p w:rsidR="00401E8F" w:rsidRDefault="00401E8F" w:rsidP="00401E8F">
      <w:pPr>
        <w:jc w:val="center"/>
        <w:rPr>
          <w:rFonts w:ascii="Tahoma" w:hAnsi="Tahoma" w:cs="Tahoma"/>
          <w:b/>
          <w:sz w:val="24"/>
          <w:szCs w:val="24"/>
        </w:rPr>
      </w:pPr>
      <w:r>
        <w:rPr>
          <w:rFonts w:ascii="Tahoma" w:hAnsi="Tahoma" w:cs="Tahoma"/>
          <w:b/>
          <w:sz w:val="24"/>
          <w:szCs w:val="24"/>
        </w:rPr>
        <w:lastRenderedPageBreak/>
        <w:t>§ 8</w:t>
      </w:r>
    </w:p>
    <w:p w:rsidR="00401E8F" w:rsidRDefault="00401E8F" w:rsidP="00D32442">
      <w:pPr>
        <w:pStyle w:val="Akapitzlist"/>
        <w:numPr>
          <w:ilvl w:val="0"/>
          <w:numId w:val="26"/>
        </w:numPr>
        <w:spacing w:before="0"/>
        <w:ind w:left="426" w:hanging="426"/>
        <w:jc w:val="both"/>
        <w:rPr>
          <w:rFonts w:ascii="Tahoma" w:hAnsi="Tahoma" w:cs="Tahoma"/>
          <w:sz w:val="24"/>
          <w:szCs w:val="24"/>
        </w:rPr>
      </w:pPr>
      <w:r>
        <w:rPr>
          <w:rFonts w:ascii="Tahoma" w:hAnsi="Tahoma" w:cs="Tahoma"/>
          <w:sz w:val="24"/>
          <w:szCs w:val="24"/>
        </w:rPr>
        <w:t>Oferta, na podstawie, której dokonano wyboru Wykonawcy przez Zamawiającego, stanowi integralna część umowy.</w:t>
      </w:r>
    </w:p>
    <w:p w:rsidR="00401E8F" w:rsidRDefault="00401E8F" w:rsidP="00D32442">
      <w:pPr>
        <w:pStyle w:val="Akapitzlist"/>
        <w:numPr>
          <w:ilvl w:val="0"/>
          <w:numId w:val="26"/>
        </w:numPr>
        <w:spacing w:before="0"/>
        <w:ind w:left="426" w:hanging="426"/>
        <w:jc w:val="both"/>
        <w:rPr>
          <w:rFonts w:ascii="Tahoma" w:hAnsi="Tahoma" w:cs="Tahoma"/>
          <w:sz w:val="24"/>
          <w:szCs w:val="24"/>
        </w:rPr>
      </w:pPr>
      <w:r>
        <w:rPr>
          <w:rFonts w:ascii="Tahoma" w:hAnsi="Tahoma" w:cs="Tahoma"/>
          <w:sz w:val="24"/>
          <w:szCs w:val="24"/>
        </w:rPr>
        <w:t>Zmiana umowy może nastąpić wyłącznie w formie pisemnej pod rygorem nieważności.</w:t>
      </w:r>
    </w:p>
    <w:p w:rsidR="00401E8F" w:rsidRDefault="00401E8F" w:rsidP="00D32442">
      <w:pPr>
        <w:pStyle w:val="Akapitzlist"/>
        <w:numPr>
          <w:ilvl w:val="0"/>
          <w:numId w:val="26"/>
        </w:numPr>
        <w:spacing w:before="0"/>
        <w:ind w:left="426" w:hanging="426"/>
        <w:jc w:val="both"/>
        <w:rPr>
          <w:rFonts w:ascii="Tahoma" w:hAnsi="Tahoma" w:cs="Tahoma"/>
          <w:sz w:val="24"/>
          <w:szCs w:val="24"/>
        </w:rPr>
      </w:pPr>
      <w:r>
        <w:rPr>
          <w:rFonts w:ascii="Tahoma" w:hAnsi="Tahoma" w:cs="Tahoma"/>
          <w:sz w:val="24"/>
          <w:szCs w:val="24"/>
        </w:rPr>
        <w:t>Zakazuje się istotnych zmian postanowień niniejszej umowy w stosunku do treści ofert, na podstawie, której dokonano wyboru Wykonawcy.</w:t>
      </w:r>
    </w:p>
    <w:p w:rsidR="00401E8F" w:rsidRDefault="00401E8F" w:rsidP="00401E8F">
      <w:pPr>
        <w:jc w:val="center"/>
        <w:rPr>
          <w:rFonts w:ascii="Tahoma" w:hAnsi="Tahoma" w:cs="Tahoma"/>
          <w:b/>
          <w:sz w:val="24"/>
          <w:szCs w:val="24"/>
        </w:rPr>
      </w:pPr>
      <w:r>
        <w:rPr>
          <w:rFonts w:ascii="Tahoma" w:hAnsi="Tahoma" w:cs="Tahoma"/>
          <w:b/>
          <w:sz w:val="24"/>
          <w:szCs w:val="24"/>
        </w:rPr>
        <w:t>§ 9</w:t>
      </w:r>
    </w:p>
    <w:p w:rsidR="00401E8F" w:rsidRDefault="00401E8F" w:rsidP="00D32442">
      <w:pPr>
        <w:pStyle w:val="Akapitzlist"/>
        <w:numPr>
          <w:ilvl w:val="0"/>
          <w:numId w:val="27"/>
        </w:numPr>
        <w:spacing w:before="0"/>
        <w:ind w:left="426" w:hanging="426"/>
        <w:jc w:val="both"/>
        <w:rPr>
          <w:rFonts w:ascii="Tahoma" w:hAnsi="Tahoma" w:cs="Tahoma"/>
          <w:sz w:val="24"/>
          <w:szCs w:val="24"/>
        </w:rPr>
      </w:pPr>
      <w:r>
        <w:rPr>
          <w:rFonts w:ascii="Tahoma" w:hAnsi="Tahoma" w:cs="Tahoma"/>
          <w:sz w:val="24"/>
          <w:szCs w:val="24"/>
        </w:rPr>
        <w:t>Wszelkie spory, jakie mogą powstać w związku z realizacja umowy będą rozpoznawane przez sąd właściwy miejscowo dla siedziby Zamawiającego.</w:t>
      </w:r>
    </w:p>
    <w:p w:rsidR="00401E8F" w:rsidRDefault="00401E8F" w:rsidP="00D32442">
      <w:pPr>
        <w:pStyle w:val="Akapitzlist"/>
        <w:numPr>
          <w:ilvl w:val="0"/>
          <w:numId w:val="27"/>
        </w:numPr>
        <w:spacing w:before="0"/>
        <w:ind w:left="426" w:hanging="426"/>
        <w:jc w:val="both"/>
        <w:rPr>
          <w:rFonts w:ascii="Tahoma" w:hAnsi="Tahoma" w:cs="Tahoma"/>
          <w:sz w:val="24"/>
          <w:szCs w:val="24"/>
        </w:rPr>
      </w:pPr>
      <w:r>
        <w:rPr>
          <w:rFonts w:ascii="Tahoma" w:hAnsi="Tahoma" w:cs="Tahoma"/>
          <w:sz w:val="24"/>
          <w:szCs w:val="24"/>
        </w:rPr>
        <w:t>W sprawach nieuregulowanych postanowieniami niniejszej umowy mają zastosowanie przepisy ustawy z dnia 23.04.1964 r. Kodeks Cywi</w:t>
      </w:r>
      <w:r w:rsidR="002D2670">
        <w:rPr>
          <w:rFonts w:ascii="Tahoma" w:hAnsi="Tahoma" w:cs="Tahoma"/>
          <w:sz w:val="24"/>
          <w:szCs w:val="24"/>
        </w:rPr>
        <w:t>l</w:t>
      </w:r>
      <w:r>
        <w:rPr>
          <w:rFonts w:ascii="Tahoma" w:hAnsi="Tahoma" w:cs="Tahoma"/>
          <w:sz w:val="24"/>
          <w:szCs w:val="24"/>
        </w:rPr>
        <w:t xml:space="preserve">ny (tekst jednolity </w:t>
      </w:r>
      <w:r w:rsidR="00BE646E" w:rsidRPr="00BE646E">
        <w:rPr>
          <w:rFonts w:ascii="Tahoma" w:hAnsi="Tahoma" w:cs="Tahoma"/>
          <w:sz w:val="24"/>
          <w:szCs w:val="24"/>
        </w:rPr>
        <w:t>Dz. U. z 2018 r. poz. 1025</w:t>
      </w:r>
      <w:r w:rsidR="00171435">
        <w:rPr>
          <w:rFonts w:ascii="Tahoma" w:hAnsi="Tahoma" w:cs="Tahoma"/>
          <w:sz w:val="24"/>
          <w:szCs w:val="24"/>
        </w:rPr>
        <w:t xml:space="preserve">) </w:t>
      </w:r>
      <w:r>
        <w:rPr>
          <w:rFonts w:ascii="Tahoma" w:hAnsi="Tahoma" w:cs="Tahoma"/>
          <w:sz w:val="24"/>
          <w:szCs w:val="24"/>
        </w:rPr>
        <w:t>.</w:t>
      </w:r>
    </w:p>
    <w:p w:rsidR="003A07F2" w:rsidRPr="003A07F2" w:rsidRDefault="00401E8F" w:rsidP="00D32442">
      <w:pPr>
        <w:pStyle w:val="Akapitzlist"/>
        <w:numPr>
          <w:ilvl w:val="0"/>
          <w:numId w:val="27"/>
        </w:numPr>
        <w:spacing w:before="0"/>
        <w:ind w:left="426" w:hanging="426"/>
        <w:jc w:val="both"/>
        <w:rPr>
          <w:rFonts w:ascii="Tahoma" w:hAnsi="Tahoma" w:cs="Tahoma"/>
          <w:sz w:val="24"/>
          <w:szCs w:val="24"/>
        </w:rPr>
      </w:pPr>
      <w:r>
        <w:rPr>
          <w:rFonts w:ascii="Tahoma" w:hAnsi="Tahoma" w:cs="Tahoma"/>
          <w:sz w:val="24"/>
          <w:szCs w:val="24"/>
        </w:rPr>
        <w:t xml:space="preserve">Umowa została sporządzona w trzech jednobrzmiących egzemplarzach, jeden dla Wykonawcy i dwa dla Zamawiającego. </w:t>
      </w:r>
    </w:p>
    <w:p w:rsidR="00401E8F" w:rsidRDefault="00401E8F" w:rsidP="00401E8F">
      <w:pPr>
        <w:jc w:val="both"/>
        <w:rPr>
          <w:rFonts w:ascii="Tahoma" w:hAnsi="Tahoma" w:cs="Tahoma"/>
          <w:sz w:val="24"/>
          <w:szCs w:val="24"/>
        </w:rPr>
      </w:pPr>
    </w:p>
    <w:p w:rsidR="00401E8F" w:rsidRPr="00221AB3" w:rsidRDefault="00401E8F" w:rsidP="00DD726A">
      <w:pPr>
        <w:ind w:firstLine="708"/>
        <w:jc w:val="both"/>
        <w:rPr>
          <w:rFonts w:ascii="Tahoma" w:hAnsi="Tahoma" w:cs="Tahoma"/>
          <w:sz w:val="24"/>
          <w:szCs w:val="24"/>
        </w:rPr>
      </w:pPr>
      <w:r>
        <w:rPr>
          <w:rFonts w:ascii="Tahoma" w:hAnsi="Tahoma" w:cs="Tahoma"/>
          <w:sz w:val="24"/>
          <w:szCs w:val="24"/>
        </w:rPr>
        <w:t>Zamawiający                                                                   Wykonawca</w:t>
      </w:r>
      <w:r w:rsidRPr="00221AB3">
        <w:rPr>
          <w:rFonts w:ascii="Tahoma" w:hAnsi="Tahoma" w:cs="Tahoma"/>
          <w:sz w:val="24"/>
          <w:szCs w:val="24"/>
        </w:rPr>
        <w:t xml:space="preserve"> </w:t>
      </w:r>
    </w:p>
    <w:p w:rsidR="00401E8F" w:rsidRDefault="00401E8F" w:rsidP="002B095C">
      <w:pPr>
        <w:rPr>
          <w:rFonts w:ascii="Tahoma" w:hAnsi="Tahoma" w:cs="Tahoma"/>
          <w:sz w:val="24"/>
          <w:szCs w:val="24"/>
        </w:rPr>
      </w:pPr>
    </w:p>
    <w:p w:rsidR="00EB3042" w:rsidRDefault="00EB3042" w:rsidP="002B095C">
      <w:pPr>
        <w:rPr>
          <w:rFonts w:ascii="Tahoma" w:hAnsi="Tahoma" w:cs="Tahoma"/>
          <w:sz w:val="24"/>
          <w:szCs w:val="24"/>
        </w:rPr>
      </w:pPr>
    </w:p>
    <w:p w:rsidR="00EB3042" w:rsidRPr="00006AD1" w:rsidRDefault="00EB3042" w:rsidP="002B095C">
      <w:pPr>
        <w:rPr>
          <w:rFonts w:ascii="Tahoma" w:hAnsi="Tahoma" w:cs="Tahoma"/>
          <w:sz w:val="24"/>
          <w:szCs w:val="24"/>
        </w:rPr>
      </w:pPr>
    </w:p>
    <w:p w:rsidR="00401E8F" w:rsidRDefault="00401E8F" w:rsidP="00401E8F">
      <w:pPr>
        <w:jc w:val="center"/>
        <w:rPr>
          <w:rFonts w:ascii="Verdana" w:hAnsi="Verdana" w:cs="Tahoma"/>
        </w:rPr>
      </w:pPr>
      <w:r>
        <w:rPr>
          <w:rFonts w:ascii="Verdana" w:hAnsi="Verdana" w:cs="Tahoma"/>
        </w:rPr>
        <w:t>…………………………………………………………................................................</w:t>
      </w:r>
    </w:p>
    <w:p w:rsidR="00401E8F" w:rsidRDefault="00401E8F" w:rsidP="00401E8F">
      <w:pPr>
        <w:jc w:val="center"/>
        <w:rPr>
          <w:rFonts w:ascii="Verdana" w:hAnsi="Verdana" w:cs="Tahoma"/>
          <w:sz w:val="18"/>
          <w:szCs w:val="18"/>
        </w:rPr>
      </w:pPr>
      <w:r>
        <w:rPr>
          <w:rFonts w:ascii="Verdana" w:hAnsi="Verdana" w:cs="Tahoma"/>
          <w:sz w:val="18"/>
          <w:szCs w:val="18"/>
        </w:rPr>
        <w:t>(podpis Wykonawcy lub jego upełnomocnionego przedstawiciela</w:t>
      </w:r>
      <w:r>
        <w:rPr>
          <w:rFonts w:ascii="Verdana" w:hAnsi="Verdana" w:cs="Tahoma"/>
          <w:b/>
          <w:sz w:val="18"/>
          <w:szCs w:val="18"/>
          <w:vertAlign w:val="superscript"/>
        </w:rPr>
        <w:t>1</w:t>
      </w:r>
      <w:r>
        <w:rPr>
          <w:rFonts w:ascii="Verdana" w:hAnsi="Verdana" w:cs="Tahoma"/>
          <w:sz w:val="18"/>
          <w:szCs w:val="18"/>
        </w:rPr>
        <w:t>)</w:t>
      </w:r>
    </w:p>
    <w:p w:rsidR="00401E8F" w:rsidRDefault="00401E8F" w:rsidP="00401E8F">
      <w:pPr>
        <w:rPr>
          <w:rFonts w:ascii="Verdana" w:hAnsi="Verdana" w:cs="Tahoma"/>
        </w:rPr>
      </w:pPr>
    </w:p>
    <w:p w:rsidR="00401E8F" w:rsidRDefault="00401E8F" w:rsidP="00401E8F">
      <w:pPr>
        <w:jc w:val="both"/>
        <w:rPr>
          <w:rFonts w:ascii="Verdana" w:hAnsi="Verdana" w:cs="Tahoma"/>
        </w:rPr>
      </w:pPr>
      <w:r>
        <w:rPr>
          <w:rFonts w:ascii="Verdana" w:hAnsi="Verdana" w:cs="Tahoma"/>
          <w:b/>
          <w:vertAlign w:val="superscript"/>
        </w:rPr>
        <w:t>1</w:t>
      </w:r>
      <w:r>
        <w:rPr>
          <w:rFonts w:ascii="Verdana" w:hAnsi="Verdana" w:cs="Tahoma"/>
          <w:vertAlign w:val="superscript"/>
        </w:rPr>
        <w:t xml:space="preserve"> </w:t>
      </w:r>
      <w:r>
        <w:rPr>
          <w:rFonts w:ascii="Verdana" w:hAnsi="Verdana" w:cs="Tahoma"/>
        </w:rPr>
        <w:t>Podpis (-y) osoby (osób) uprawnionych do reprezentowania Wykonawcy zgodnie z:</w:t>
      </w:r>
    </w:p>
    <w:p w:rsidR="00401E8F" w:rsidRDefault="00401E8F" w:rsidP="00D32442">
      <w:pPr>
        <w:numPr>
          <w:ilvl w:val="0"/>
          <w:numId w:val="28"/>
        </w:numPr>
        <w:spacing w:before="0" w:after="0" w:line="240" w:lineRule="auto"/>
        <w:jc w:val="both"/>
        <w:rPr>
          <w:rFonts w:ascii="Verdana" w:hAnsi="Verdana" w:cs="Tahoma"/>
          <w:vertAlign w:val="superscript"/>
        </w:rPr>
      </w:pPr>
      <w:r>
        <w:rPr>
          <w:rFonts w:ascii="Verdana" w:hAnsi="Verdana" w:cs="Tahoma"/>
        </w:rPr>
        <w:t xml:space="preserve">Zapisami w dokumencie stwierdzającym status prawny Wykonawcy (odpis z właściwego rejestru), </w:t>
      </w:r>
    </w:p>
    <w:p w:rsidR="00401E8F" w:rsidRDefault="00401E8F" w:rsidP="00401E8F">
      <w:pPr>
        <w:ind w:left="720"/>
        <w:jc w:val="both"/>
        <w:rPr>
          <w:rFonts w:ascii="Verdana" w:hAnsi="Verdana" w:cs="Tahoma"/>
        </w:rPr>
      </w:pPr>
      <w:r>
        <w:rPr>
          <w:rFonts w:ascii="Verdana" w:hAnsi="Verdana" w:cs="Tahoma"/>
        </w:rPr>
        <w:t>lub</w:t>
      </w:r>
    </w:p>
    <w:p w:rsidR="00401E8F" w:rsidRDefault="00401E8F" w:rsidP="00D32442">
      <w:pPr>
        <w:numPr>
          <w:ilvl w:val="0"/>
          <w:numId w:val="28"/>
        </w:numPr>
        <w:spacing w:before="0" w:after="0" w:line="240" w:lineRule="auto"/>
        <w:rPr>
          <w:rFonts w:ascii="Verdana" w:hAnsi="Verdana" w:cs="Tahoma"/>
        </w:rPr>
      </w:pPr>
      <w:r>
        <w:rPr>
          <w:rFonts w:ascii="Verdana" w:hAnsi="Verdana" w:cs="Tahoma"/>
        </w:rPr>
        <w:t>Pełnomocnictwem złożonym wraz z ofertą</w:t>
      </w:r>
    </w:p>
    <w:p w:rsidR="008C5AC4" w:rsidRDefault="008C5AC4" w:rsidP="008C5AC4">
      <w:pPr>
        <w:rPr>
          <w:rFonts w:cs="Arial"/>
        </w:rPr>
      </w:pPr>
    </w:p>
    <w:p w:rsidR="005D05BD" w:rsidRDefault="008C5AC4" w:rsidP="002B095C">
      <w:pPr>
        <w:jc w:val="center"/>
        <w:rPr>
          <w:rFonts w:cs="Arial"/>
        </w:rPr>
      </w:pPr>
      <w:r>
        <w:rPr>
          <w:rFonts w:cs="Arial"/>
        </w:rPr>
        <w:t xml:space="preserve">                                                                 </w:t>
      </w:r>
    </w:p>
    <w:p w:rsidR="00003416" w:rsidRDefault="008C5AC4" w:rsidP="001A53F2">
      <w:pPr>
        <w:jc w:val="right"/>
        <w:rPr>
          <w:rFonts w:cs="Arial"/>
        </w:rPr>
      </w:pPr>
      <w:r>
        <w:rPr>
          <w:rFonts w:cs="Arial"/>
        </w:rPr>
        <w:t xml:space="preserve">           </w:t>
      </w:r>
      <w:r w:rsidR="001A53F2">
        <w:rPr>
          <w:rFonts w:cs="Arial"/>
        </w:rPr>
        <w:t xml:space="preserve">                              </w:t>
      </w:r>
    </w:p>
    <w:p w:rsidR="00003416" w:rsidRDefault="00003416">
      <w:pPr>
        <w:spacing w:before="0" w:after="0" w:line="240" w:lineRule="auto"/>
        <w:rPr>
          <w:rFonts w:cs="Arial"/>
        </w:rPr>
      </w:pPr>
      <w:r>
        <w:rPr>
          <w:rFonts w:cs="Arial"/>
        </w:rPr>
        <w:br w:type="page"/>
      </w:r>
    </w:p>
    <w:p w:rsidR="00003416" w:rsidRPr="00003416" w:rsidRDefault="008C5AC4" w:rsidP="00003416">
      <w:pPr>
        <w:jc w:val="right"/>
        <w:rPr>
          <w:rFonts w:cs="Arial"/>
          <w:b/>
        </w:rPr>
      </w:pPr>
      <w:r>
        <w:rPr>
          <w:rFonts w:cs="Arial"/>
          <w:b/>
        </w:rPr>
        <w:lastRenderedPageBreak/>
        <w:t>Załącznik nr 4.1.</w:t>
      </w:r>
    </w:p>
    <w:p w:rsidR="008C5AC4" w:rsidRPr="00003416" w:rsidRDefault="00003416" w:rsidP="00003416">
      <w:pPr>
        <w:jc w:val="center"/>
        <w:rPr>
          <w:rFonts w:cs="Arial"/>
          <w:b/>
          <w:u w:val="single"/>
        </w:rPr>
      </w:pPr>
      <w:r>
        <w:rPr>
          <w:rFonts w:cs="Arial"/>
          <w:b/>
          <w:u w:val="single"/>
        </w:rPr>
        <w:t>PROTOKÓŁ ODBIORU</w:t>
      </w:r>
    </w:p>
    <w:p w:rsidR="008C5AC4" w:rsidRDefault="008C5AC4" w:rsidP="008C5AC4">
      <w:pPr>
        <w:rPr>
          <w:rFonts w:cs="Arial"/>
          <w:b/>
        </w:rPr>
      </w:pPr>
      <w:r>
        <w:rPr>
          <w:rFonts w:cs="Arial"/>
        </w:rPr>
        <w:t xml:space="preserve">Miejsce dokonania odbioru:  </w:t>
      </w:r>
      <w:r w:rsidR="00003416">
        <w:rPr>
          <w:rFonts w:cs="Arial"/>
        </w:rPr>
        <w:t>………………………………………….……………………………………….</w:t>
      </w:r>
      <w:r w:rsidR="00003416">
        <w:rPr>
          <w:rFonts w:cs="Arial"/>
          <w:vertAlign w:val="superscript"/>
        </w:rPr>
        <w:t xml:space="preserve">  </w:t>
      </w:r>
    </w:p>
    <w:p w:rsidR="008C5AC4" w:rsidRPr="00003416" w:rsidRDefault="008C5AC4" w:rsidP="008C5AC4">
      <w:pPr>
        <w:rPr>
          <w:rFonts w:cs="Arial"/>
        </w:rPr>
      </w:pPr>
      <w:r>
        <w:rPr>
          <w:rFonts w:cs="Arial"/>
        </w:rPr>
        <w:t xml:space="preserve">Data </w:t>
      </w:r>
      <w:r w:rsidR="00316876">
        <w:rPr>
          <w:rFonts w:cs="Arial"/>
        </w:rPr>
        <w:t xml:space="preserve">dokonania odbioru: …………………. </w:t>
      </w:r>
      <w:r w:rsidR="00003416">
        <w:rPr>
          <w:rFonts w:cs="Arial"/>
        </w:rPr>
        <w:t>2020</w:t>
      </w:r>
      <w:r w:rsidR="00562B5A" w:rsidRPr="00562B5A">
        <w:rPr>
          <w:rFonts w:cs="Arial"/>
        </w:rPr>
        <w:t xml:space="preserve"> r.</w:t>
      </w:r>
    </w:p>
    <w:p w:rsidR="008C5AC4" w:rsidRDefault="008C5AC4" w:rsidP="008C5AC4">
      <w:pPr>
        <w:rPr>
          <w:rFonts w:cs="Arial"/>
        </w:rPr>
      </w:pPr>
      <w:r>
        <w:rPr>
          <w:rFonts w:cs="Arial"/>
        </w:rPr>
        <w:t>Ze strony Wykonawcy:</w:t>
      </w:r>
      <w:r>
        <w:rPr>
          <w:rFonts w:cs="Arial"/>
          <w:b/>
        </w:rPr>
        <w:t xml:space="preserve">  </w:t>
      </w:r>
      <w:r>
        <w:rPr>
          <w:rFonts w:cs="Arial"/>
        </w:rPr>
        <w:t>………………………………………….……………………………………….</w:t>
      </w:r>
      <w:r>
        <w:rPr>
          <w:rFonts w:cs="Arial"/>
          <w:vertAlign w:val="superscript"/>
        </w:rPr>
        <w:t xml:space="preserve">                                                                      </w:t>
      </w:r>
      <w:r>
        <w:rPr>
          <w:rFonts w:cs="Arial"/>
          <w:vertAlign w:val="superscript"/>
        </w:rPr>
        <w:tab/>
      </w:r>
      <w:r>
        <w:rPr>
          <w:rFonts w:cs="Arial"/>
          <w:vertAlign w:val="superscript"/>
        </w:rPr>
        <w:tab/>
      </w:r>
      <w:r>
        <w:rPr>
          <w:rFonts w:cs="Arial"/>
          <w:vertAlign w:val="superscript"/>
        </w:rPr>
        <w:tab/>
      </w:r>
      <w:r>
        <w:rPr>
          <w:rFonts w:cs="Arial"/>
          <w:vertAlign w:val="superscript"/>
        </w:rPr>
        <w:tab/>
      </w:r>
      <w:r>
        <w:rPr>
          <w:rFonts w:cs="Arial"/>
          <w:vertAlign w:val="superscript"/>
        </w:rPr>
        <w:tab/>
      </w:r>
      <w:r>
        <w:rPr>
          <w:rFonts w:cs="Arial"/>
          <w:vertAlign w:val="superscript"/>
        </w:rPr>
        <w:tab/>
      </w:r>
      <w:r>
        <w:rPr>
          <w:rFonts w:cs="Arial"/>
          <w:vertAlign w:val="superscript"/>
        </w:rPr>
        <w:tab/>
      </w:r>
      <w:r>
        <w:rPr>
          <w:rFonts w:cs="Arial"/>
          <w:sz w:val="18"/>
          <w:szCs w:val="18"/>
          <w:vertAlign w:val="superscript"/>
        </w:rPr>
        <w:t>(nazwa i adres)</w:t>
      </w:r>
    </w:p>
    <w:p w:rsidR="008C5AC4" w:rsidRDefault="008C5AC4" w:rsidP="00D32442">
      <w:pPr>
        <w:numPr>
          <w:ilvl w:val="0"/>
          <w:numId w:val="6"/>
        </w:numPr>
        <w:spacing w:before="0" w:after="0" w:line="240" w:lineRule="auto"/>
        <w:rPr>
          <w:rFonts w:cs="Arial"/>
        </w:rPr>
      </w:pPr>
      <w:r>
        <w:rPr>
          <w:rFonts w:cs="Arial"/>
        </w:rPr>
        <w:t>……………………………………         2. ……………………………….</w:t>
      </w:r>
    </w:p>
    <w:p w:rsidR="008C5AC4" w:rsidRDefault="008C5AC4" w:rsidP="008C5AC4">
      <w:pPr>
        <w:rPr>
          <w:rFonts w:cs="Arial"/>
          <w:sz w:val="18"/>
          <w:szCs w:val="18"/>
        </w:rPr>
      </w:pPr>
      <w:r>
        <w:rPr>
          <w:rFonts w:cs="Arial"/>
          <w:sz w:val="18"/>
          <w:szCs w:val="18"/>
          <w:vertAlign w:val="superscript"/>
        </w:rPr>
        <w:t xml:space="preserve">                                                                             (imię i nazwisko osoby upoważnionej)</w:t>
      </w:r>
    </w:p>
    <w:p w:rsidR="008C5AC4" w:rsidRDefault="008C5AC4" w:rsidP="008C5AC4">
      <w:pPr>
        <w:rPr>
          <w:rFonts w:cs="Arial"/>
          <w:b/>
          <w:sz w:val="24"/>
          <w:szCs w:val="24"/>
        </w:rPr>
      </w:pPr>
      <w:r>
        <w:rPr>
          <w:rFonts w:cs="Arial"/>
        </w:rPr>
        <w:t xml:space="preserve">Ze strony Zamawiającego: </w:t>
      </w:r>
      <w:r>
        <w:rPr>
          <w:rFonts w:cs="Arial"/>
          <w:b/>
        </w:rPr>
        <w:t xml:space="preserve">Wojewódzki Inspektorat Transportu Drogowego we Wrocławiu. </w:t>
      </w:r>
    </w:p>
    <w:p w:rsidR="008C5AC4" w:rsidRDefault="008C5AC4" w:rsidP="008C5AC4">
      <w:pPr>
        <w:ind w:left="3540" w:firstLine="708"/>
        <w:contextualSpacing/>
        <w:rPr>
          <w:rFonts w:cs="Arial"/>
          <w:sz w:val="18"/>
          <w:szCs w:val="18"/>
        </w:rPr>
      </w:pPr>
      <w:r>
        <w:rPr>
          <w:rFonts w:cs="Arial"/>
          <w:sz w:val="18"/>
          <w:szCs w:val="18"/>
          <w:vertAlign w:val="superscript"/>
        </w:rPr>
        <w:t>(nazwa i adres)</w:t>
      </w:r>
    </w:p>
    <w:p w:rsidR="008C5AC4" w:rsidRDefault="008C5AC4" w:rsidP="00D32442">
      <w:pPr>
        <w:numPr>
          <w:ilvl w:val="0"/>
          <w:numId w:val="7"/>
        </w:numPr>
        <w:spacing w:before="0" w:after="0" w:line="240" w:lineRule="auto"/>
        <w:rPr>
          <w:rFonts w:cs="Arial"/>
          <w:sz w:val="24"/>
          <w:szCs w:val="24"/>
        </w:rPr>
      </w:pPr>
      <w:r>
        <w:rPr>
          <w:rFonts w:cs="Arial"/>
        </w:rPr>
        <w:t>……………………………………         2. ……………………………….</w:t>
      </w:r>
    </w:p>
    <w:p w:rsidR="008C5AC4" w:rsidRDefault="008C5AC4" w:rsidP="008C5AC4">
      <w:pPr>
        <w:rPr>
          <w:rFonts w:cs="Arial"/>
          <w:sz w:val="18"/>
          <w:szCs w:val="18"/>
        </w:rPr>
      </w:pPr>
      <w:r>
        <w:rPr>
          <w:rFonts w:cs="Arial"/>
          <w:sz w:val="18"/>
          <w:szCs w:val="18"/>
          <w:vertAlign w:val="superscript"/>
        </w:rPr>
        <w:t xml:space="preserve">                                                                             (imię i nazwisko osoby upoważnionej)</w:t>
      </w:r>
    </w:p>
    <w:p w:rsidR="008C5AC4" w:rsidRPr="00003416" w:rsidRDefault="008C5AC4" w:rsidP="008C5AC4">
      <w:pPr>
        <w:rPr>
          <w:rFonts w:cs="Arial"/>
          <w:sz w:val="24"/>
          <w:szCs w:val="24"/>
        </w:rPr>
      </w:pPr>
      <w:r>
        <w:rPr>
          <w:rFonts w:cs="Arial"/>
        </w:rPr>
        <w:t>Przedmiotem dostawy/</w:t>
      </w:r>
      <w:r>
        <w:rPr>
          <w:rFonts w:cs="Arial"/>
          <w:strike/>
        </w:rPr>
        <w:t xml:space="preserve">usługi </w:t>
      </w:r>
      <w:r>
        <w:rPr>
          <w:rFonts w:cs="Arial"/>
        </w:rPr>
        <w:t>i odbi</w:t>
      </w:r>
      <w:r w:rsidR="003B5304">
        <w:rPr>
          <w:rFonts w:cs="Arial"/>
        </w:rPr>
        <w:t xml:space="preserve">oru w ramach </w:t>
      </w:r>
      <w:r w:rsidR="003B5304" w:rsidRPr="00562B5A">
        <w:rPr>
          <w:rFonts w:cs="Arial"/>
        </w:rPr>
        <w:t xml:space="preserve">Umowy nr </w:t>
      </w:r>
      <w:r w:rsidR="00003416">
        <w:rPr>
          <w:rFonts w:cs="Arial"/>
        </w:rPr>
        <w:t>…….…./2020 z dnia ………….2020</w:t>
      </w:r>
      <w:r w:rsidRPr="00562B5A">
        <w:rPr>
          <w:rFonts w:cs="Arial"/>
        </w:rPr>
        <w:t xml:space="preserve"> r. jest:</w:t>
      </w:r>
    </w:p>
    <w:tbl>
      <w:tblPr>
        <w:tblW w:w="98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5"/>
        <w:gridCol w:w="668"/>
        <w:gridCol w:w="658"/>
        <w:gridCol w:w="2358"/>
        <w:gridCol w:w="1134"/>
        <w:gridCol w:w="2348"/>
      </w:tblGrid>
      <w:tr w:rsidR="00003416" w:rsidTr="00003416">
        <w:tc>
          <w:tcPr>
            <w:tcW w:w="534" w:type="dxa"/>
            <w:tcBorders>
              <w:top w:val="double" w:sz="4" w:space="0" w:color="auto"/>
              <w:left w:val="double" w:sz="4" w:space="0" w:color="auto"/>
              <w:bottom w:val="double" w:sz="4" w:space="0" w:color="auto"/>
              <w:right w:val="single" w:sz="4" w:space="0" w:color="auto"/>
            </w:tcBorders>
            <w:shd w:val="clear" w:color="auto" w:fill="D9D9D9"/>
            <w:vAlign w:val="center"/>
            <w:hideMark/>
          </w:tcPr>
          <w:p w:rsidR="00003416" w:rsidRDefault="00003416" w:rsidP="000363F2">
            <w:pPr>
              <w:spacing w:before="120" w:after="120"/>
              <w:contextualSpacing/>
              <w:jc w:val="center"/>
              <w:rPr>
                <w:rFonts w:cs="Arial"/>
                <w:sz w:val="24"/>
                <w:szCs w:val="24"/>
              </w:rPr>
            </w:pPr>
            <w:r>
              <w:rPr>
                <w:rFonts w:cs="Arial"/>
              </w:rPr>
              <w:t>Lp</w:t>
            </w:r>
          </w:p>
        </w:tc>
        <w:tc>
          <w:tcPr>
            <w:tcW w:w="2125"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003416" w:rsidRDefault="00003416" w:rsidP="000363F2">
            <w:pPr>
              <w:spacing w:before="120" w:after="120"/>
              <w:contextualSpacing/>
              <w:jc w:val="center"/>
              <w:rPr>
                <w:rFonts w:cs="Arial"/>
                <w:sz w:val="24"/>
                <w:szCs w:val="24"/>
              </w:rPr>
            </w:pPr>
            <w:r>
              <w:rPr>
                <w:rFonts w:cs="Arial"/>
              </w:rPr>
              <w:t>Nazwa przedmiotu dostawy</w:t>
            </w:r>
          </w:p>
        </w:tc>
        <w:tc>
          <w:tcPr>
            <w:tcW w:w="668"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003416" w:rsidRDefault="00003416" w:rsidP="000363F2">
            <w:pPr>
              <w:spacing w:before="120" w:after="120"/>
              <w:contextualSpacing/>
              <w:jc w:val="center"/>
              <w:rPr>
                <w:rFonts w:cs="Arial"/>
                <w:sz w:val="24"/>
                <w:szCs w:val="24"/>
              </w:rPr>
            </w:pPr>
            <w:r>
              <w:rPr>
                <w:rFonts w:cs="Arial"/>
              </w:rPr>
              <w:t>J. m.</w:t>
            </w:r>
          </w:p>
        </w:tc>
        <w:tc>
          <w:tcPr>
            <w:tcW w:w="658"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003416" w:rsidRDefault="00003416" w:rsidP="000363F2">
            <w:pPr>
              <w:spacing w:before="120" w:after="120"/>
              <w:contextualSpacing/>
              <w:jc w:val="center"/>
              <w:rPr>
                <w:rFonts w:cs="Arial"/>
                <w:sz w:val="24"/>
                <w:szCs w:val="24"/>
              </w:rPr>
            </w:pPr>
            <w:r>
              <w:rPr>
                <w:rFonts w:cs="Arial"/>
              </w:rPr>
              <w:t>Ilość</w:t>
            </w:r>
          </w:p>
        </w:tc>
        <w:tc>
          <w:tcPr>
            <w:tcW w:w="2358"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003416" w:rsidRDefault="00003416" w:rsidP="000363F2">
            <w:pPr>
              <w:spacing w:before="120" w:after="120"/>
              <w:contextualSpacing/>
              <w:jc w:val="center"/>
              <w:rPr>
                <w:rFonts w:cs="Arial"/>
                <w:sz w:val="24"/>
                <w:szCs w:val="24"/>
              </w:rPr>
            </w:pPr>
            <w:r>
              <w:rPr>
                <w:rFonts w:cs="Arial"/>
              </w:rPr>
              <w:t>Numer seryjny</w:t>
            </w:r>
          </w:p>
          <w:p w:rsidR="00003416" w:rsidRDefault="00003416" w:rsidP="000363F2">
            <w:pPr>
              <w:spacing w:before="120" w:after="120"/>
              <w:contextualSpacing/>
              <w:jc w:val="center"/>
              <w:rPr>
                <w:rFonts w:cs="Arial"/>
                <w:sz w:val="24"/>
                <w:szCs w:val="24"/>
              </w:rPr>
            </w:pPr>
            <w:r>
              <w:rPr>
                <w:rFonts w:cs="Arial"/>
              </w:rPr>
              <w:t>VIN</w:t>
            </w:r>
          </w:p>
        </w:tc>
        <w:tc>
          <w:tcPr>
            <w:tcW w:w="1134"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003416" w:rsidRDefault="00003416" w:rsidP="000363F2">
            <w:pPr>
              <w:spacing w:before="120" w:after="120"/>
              <w:contextualSpacing/>
              <w:jc w:val="center"/>
              <w:rPr>
                <w:rFonts w:cs="Arial"/>
                <w:sz w:val="24"/>
                <w:szCs w:val="24"/>
              </w:rPr>
            </w:pPr>
            <w:r>
              <w:rPr>
                <w:rFonts w:cs="Arial"/>
              </w:rPr>
              <w:t>Wartość</w:t>
            </w:r>
          </w:p>
          <w:p w:rsidR="00003416" w:rsidRDefault="00003416" w:rsidP="000363F2">
            <w:pPr>
              <w:spacing w:before="120" w:after="120"/>
              <w:contextualSpacing/>
              <w:jc w:val="center"/>
              <w:rPr>
                <w:rFonts w:cs="Arial"/>
                <w:sz w:val="24"/>
                <w:szCs w:val="24"/>
              </w:rPr>
            </w:pPr>
            <w:r>
              <w:rPr>
                <w:rFonts w:cs="Arial"/>
              </w:rPr>
              <w:t>(zł.)</w:t>
            </w:r>
          </w:p>
        </w:tc>
        <w:tc>
          <w:tcPr>
            <w:tcW w:w="2348" w:type="dxa"/>
            <w:tcBorders>
              <w:top w:val="double" w:sz="4" w:space="0" w:color="auto"/>
              <w:left w:val="single" w:sz="4" w:space="0" w:color="auto"/>
              <w:bottom w:val="double" w:sz="4" w:space="0" w:color="auto"/>
              <w:right w:val="double" w:sz="4" w:space="0" w:color="auto"/>
            </w:tcBorders>
            <w:shd w:val="clear" w:color="auto" w:fill="D9D9D9"/>
            <w:vAlign w:val="center"/>
            <w:hideMark/>
          </w:tcPr>
          <w:p w:rsidR="00003416" w:rsidRDefault="00003416" w:rsidP="000363F2">
            <w:pPr>
              <w:spacing w:before="120" w:after="120"/>
              <w:contextualSpacing/>
              <w:jc w:val="center"/>
              <w:rPr>
                <w:rFonts w:cs="Arial"/>
                <w:sz w:val="24"/>
                <w:szCs w:val="24"/>
              </w:rPr>
            </w:pPr>
            <w:r>
              <w:rPr>
                <w:rFonts w:cs="Arial"/>
              </w:rPr>
              <w:t>Uwagi</w:t>
            </w:r>
          </w:p>
        </w:tc>
      </w:tr>
      <w:tr w:rsidR="00003416" w:rsidTr="00F70450">
        <w:tc>
          <w:tcPr>
            <w:tcW w:w="534" w:type="dxa"/>
            <w:tcBorders>
              <w:top w:val="single" w:sz="4" w:space="0" w:color="auto"/>
              <w:left w:val="double" w:sz="4" w:space="0" w:color="auto"/>
              <w:bottom w:val="double" w:sz="4" w:space="0" w:color="auto"/>
              <w:right w:val="single" w:sz="4" w:space="0" w:color="auto"/>
            </w:tcBorders>
            <w:vAlign w:val="center"/>
            <w:hideMark/>
          </w:tcPr>
          <w:p w:rsidR="00003416" w:rsidRDefault="00003416" w:rsidP="000363F2">
            <w:pPr>
              <w:spacing w:before="120" w:after="120"/>
              <w:contextualSpacing/>
              <w:jc w:val="center"/>
              <w:rPr>
                <w:rFonts w:cs="Arial"/>
                <w:sz w:val="24"/>
                <w:szCs w:val="24"/>
              </w:rPr>
            </w:pPr>
            <w:r>
              <w:rPr>
                <w:rFonts w:cs="Arial"/>
              </w:rPr>
              <w:t>1</w:t>
            </w:r>
          </w:p>
        </w:tc>
        <w:tc>
          <w:tcPr>
            <w:tcW w:w="2125" w:type="dxa"/>
            <w:tcBorders>
              <w:top w:val="single" w:sz="4" w:space="0" w:color="auto"/>
              <w:left w:val="single" w:sz="4" w:space="0" w:color="auto"/>
              <w:bottom w:val="double" w:sz="4" w:space="0" w:color="auto"/>
              <w:right w:val="single" w:sz="4" w:space="0" w:color="auto"/>
            </w:tcBorders>
            <w:vAlign w:val="center"/>
            <w:hideMark/>
          </w:tcPr>
          <w:p w:rsidR="00003416" w:rsidRDefault="00003416" w:rsidP="000363F2">
            <w:pPr>
              <w:spacing w:before="120" w:after="120"/>
              <w:contextualSpacing/>
              <w:jc w:val="center"/>
              <w:rPr>
                <w:rFonts w:cs="Arial"/>
                <w:sz w:val="24"/>
                <w:szCs w:val="24"/>
              </w:rPr>
            </w:pPr>
            <w:r>
              <w:rPr>
                <w:rFonts w:cs="Arial"/>
              </w:rPr>
              <w:t>Dostawa samochodu osobowego</w:t>
            </w:r>
          </w:p>
        </w:tc>
        <w:tc>
          <w:tcPr>
            <w:tcW w:w="668" w:type="dxa"/>
            <w:tcBorders>
              <w:top w:val="single" w:sz="4" w:space="0" w:color="auto"/>
              <w:left w:val="single" w:sz="4" w:space="0" w:color="auto"/>
              <w:bottom w:val="double" w:sz="4" w:space="0" w:color="auto"/>
              <w:right w:val="single" w:sz="4" w:space="0" w:color="auto"/>
            </w:tcBorders>
            <w:vAlign w:val="center"/>
            <w:hideMark/>
          </w:tcPr>
          <w:p w:rsidR="00003416" w:rsidRDefault="00003416" w:rsidP="000363F2">
            <w:pPr>
              <w:spacing w:before="120" w:after="120"/>
              <w:contextualSpacing/>
              <w:jc w:val="center"/>
              <w:rPr>
                <w:rFonts w:cs="Arial"/>
                <w:sz w:val="24"/>
                <w:szCs w:val="24"/>
              </w:rPr>
            </w:pPr>
            <w:r>
              <w:rPr>
                <w:rFonts w:cs="Arial"/>
              </w:rPr>
              <w:t>szt.</w:t>
            </w:r>
          </w:p>
        </w:tc>
        <w:tc>
          <w:tcPr>
            <w:tcW w:w="658" w:type="dxa"/>
            <w:tcBorders>
              <w:top w:val="single" w:sz="4" w:space="0" w:color="auto"/>
              <w:left w:val="single" w:sz="4" w:space="0" w:color="auto"/>
              <w:bottom w:val="double" w:sz="4" w:space="0" w:color="auto"/>
              <w:right w:val="single" w:sz="4" w:space="0" w:color="auto"/>
            </w:tcBorders>
            <w:vAlign w:val="center"/>
          </w:tcPr>
          <w:p w:rsidR="00003416" w:rsidRDefault="00003416" w:rsidP="000363F2">
            <w:pPr>
              <w:spacing w:before="120" w:after="120"/>
              <w:contextualSpacing/>
              <w:jc w:val="center"/>
              <w:rPr>
                <w:rFonts w:cs="Arial"/>
                <w:sz w:val="24"/>
                <w:szCs w:val="24"/>
              </w:rPr>
            </w:pPr>
          </w:p>
          <w:p w:rsidR="00003416" w:rsidRDefault="00003416" w:rsidP="000363F2">
            <w:pPr>
              <w:spacing w:before="120" w:after="120"/>
              <w:contextualSpacing/>
              <w:jc w:val="center"/>
              <w:rPr>
                <w:rFonts w:cs="Arial"/>
              </w:rPr>
            </w:pPr>
            <w:r>
              <w:rPr>
                <w:rFonts w:cs="Arial"/>
              </w:rPr>
              <w:t>1</w:t>
            </w:r>
          </w:p>
          <w:p w:rsidR="00003416" w:rsidRDefault="00003416" w:rsidP="000363F2">
            <w:pPr>
              <w:spacing w:before="120" w:after="120"/>
              <w:contextualSpacing/>
              <w:jc w:val="center"/>
              <w:rPr>
                <w:rFonts w:cs="Arial"/>
                <w:sz w:val="24"/>
                <w:szCs w:val="24"/>
              </w:rPr>
            </w:pPr>
          </w:p>
        </w:tc>
        <w:tc>
          <w:tcPr>
            <w:tcW w:w="2358" w:type="dxa"/>
            <w:tcBorders>
              <w:top w:val="single" w:sz="4" w:space="0" w:color="auto"/>
              <w:left w:val="single" w:sz="4" w:space="0" w:color="auto"/>
              <w:bottom w:val="double" w:sz="4" w:space="0" w:color="auto"/>
              <w:right w:val="single" w:sz="4" w:space="0" w:color="auto"/>
            </w:tcBorders>
            <w:vAlign w:val="center"/>
          </w:tcPr>
          <w:p w:rsidR="00003416" w:rsidRDefault="00003416" w:rsidP="000363F2">
            <w:pPr>
              <w:spacing w:before="120" w:after="120"/>
              <w:contextualSpacing/>
              <w:jc w:val="center"/>
              <w:rPr>
                <w:rFonts w:cs="Arial"/>
                <w:sz w:val="24"/>
                <w:szCs w:val="24"/>
              </w:rPr>
            </w:pPr>
          </w:p>
          <w:p w:rsidR="00003416" w:rsidRDefault="00003416" w:rsidP="000363F2">
            <w:pPr>
              <w:spacing w:before="120" w:after="120"/>
              <w:contextualSpacing/>
              <w:jc w:val="center"/>
              <w:rPr>
                <w:rFonts w:cs="Arial"/>
              </w:rPr>
            </w:pPr>
          </w:p>
          <w:p w:rsidR="00003416" w:rsidRDefault="00003416" w:rsidP="000363F2">
            <w:pPr>
              <w:spacing w:before="120" w:after="120"/>
              <w:contextualSpacing/>
              <w:jc w:val="center"/>
              <w:rPr>
                <w:rFonts w:cs="Arial"/>
                <w:sz w:val="24"/>
                <w:szCs w:val="24"/>
              </w:rPr>
            </w:pPr>
          </w:p>
        </w:tc>
        <w:tc>
          <w:tcPr>
            <w:tcW w:w="1134" w:type="dxa"/>
            <w:tcBorders>
              <w:top w:val="single" w:sz="4" w:space="0" w:color="auto"/>
              <w:left w:val="single" w:sz="4" w:space="0" w:color="auto"/>
              <w:bottom w:val="double" w:sz="4" w:space="0" w:color="auto"/>
              <w:right w:val="single" w:sz="4" w:space="0" w:color="auto"/>
            </w:tcBorders>
            <w:vAlign w:val="center"/>
          </w:tcPr>
          <w:p w:rsidR="00003416" w:rsidRDefault="00003416" w:rsidP="000363F2">
            <w:pPr>
              <w:spacing w:before="120" w:after="120"/>
              <w:contextualSpacing/>
              <w:jc w:val="center"/>
              <w:rPr>
                <w:rFonts w:cs="Arial"/>
                <w:sz w:val="24"/>
                <w:szCs w:val="24"/>
              </w:rPr>
            </w:pPr>
          </w:p>
          <w:p w:rsidR="00003416" w:rsidRDefault="00003416" w:rsidP="000363F2">
            <w:pPr>
              <w:spacing w:before="120" w:after="120"/>
              <w:contextualSpacing/>
              <w:jc w:val="center"/>
              <w:rPr>
                <w:rFonts w:cs="Arial"/>
                <w:sz w:val="24"/>
                <w:szCs w:val="24"/>
              </w:rPr>
            </w:pPr>
          </w:p>
        </w:tc>
        <w:tc>
          <w:tcPr>
            <w:tcW w:w="2348" w:type="dxa"/>
            <w:tcBorders>
              <w:top w:val="single" w:sz="4" w:space="0" w:color="auto"/>
              <w:left w:val="single" w:sz="4" w:space="0" w:color="auto"/>
              <w:bottom w:val="double" w:sz="4" w:space="0" w:color="auto"/>
              <w:right w:val="double" w:sz="4" w:space="0" w:color="auto"/>
            </w:tcBorders>
            <w:vAlign w:val="center"/>
          </w:tcPr>
          <w:p w:rsidR="00003416" w:rsidRDefault="00003416" w:rsidP="000363F2">
            <w:pPr>
              <w:spacing w:before="120" w:after="120"/>
              <w:contextualSpacing/>
              <w:jc w:val="center"/>
              <w:rPr>
                <w:rFonts w:cs="Arial"/>
                <w:sz w:val="24"/>
                <w:szCs w:val="24"/>
              </w:rPr>
            </w:pPr>
          </w:p>
        </w:tc>
      </w:tr>
    </w:tbl>
    <w:p w:rsidR="008C5AC4" w:rsidRDefault="008C5AC4" w:rsidP="008C5AC4">
      <w:pPr>
        <w:rPr>
          <w:rFonts w:cs="Arial"/>
        </w:rPr>
      </w:pPr>
      <w:r>
        <w:rPr>
          <w:rFonts w:cs="Arial"/>
        </w:rPr>
        <w:t>Potwierdzenie kompletności dostawy/</w:t>
      </w:r>
      <w:r>
        <w:rPr>
          <w:rFonts w:cs="Arial"/>
          <w:strike/>
        </w:rPr>
        <w:t>usługi</w:t>
      </w:r>
      <w:r>
        <w:rPr>
          <w:rFonts w:cs="Arial"/>
        </w:rPr>
        <w:t>:</w:t>
      </w:r>
    </w:p>
    <w:p w:rsidR="008C5AC4" w:rsidRDefault="008C5AC4" w:rsidP="00D32442">
      <w:pPr>
        <w:numPr>
          <w:ilvl w:val="0"/>
          <w:numId w:val="8"/>
        </w:numPr>
        <w:tabs>
          <w:tab w:val="num" w:pos="-1985"/>
        </w:tabs>
        <w:spacing w:before="0" w:after="0" w:line="240" w:lineRule="auto"/>
        <w:ind w:left="426"/>
        <w:contextualSpacing/>
        <w:rPr>
          <w:rFonts w:cs="Arial"/>
        </w:rPr>
      </w:pPr>
      <w:r>
        <w:rPr>
          <w:rFonts w:cs="Arial"/>
        </w:rPr>
        <w:t xml:space="preserve">Tak </w:t>
      </w:r>
      <w:r>
        <w:rPr>
          <w:rFonts w:cs="Arial"/>
          <w:vertAlign w:val="superscript"/>
        </w:rPr>
        <w:t>*</w:t>
      </w:r>
    </w:p>
    <w:p w:rsidR="008C5AC4" w:rsidRDefault="008C5AC4" w:rsidP="00D32442">
      <w:pPr>
        <w:numPr>
          <w:ilvl w:val="0"/>
          <w:numId w:val="8"/>
        </w:numPr>
        <w:tabs>
          <w:tab w:val="num" w:pos="-1985"/>
        </w:tabs>
        <w:spacing w:before="0" w:after="0" w:line="240" w:lineRule="auto"/>
        <w:ind w:left="426"/>
        <w:contextualSpacing/>
        <w:rPr>
          <w:rFonts w:cs="Arial"/>
        </w:rPr>
      </w:pPr>
      <w:r>
        <w:rPr>
          <w:rFonts w:cs="Arial"/>
        </w:rPr>
        <w:t xml:space="preserve">Nie </w:t>
      </w:r>
      <w:r>
        <w:rPr>
          <w:rFonts w:cs="Arial"/>
          <w:vertAlign w:val="superscript"/>
        </w:rPr>
        <w:t xml:space="preserve">* </w:t>
      </w:r>
      <w:r>
        <w:rPr>
          <w:rFonts w:cs="Arial"/>
        </w:rPr>
        <w:t xml:space="preserve">- zastrzeżenia - ……………..……………………………………………………………...…………………. </w:t>
      </w:r>
    </w:p>
    <w:p w:rsidR="001A53F2" w:rsidRDefault="008C5AC4" w:rsidP="008C5AC4">
      <w:pPr>
        <w:rPr>
          <w:rFonts w:cs="Arial"/>
        </w:rPr>
      </w:pPr>
      <w:r>
        <w:rPr>
          <w:rFonts w:cs="Arial"/>
        </w:rPr>
        <w:t>Potwierdzenie zgodności jakości przyjmowanej dostawy/</w:t>
      </w:r>
      <w:r>
        <w:rPr>
          <w:rFonts w:cs="Arial"/>
          <w:strike/>
        </w:rPr>
        <w:t>usługi</w:t>
      </w:r>
      <w:r>
        <w:rPr>
          <w:rFonts w:cs="Arial"/>
        </w:rPr>
        <w:t xml:space="preserve"> z parametrami/funkcjonalnością zaoferowaną w ofercie:</w:t>
      </w:r>
    </w:p>
    <w:p w:rsidR="008C5AC4" w:rsidRDefault="008C5AC4" w:rsidP="00D32442">
      <w:pPr>
        <w:numPr>
          <w:ilvl w:val="0"/>
          <w:numId w:val="9"/>
        </w:numPr>
        <w:tabs>
          <w:tab w:val="num" w:pos="-1985"/>
        </w:tabs>
        <w:spacing w:before="0" w:after="0" w:line="240" w:lineRule="auto"/>
        <w:ind w:left="426"/>
        <w:contextualSpacing/>
        <w:rPr>
          <w:rFonts w:cs="Arial"/>
        </w:rPr>
      </w:pPr>
      <w:r>
        <w:rPr>
          <w:rFonts w:cs="Arial"/>
        </w:rPr>
        <w:t xml:space="preserve">Zgodne </w:t>
      </w:r>
      <w:r>
        <w:rPr>
          <w:rFonts w:cs="Arial"/>
          <w:vertAlign w:val="superscript"/>
        </w:rPr>
        <w:t>*</w:t>
      </w:r>
    </w:p>
    <w:p w:rsidR="008C5AC4" w:rsidRPr="001A53F2" w:rsidRDefault="008C5AC4" w:rsidP="00D32442">
      <w:pPr>
        <w:numPr>
          <w:ilvl w:val="0"/>
          <w:numId w:val="9"/>
        </w:numPr>
        <w:tabs>
          <w:tab w:val="num" w:pos="-1985"/>
        </w:tabs>
        <w:spacing w:before="0" w:after="0" w:line="240" w:lineRule="auto"/>
        <w:ind w:left="426"/>
        <w:contextualSpacing/>
        <w:rPr>
          <w:rFonts w:cs="Arial"/>
        </w:rPr>
      </w:pPr>
      <w:r>
        <w:rPr>
          <w:rFonts w:cs="Arial"/>
        </w:rPr>
        <w:t xml:space="preserve">Niezgodne </w:t>
      </w:r>
      <w:r>
        <w:rPr>
          <w:rFonts w:cs="Arial"/>
          <w:vertAlign w:val="superscript"/>
        </w:rPr>
        <w:t>*</w:t>
      </w:r>
      <w:r>
        <w:rPr>
          <w:rFonts w:cs="Arial"/>
        </w:rPr>
        <w:t xml:space="preserve"> - zastrzeżenia -  ………………………………………………….……………..……………………</w:t>
      </w:r>
    </w:p>
    <w:p w:rsidR="008C5AC4" w:rsidRDefault="008C5AC4" w:rsidP="008C5AC4">
      <w:pPr>
        <w:rPr>
          <w:rFonts w:cs="Arial"/>
        </w:rPr>
      </w:pPr>
      <w:r>
        <w:rPr>
          <w:rFonts w:cs="Arial"/>
        </w:rPr>
        <w:t>Świadczenia dodatkowe (jeśli były przewidziane w umowie):</w:t>
      </w:r>
    </w:p>
    <w:p w:rsidR="008C5AC4" w:rsidRDefault="008C5AC4" w:rsidP="00D32442">
      <w:pPr>
        <w:numPr>
          <w:ilvl w:val="0"/>
          <w:numId w:val="10"/>
        </w:numPr>
        <w:spacing w:before="0" w:after="0" w:line="240" w:lineRule="auto"/>
        <w:ind w:left="426"/>
        <w:contextualSpacing/>
        <w:rPr>
          <w:rFonts w:cs="Arial"/>
        </w:rPr>
      </w:pPr>
      <w:r>
        <w:rPr>
          <w:rFonts w:cs="Arial"/>
        </w:rPr>
        <w:t xml:space="preserve">Wykonane zgodnie z umowa </w:t>
      </w:r>
      <w:r>
        <w:rPr>
          <w:rFonts w:cs="Arial"/>
          <w:vertAlign w:val="superscript"/>
        </w:rPr>
        <w:t>*</w:t>
      </w:r>
    </w:p>
    <w:p w:rsidR="008C5AC4" w:rsidRPr="001A53F2" w:rsidRDefault="008C5AC4" w:rsidP="00D32442">
      <w:pPr>
        <w:numPr>
          <w:ilvl w:val="0"/>
          <w:numId w:val="10"/>
        </w:numPr>
        <w:spacing w:before="0" w:after="0" w:line="240" w:lineRule="auto"/>
        <w:ind w:left="426"/>
        <w:contextualSpacing/>
        <w:rPr>
          <w:rFonts w:cs="Arial"/>
        </w:rPr>
      </w:pPr>
      <w:r>
        <w:rPr>
          <w:rFonts w:cs="Arial"/>
        </w:rPr>
        <w:t xml:space="preserve">Nie wykonane zgodnie z umową </w:t>
      </w:r>
      <w:r>
        <w:rPr>
          <w:rFonts w:cs="Arial"/>
          <w:vertAlign w:val="superscript"/>
        </w:rPr>
        <w:t>*</w:t>
      </w:r>
      <w:r>
        <w:rPr>
          <w:rFonts w:cs="Arial"/>
        </w:rPr>
        <w:t xml:space="preserve"> - zastrzeżenia .......................................................................................</w:t>
      </w:r>
    </w:p>
    <w:p w:rsidR="008C5AC4" w:rsidRDefault="008C5AC4" w:rsidP="008C5AC4">
      <w:pPr>
        <w:rPr>
          <w:rFonts w:cs="Arial"/>
        </w:rPr>
      </w:pPr>
      <w:r>
        <w:rPr>
          <w:rFonts w:cs="Arial"/>
        </w:rPr>
        <w:t>Końcowy wynik odbioru:</w:t>
      </w:r>
    </w:p>
    <w:p w:rsidR="008C5AC4" w:rsidRDefault="008C5AC4" w:rsidP="00D32442">
      <w:pPr>
        <w:numPr>
          <w:ilvl w:val="0"/>
          <w:numId w:val="8"/>
        </w:numPr>
        <w:tabs>
          <w:tab w:val="num" w:pos="-1985"/>
        </w:tabs>
        <w:spacing w:before="0" w:after="0" w:line="240" w:lineRule="auto"/>
        <w:ind w:left="426"/>
        <w:contextualSpacing/>
        <w:rPr>
          <w:rFonts w:cs="Arial"/>
        </w:rPr>
      </w:pPr>
      <w:r>
        <w:rPr>
          <w:rFonts w:cs="Arial"/>
        </w:rPr>
        <w:t xml:space="preserve">Pozytywny </w:t>
      </w:r>
      <w:r>
        <w:rPr>
          <w:rFonts w:cs="Arial"/>
          <w:vertAlign w:val="superscript"/>
        </w:rPr>
        <w:t xml:space="preserve">*  </w:t>
      </w:r>
    </w:p>
    <w:p w:rsidR="001A53F2" w:rsidRPr="003D11AA" w:rsidRDefault="008C5AC4" w:rsidP="00D32442">
      <w:pPr>
        <w:numPr>
          <w:ilvl w:val="0"/>
          <w:numId w:val="11"/>
        </w:numPr>
        <w:tabs>
          <w:tab w:val="num" w:pos="-1985"/>
        </w:tabs>
        <w:spacing w:before="0" w:after="0" w:line="240" w:lineRule="auto"/>
        <w:ind w:left="426"/>
        <w:contextualSpacing/>
        <w:rPr>
          <w:rFonts w:cs="Arial"/>
        </w:rPr>
      </w:pPr>
      <w:r>
        <w:rPr>
          <w:rFonts w:cs="Arial"/>
        </w:rPr>
        <w:t xml:space="preserve">Negatywny </w:t>
      </w:r>
      <w:r>
        <w:rPr>
          <w:rFonts w:cs="Arial"/>
          <w:vertAlign w:val="superscript"/>
        </w:rPr>
        <w:t>*</w:t>
      </w:r>
      <w:r>
        <w:rPr>
          <w:rFonts w:cs="Arial"/>
        </w:rPr>
        <w:t xml:space="preserve"> - zastrzeżenia .........................................................................................................................</w:t>
      </w:r>
    </w:p>
    <w:p w:rsidR="008C5AC4" w:rsidRDefault="008C5AC4" w:rsidP="008C5AC4">
      <w:pPr>
        <w:rPr>
          <w:rFonts w:cs="Arial"/>
        </w:rPr>
      </w:pPr>
      <w:r>
        <w:rPr>
          <w:rFonts w:cs="Arial"/>
        </w:rPr>
        <w:t>Podpisy</w:t>
      </w:r>
    </w:p>
    <w:tbl>
      <w:tblPr>
        <w:tblW w:w="10168" w:type="dxa"/>
        <w:tblLook w:val="04A0" w:firstRow="1" w:lastRow="0" w:firstColumn="1" w:lastColumn="0" w:noHBand="0" w:noVBand="1"/>
      </w:tblPr>
      <w:tblGrid>
        <w:gridCol w:w="5096"/>
        <w:gridCol w:w="5096"/>
      </w:tblGrid>
      <w:tr w:rsidR="008C5AC4" w:rsidTr="000363F2">
        <w:tc>
          <w:tcPr>
            <w:tcW w:w="5084" w:type="dxa"/>
            <w:hideMark/>
          </w:tcPr>
          <w:p w:rsidR="008C5AC4" w:rsidRDefault="008C5AC4" w:rsidP="00D32442">
            <w:pPr>
              <w:numPr>
                <w:ilvl w:val="0"/>
                <w:numId w:val="12"/>
              </w:numPr>
              <w:spacing w:before="0" w:after="0" w:line="480" w:lineRule="auto"/>
              <w:rPr>
                <w:rFonts w:cs="Arial"/>
                <w:sz w:val="24"/>
                <w:szCs w:val="24"/>
              </w:rPr>
            </w:pPr>
            <w:r>
              <w:rPr>
                <w:rFonts w:cs="Arial"/>
              </w:rPr>
              <w:t>………………………………………………...</w:t>
            </w:r>
          </w:p>
          <w:p w:rsidR="008C5AC4" w:rsidRDefault="008C5AC4" w:rsidP="00D32442">
            <w:pPr>
              <w:numPr>
                <w:ilvl w:val="0"/>
                <w:numId w:val="12"/>
              </w:numPr>
              <w:spacing w:before="0" w:after="0" w:line="480" w:lineRule="auto"/>
              <w:rPr>
                <w:rFonts w:cs="Arial"/>
                <w:sz w:val="24"/>
                <w:szCs w:val="24"/>
              </w:rPr>
            </w:pPr>
            <w:r>
              <w:rPr>
                <w:rFonts w:cs="Arial"/>
              </w:rPr>
              <w:t>…………………………………………………</w:t>
            </w:r>
          </w:p>
        </w:tc>
        <w:tc>
          <w:tcPr>
            <w:tcW w:w="5084" w:type="dxa"/>
            <w:hideMark/>
          </w:tcPr>
          <w:p w:rsidR="008C5AC4" w:rsidRDefault="008C5AC4" w:rsidP="00D32442">
            <w:pPr>
              <w:numPr>
                <w:ilvl w:val="0"/>
                <w:numId w:val="13"/>
              </w:numPr>
              <w:spacing w:before="0" w:after="0" w:line="480" w:lineRule="auto"/>
              <w:rPr>
                <w:rFonts w:cs="Arial"/>
                <w:sz w:val="24"/>
                <w:szCs w:val="24"/>
              </w:rPr>
            </w:pPr>
            <w:r>
              <w:rPr>
                <w:rFonts w:cs="Arial"/>
              </w:rPr>
              <w:t>………………………………………………...</w:t>
            </w:r>
          </w:p>
          <w:p w:rsidR="008C5AC4" w:rsidRDefault="008C5AC4" w:rsidP="00D32442">
            <w:pPr>
              <w:numPr>
                <w:ilvl w:val="0"/>
                <w:numId w:val="13"/>
              </w:numPr>
              <w:spacing w:before="0" w:after="0" w:line="480" w:lineRule="auto"/>
              <w:rPr>
                <w:rFonts w:cs="Arial"/>
                <w:sz w:val="24"/>
                <w:szCs w:val="24"/>
              </w:rPr>
            </w:pPr>
            <w:r>
              <w:rPr>
                <w:rFonts w:cs="Arial"/>
              </w:rPr>
              <w:t>…………………………………………………</w:t>
            </w:r>
          </w:p>
        </w:tc>
      </w:tr>
    </w:tbl>
    <w:p w:rsidR="008C5AC4" w:rsidRPr="001A53F2" w:rsidRDefault="008C5AC4" w:rsidP="008C5AC4">
      <w:pPr>
        <w:rPr>
          <w:rFonts w:cs="Arial"/>
          <w:vertAlign w:val="superscript"/>
        </w:rPr>
      </w:pPr>
      <w:r>
        <w:rPr>
          <w:rFonts w:cs="Arial"/>
          <w:vertAlign w:val="superscript"/>
        </w:rPr>
        <w:t xml:space="preserve">   </w:t>
      </w:r>
      <w:r w:rsidR="00003416">
        <w:rPr>
          <w:rFonts w:cs="Arial"/>
          <w:vertAlign w:val="superscript"/>
        </w:rPr>
        <w:tab/>
      </w:r>
      <w:r w:rsidR="00003416">
        <w:rPr>
          <w:rFonts w:cs="Arial"/>
          <w:vertAlign w:val="superscript"/>
        </w:rPr>
        <w:tab/>
      </w:r>
      <w:r>
        <w:rPr>
          <w:rFonts w:cs="Arial"/>
          <w:vertAlign w:val="superscript"/>
        </w:rPr>
        <w:t xml:space="preserve">(członkowie zespołu Zamawiającego))                                                                       </w:t>
      </w:r>
      <w:r>
        <w:rPr>
          <w:rFonts w:cs="Arial"/>
        </w:rPr>
        <w:t xml:space="preserve">   </w:t>
      </w:r>
      <w:r>
        <w:rPr>
          <w:rFonts w:cs="Arial"/>
          <w:vertAlign w:val="superscript"/>
        </w:rPr>
        <w:t>(członkowie zespołu Wykonawcy)</w:t>
      </w:r>
    </w:p>
    <w:p w:rsidR="00A2618B" w:rsidRPr="00A53CE5" w:rsidRDefault="003D11AA" w:rsidP="001E5DA2">
      <w:pPr>
        <w:spacing w:line="340" w:lineRule="atLeast"/>
        <w:rPr>
          <w:rFonts w:cs="Arial"/>
          <w:b/>
          <w:spacing w:val="-1"/>
          <w:szCs w:val="22"/>
        </w:rPr>
      </w:pPr>
      <w:r>
        <w:rPr>
          <w:rFonts w:cs="Arial"/>
        </w:rPr>
        <w:t>Załączniki – załącznik numer 2 do zapytania ofertowego.</w:t>
      </w:r>
    </w:p>
    <w:sectPr w:rsidR="00A2618B" w:rsidRPr="00A53CE5" w:rsidSect="00583D6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7EC" w:rsidRDefault="002F17EC" w:rsidP="00845E7C">
      <w:pPr>
        <w:spacing w:before="0" w:after="0" w:line="240" w:lineRule="auto"/>
      </w:pPr>
      <w:r>
        <w:separator/>
      </w:r>
    </w:p>
  </w:endnote>
  <w:endnote w:type="continuationSeparator" w:id="0">
    <w:p w:rsidR="002F17EC" w:rsidRDefault="002F17EC" w:rsidP="00845E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E9" w:rsidRDefault="007051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602681"/>
      <w:docPartObj>
        <w:docPartGallery w:val="Page Numbers (Bottom of Page)"/>
        <w:docPartUnique/>
      </w:docPartObj>
    </w:sdtPr>
    <w:sdtEndPr/>
    <w:sdtContent>
      <w:p w:rsidR="007051E9" w:rsidRDefault="007051E9">
        <w:pPr>
          <w:pStyle w:val="Stopka"/>
          <w:jc w:val="center"/>
        </w:pPr>
        <w:r>
          <w:fldChar w:fldCharType="begin"/>
        </w:r>
        <w:r>
          <w:instrText>PAGE   \* MERGEFORMAT</w:instrText>
        </w:r>
        <w:r>
          <w:fldChar w:fldCharType="separate"/>
        </w:r>
        <w:r w:rsidR="00264470">
          <w:rPr>
            <w:noProof/>
          </w:rPr>
          <w:t>17</w:t>
        </w:r>
        <w:r>
          <w:fldChar w:fldCharType="end"/>
        </w:r>
      </w:p>
    </w:sdtContent>
  </w:sdt>
  <w:p w:rsidR="007051E9" w:rsidRDefault="007051E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E9" w:rsidRDefault="007051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7EC" w:rsidRDefault="002F17EC" w:rsidP="00845E7C">
      <w:pPr>
        <w:spacing w:before="0" w:after="0" w:line="240" w:lineRule="auto"/>
      </w:pPr>
      <w:r>
        <w:separator/>
      </w:r>
    </w:p>
  </w:footnote>
  <w:footnote w:type="continuationSeparator" w:id="0">
    <w:p w:rsidR="002F17EC" w:rsidRDefault="002F17EC" w:rsidP="00845E7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E9" w:rsidRDefault="007051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E9" w:rsidRDefault="007051E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E9" w:rsidRDefault="007051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786"/>
        </w:tabs>
        <w:ind w:left="786" w:hanging="360"/>
      </w:pPr>
      <w:rPr>
        <w:rFonts w:cs="Times New Roman"/>
        <w:b/>
      </w:rPr>
    </w:lvl>
  </w:abstractNum>
  <w:abstractNum w:abstractNumId="2" w15:restartNumberingAfterBreak="0">
    <w:nsid w:val="00000003"/>
    <w:multiLevelType w:val="singleLevel"/>
    <w:tmpl w:val="4272718E"/>
    <w:name w:val="WW8Num3"/>
    <w:lvl w:ilvl="0">
      <w:start w:val="1"/>
      <w:numFmt w:val="decimal"/>
      <w:pStyle w:val="Styl4"/>
      <w:lvlText w:val="%1."/>
      <w:lvlJc w:val="left"/>
      <w:pPr>
        <w:tabs>
          <w:tab w:val="num" w:pos="927"/>
        </w:tabs>
        <w:ind w:left="927" w:hanging="360"/>
      </w:pPr>
      <w:rPr>
        <w:rFonts w:cs="Times New Roman"/>
        <w:b/>
        <w:color w:val="auto"/>
      </w:rPr>
    </w:lvl>
  </w:abstractNum>
  <w:abstractNum w:abstractNumId="3"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C6309F8E"/>
    <w:name w:val="WW8Num6"/>
    <w:lvl w:ilvl="0">
      <w:start w:val="1"/>
      <w:numFmt w:val="decimal"/>
      <w:lvlText w:val="%1."/>
      <w:lvlJc w:val="left"/>
      <w:pPr>
        <w:tabs>
          <w:tab w:val="num" w:pos="786"/>
        </w:tabs>
        <w:ind w:left="786" w:hanging="360"/>
      </w:pPr>
      <w:rPr>
        <w:rFonts w:cs="Times New Roman"/>
        <w:b/>
        <w:color w:val="auto"/>
      </w:rPr>
    </w:lvl>
  </w:abstractNum>
  <w:abstractNum w:abstractNumId="5" w15:restartNumberingAfterBreak="0">
    <w:nsid w:val="00000007"/>
    <w:multiLevelType w:val="singleLevel"/>
    <w:tmpl w:val="00000007"/>
    <w:name w:val="WW8Num7"/>
    <w:lvl w:ilvl="0">
      <w:start w:val="2"/>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6" w15:restartNumberingAfterBreak="0">
    <w:nsid w:val="00000009"/>
    <w:multiLevelType w:val="singleLevel"/>
    <w:tmpl w:val="00000009"/>
    <w:name w:val="WW8Num9"/>
    <w:lvl w:ilvl="0">
      <w:start w:val="1"/>
      <w:numFmt w:val="decimal"/>
      <w:lvlText w:val="%1."/>
      <w:lvlJc w:val="left"/>
      <w:pPr>
        <w:tabs>
          <w:tab w:val="num" w:pos="927"/>
        </w:tabs>
        <w:ind w:left="927" w:hanging="360"/>
      </w:pPr>
      <w:rPr>
        <w:rFonts w:cs="Times New Roman"/>
        <w:b/>
      </w:r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Times New Roman"/>
        <w:b/>
      </w:rPr>
    </w:lvl>
  </w:abstractNum>
  <w:abstractNum w:abstractNumId="8" w15:restartNumberingAfterBreak="0">
    <w:nsid w:val="041F4E2B"/>
    <w:multiLevelType w:val="multilevel"/>
    <w:tmpl w:val="2016587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2B0934"/>
    <w:multiLevelType w:val="hybridMultilevel"/>
    <w:tmpl w:val="A52E6C1A"/>
    <w:name w:val="WW8Num253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4770102"/>
    <w:multiLevelType w:val="hybridMultilevel"/>
    <w:tmpl w:val="C6765168"/>
    <w:lvl w:ilvl="0" w:tplc="FB5ECEDC">
      <w:start w:val="1"/>
      <w:numFmt w:val="decimal"/>
      <w:lvlText w:val="%1."/>
      <w:lvlJc w:val="left"/>
      <w:pPr>
        <w:ind w:left="11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F378CC"/>
    <w:multiLevelType w:val="hybridMultilevel"/>
    <w:tmpl w:val="08CA88BC"/>
    <w:lvl w:ilvl="0" w:tplc="FBB4BDBE">
      <w:start w:val="1"/>
      <w:numFmt w:val="bullet"/>
      <w:lvlText w:val=""/>
      <w:lvlJc w:val="left"/>
      <w:pPr>
        <w:tabs>
          <w:tab w:val="num" w:pos="795"/>
        </w:tabs>
        <w:ind w:left="795"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6A559A"/>
    <w:multiLevelType w:val="hybridMultilevel"/>
    <w:tmpl w:val="6C628E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BD3C6E"/>
    <w:multiLevelType w:val="hybridMultilevel"/>
    <w:tmpl w:val="7BA00AFE"/>
    <w:lvl w:ilvl="0" w:tplc="B492E3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004F24"/>
    <w:multiLevelType w:val="hybridMultilevel"/>
    <w:tmpl w:val="6E040294"/>
    <w:lvl w:ilvl="0" w:tplc="40B488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3E7839"/>
    <w:multiLevelType w:val="hybridMultilevel"/>
    <w:tmpl w:val="632ADF14"/>
    <w:lvl w:ilvl="0" w:tplc="3F10A0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F10106D"/>
    <w:multiLevelType w:val="hybridMultilevel"/>
    <w:tmpl w:val="FA3C5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F27EA"/>
    <w:multiLevelType w:val="hybridMultilevel"/>
    <w:tmpl w:val="CF5A3D6A"/>
    <w:name w:val="WW8Num25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6FF622C"/>
    <w:multiLevelType w:val="hybridMultilevel"/>
    <w:tmpl w:val="FF284542"/>
    <w:lvl w:ilvl="0" w:tplc="FBB4BDBE">
      <w:start w:val="1"/>
      <w:numFmt w:val="bullet"/>
      <w:lvlText w:val=""/>
      <w:lvlJc w:val="left"/>
      <w:pPr>
        <w:tabs>
          <w:tab w:val="num" w:pos="795"/>
        </w:tabs>
        <w:ind w:left="795"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B52A88"/>
    <w:multiLevelType w:val="hybridMultilevel"/>
    <w:tmpl w:val="DA382332"/>
    <w:name w:val="WW8Num25322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A636C7"/>
    <w:multiLevelType w:val="hybridMultilevel"/>
    <w:tmpl w:val="C33AF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BF17F1"/>
    <w:multiLevelType w:val="hybridMultilevel"/>
    <w:tmpl w:val="B9081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F8655A"/>
    <w:multiLevelType w:val="hybridMultilevel"/>
    <w:tmpl w:val="1C7C35A4"/>
    <w:lvl w:ilvl="0" w:tplc="92CACDF8">
      <w:start w:val="10"/>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42702E"/>
    <w:multiLevelType w:val="hybridMultilevel"/>
    <w:tmpl w:val="AEBC0206"/>
    <w:lvl w:ilvl="0" w:tplc="FBB4BDBE">
      <w:start w:val="1"/>
      <w:numFmt w:val="bullet"/>
      <w:lvlText w:val=""/>
      <w:lvlJc w:val="left"/>
      <w:pPr>
        <w:tabs>
          <w:tab w:val="num" w:pos="795"/>
        </w:tabs>
        <w:ind w:left="795"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4F2C24"/>
    <w:multiLevelType w:val="hybridMultilevel"/>
    <w:tmpl w:val="96525306"/>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15:restartNumberingAfterBreak="0">
    <w:nsid w:val="34793EAC"/>
    <w:multiLevelType w:val="hybridMultilevel"/>
    <w:tmpl w:val="2B0E0C52"/>
    <w:lvl w:ilvl="0" w:tplc="FBB4BDBE">
      <w:start w:val="1"/>
      <w:numFmt w:val="bullet"/>
      <w:lvlText w:val=""/>
      <w:lvlJc w:val="left"/>
      <w:pPr>
        <w:tabs>
          <w:tab w:val="num" w:pos="795"/>
        </w:tabs>
        <w:ind w:left="795"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23060B"/>
    <w:multiLevelType w:val="hybridMultilevel"/>
    <w:tmpl w:val="270449A0"/>
    <w:lvl w:ilvl="0" w:tplc="66B24E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C915841"/>
    <w:multiLevelType w:val="multilevel"/>
    <w:tmpl w:val="CA163ACA"/>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2160" w:hanging="1080"/>
      </w:pPr>
      <w:rPr>
        <w:rFonts w:hint="default"/>
        <w:color w:val="FF0000"/>
      </w:rPr>
    </w:lvl>
    <w:lvl w:ilvl="3">
      <w:start w:val="1"/>
      <w:numFmt w:val="decimal"/>
      <w:isLgl/>
      <w:lvlText w:val="%1.%2.%3.%4."/>
      <w:lvlJc w:val="left"/>
      <w:pPr>
        <w:ind w:left="2520" w:hanging="1080"/>
      </w:pPr>
      <w:rPr>
        <w:rFonts w:hint="default"/>
        <w:color w:val="FF0000"/>
      </w:rPr>
    </w:lvl>
    <w:lvl w:ilvl="4">
      <w:start w:val="1"/>
      <w:numFmt w:val="decimal"/>
      <w:isLgl/>
      <w:lvlText w:val="%1.%2.%3.%4.%5."/>
      <w:lvlJc w:val="left"/>
      <w:pPr>
        <w:ind w:left="3240" w:hanging="1440"/>
      </w:pPr>
      <w:rPr>
        <w:rFonts w:hint="default"/>
        <w:color w:val="FF0000"/>
      </w:rPr>
    </w:lvl>
    <w:lvl w:ilvl="5">
      <w:start w:val="1"/>
      <w:numFmt w:val="decimal"/>
      <w:isLgl/>
      <w:lvlText w:val="%1.%2.%3.%4.%5.%6."/>
      <w:lvlJc w:val="left"/>
      <w:pPr>
        <w:ind w:left="3960" w:hanging="1800"/>
      </w:pPr>
      <w:rPr>
        <w:rFonts w:hint="default"/>
        <w:color w:val="FF0000"/>
      </w:rPr>
    </w:lvl>
    <w:lvl w:ilvl="6">
      <w:start w:val="1"/>
      <w:numFmt w:val="decimal"/>
      <w:isLgl/>
      <w:lvlText w:val="%1.%2.%3.%4.%5.%6.%7."/>
      <w:lvlJc w:val="left"/>
      <w:pPr>
        <w:ind w:left="4320" w:hanging="1800"/>
      </w:pPr>
      <w:rPr>
        <w:rFonts w:hint="default"/>
        <w:color w:val="FF0000"/>
      </w:rPr>
    </w:lvl>
    <w:lvl w:ilvl="7">
      <w:start w:val="1"/>
      <w:numFmt w:val="decimal"/>
      <w:isLgl/>
      <w:lvlText w:val="%1.%2.%3.%4.%5.%6.%7.%8."/>
      <w:lvlJc w:val="left"/>
      <w:pPr>
        <w:ind w:left="5040" w:hanging="2160"/>
      </w:pPr>
      <w:rPr>
        <w:rFonts w:hint="default"/>
        <w:color w:val="FF0000"/>
      </w:rPr>
    </w:lvl>
    <w:lvl w:ilvl="8">
      <w:start w:val="1"/>
      <w:numFmt w:val="decimal"/>
      <w:isLgl/>
      <w:lvlText w:val="%1.%2.%3.%4.%5.%6.%7.%8.%9."/>
      <w:lvlJc w:val="left"/>
      <w:pPr>
        <w:ind w:left="5760" w:hanging="2520"/>
      </w:pPr>
      <w:rPr>
        <w:rFonts w:hint="default"/>
        <w:color w:val="FF0000"/>
      </w:rPr>
    </w:lvl>
  </w:abstractNum>
  <w:abstractNum w:abstractNumId="28" w15:restartNumberingAfterBreak="0">
    <w:nsid w:val="3E19756A"/>
    <w:multiLevelType w:val="hybridMultilevel"/>
    <w:tmpl w:val="86A013EC"/>
    <w:lvl w:ilvl="0" w:tplc="69F684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DD555D"/>
    <w:multiLevelType w:val="hybridMultilevel"/>
    <w:tmpl w:val="9B7EB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F23E76"/>
    <w:multiLevelType w:val="hybridMultilevel"/>
    <w:tmpl w:val="230CF902"/>
    <w:name w:val="WW8Num25"/>
    <w:lvl w:ilvl="0" w:tplc="3FC271DA">
      <w:start w:val="1"/>
      <w:numFmt w:val="decimal"/>
      <w:lvlText w:val="%1)"/>
      <w:lvlJc w:val="left"/>
      <w:pPr>
        <w:tabs>
          <w:tab w:val="num" w:pos="1800"/>
        </w:tabs>
        <w:ind w:left="1800" w:hanging="360"/>
      </w:pPr>
      <w:rPr>
        <w:rFonts w:cs="Times New Roman" w:hint="default"/>
        <w:caps w:val="0"/>
        <w:strike w:val="0"/>
        <w:dstrike w:val="0"/>
        <w:vanish w:val="0"/>
        <w:color w:val="000000"/>
        <w:vertAlign w:val="baseline"/>
      </w:rPr>
    </w:lvl>
    <w:lvl w:ilvl="1" w:tplc="8B56F990">
      <w:start w:val="2"/>
      <w:numFmt w:val="decimal"/>
      <w:lvlText w:val="%2."/>
      <w:lvlJc w:val="left"/>
      <w:pPr>
        <w:tabs>
          <w:tab w:val="num" w:pos="1780"/>
        </w:tabs>
        <w:ind w:left="1780" w:hanging="340"/>
      </w:pPr>
      <w:rPr>
        <w:rFonts w:cs="Times New Roman" w:hint="default"/>
        <w:b w:val="0"/>
        <w:i w:val="0"/>
        <w:caps w:val="0"/>
        <w:strike w:val="0"/>
        <w:dstrike w:val="0"/>
        <w:vanish w:val="0"/>
        <w:color w:val="000000"/>
        <w:vertAlign w:val="baseline"/>
      </w:rPr>
    </w:lvl>
    <w:lvl w:ilvl="2" w:tplc="3FC271DA">
      <w:start w:val="1"/>
      <w:numFmt w:val="decimal"/>
      <w:lvlText w:val="%3)"/>
      <w:lvlJc w:val="left"/>
      <w:pPr>
        <w:tabs>
          <w:tab w:val="num" w:pos="2700"/>
        </w:tabs>
        <w:ind w:left="2700" w:hanging="360"/>
      </w:pPr>
      <w:rPr>
        <w:rFonts w:cs="Times New Roman" w:hint="default"/>
        <w:caps w:val="0"/>
        <w:strike w:val="0"/>
        <w:dstrike w:val="0"/>
        <w:vanish w:val="0"/>
        <w:color w:val="000000"/>
        <w:vertAlign w:val="baseline"/>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1D95F45"/>
    <w:multiLevelType w:val="hybridMultilevel"/>
    <w:tmpl w:val="50C4C1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37A7091"/>
    <w:multiLevelType w:val="hybridMultilevel"/>
    <w:tmpl w:val="7BEA57C2"/>
    <w:name w:val="WW8Num253222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90E6899"/>
    <w:multiLevelType w:val="hybridMultilevel"/>
    <w:tmpl w:val="6C628E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C0110A9"/>
    <w:multiLevelType w:val="hybridMultilevel"/>
    <w:tmpl w:val="C19292E6"/>
    <w:lvl w:ilvl="0" w:tplc="7764A0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C9B2601"/>
    <w:multiLevelType w:val="hybridMultilevel"/>
    <w:tmpl w:val="6130D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92A31"/>
    <w:multiLevelType w:val="hybridMultilevel"/>
    <w:tmpl w:val="E11201D8"/>
    <w:name w:val="WW8Num253"/>
    <w:lvl w:ilvl="0" w:tplc="3FC271DA">
      <w:start w:val="1"/>
      <w:numFmt w:val="decimal"/>
      <w:lvlText w:val="%1)"/>
      <w:lvlJc w:val="left"/>
      <w:pPr>
        <w:tabs>
          <w:tab w:val="num" w:pos="1800"/>
        </w:tabs>
        <w:ind w:left="1800" w:hanging="360"/>
      </w:pPr>
      <w:rPr>
        <w:rFonts w:cs="Times New Roman" w:hint="default"/>
        <w:b w:val="0"/>
        <w:i w:val="0"/>
        <w:caps w:val="0"/>
        <w:strike w:val="0"/>
        <w:dstrike w:val="0"/>
        <w:vanish w:val="0"/>
        <w:color w:val="000000"/>
        <w:vertAlign w:val="baseline"/>
      </w:rPr>
    </w:lvl>
    <w:lvl w:ilvl="1" w:tplc="3FC271DA">
      <w:start w:val="1"/>
      <w:numFmt w:val="decimal"/>
      <w:lvlText w:val="%2)"/>
      <w:lvlJc w:val="left"/>
      <w:pPr>
        <w:tabs>
          <w:tab w:val="num" w:pos="1440"/>
        </w:tabs>
        <w:ind w:left="144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20"/>
        </w:tabs>
        <w:ind w:left="2320" w:hanging="340"/>
      </w:pPr>
      <w:rPr>
        <w:rFonts w:cs="Times New Roman" w:hint="default"/>
        <w:b w:val="0"/>
        <w:i w:val="0"/>
        <w:caps w:val="0"/>
        <w:strike w:val="0"/>
        <w:dstrike w:val="0"/>
        <w:vanish w:val="0"/>
        <w:color w:val="000000"/>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20B3367"/>
    <w:multiLevelType w:val="hybridMultilevel"/>
    <w:tmpl w:val="A93AA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73E3A57"/>
    <w:multiLevelType w:val="hybridMultilevel"/>
    <w:tmpl w:val="3E9AEA76"/>
    <w:lvl w:ilvl="0" w:tplc="460A8450">
      <w:start w:val="1"/>
      <w:numFmt w:val="lowerLetter"/>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85623E4"/>
    <w:multiLevelType w:val="hybridMultilevel"/>
    <w:tmpl w:val="0F4AC682"/>
    <w:lvl w:ilvl="0" w:tplc="A47E0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12777"/>
    <w:multiLevelType w:val="hybridMultilevel"/>
    <w:tmpl w:val="03A8B250"/>
    <w:lvl w:ilvl="0" w:tplc="8F6E08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54F580F"/>
    <w:multiLevelType w:val="hybridMultilevel"/>
    <w:tmpl w:val="8FAE6BE0"/>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6021EAF"/>
    <w:multiLevelType w:val="hybridMultilevel"/>
    <w:tmpl w:val="76E0D4A8"/>
    <w:lvl w:ilvl="0" w:tplc="844A94CA">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43" w15:restartNumberingAfterBreak="0">
    <w:nsid w:val="69F34D22"/>
    <w:multiLevelType w:val="hybridMultilevel"/>
    <w:tmpl w:val="4DC87ADE"/>
    <w:name w:val="WW8Num25322"/>
    <w:lvl w:ilvl="0" w:tplc="22BE43FA">
      <w:start w:val="1"/>
      <w:numFmt w:val="decimal"/>
      <w:lvlText w:val="%1."/>
      <w:lvlJc w:val="left"/>
      <w:pPr>
        <w:tabs>
          <w:tab w:val="num" w:pos="1840"/>
        </w:tabs>
        <w:ind w:left="1840" w:hanging="340"/>
      </w:pPr>
      <w:rPr>
        <w:rFonts w:cs="Times New Roman" w:hint="default"/>
        <w:b w:val="0"/>
        <w:i w:val="0"/>
      </w:rPr>
    </w:lvl>
    <w:lvl w:ilvl="1" w:tplc="3FC271DA">
      <w:start w:val="1"/>
      <w:numFmt w:val="decimal"/>
      <w:lvlText w:val="%2)"/>
      <w:lvlJc w:val="left"/>
      <w:pPr>
        <w:tabs>
          <w:tab w:val="num" w:pos="1500"/>
        </w:tabs>
        <w:ind w:left="150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80"/>
        </w:tabs>
        <w:ind w:left="2380" w:hanging="340"/>
      </w:pPr>
      <w:rPr>
        <w:rFonts w:cs="Times New Roman" w:hint="default"/>
        <w:b w:val="0"/>
        <w:i w:val="0"/>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4" w15:restartNumberingAfterBreak="0">
    <w:nsid w:val="6D3B3715"/>
    <w:multiLevelType w:val="hybridMultilevel"/>
    <w:tmpl w:val="5DA02BE8"/>
    <w:lvl w:ilvl="0" w:tplc="54A82326">
      <w:start w:val="1"/>
      <w:numFmt w:val="decimal"/>
      <w:lvlText w:val="12.%1."/>
      <w:lvlJc w:val="left"/>
      <w:pPr>
        <w:ind w:left="1236" w:hanging="360"/>
      </w:pPr>
      <w:rPr>
        <w:rFonts w:hint="default"/>
      </w:rPr>
    </w:lvl>
    <w:lvl w:ilvl="1" w:tplc="04150019" w:tentative="1">
      <w:start w:val="1"/>
      <w:numFmt w:val="lowerLetter"/>
      <w:lvlText w:val="%2."/>
      <w:lvlJc w:val="left"/>
      <w:pPr>
        <w:ind w:left="1956" w:hanging="360"/>
      </w:pPr>
    </w:lvl>
    <w:lvl w:ilvl="2" w:tplc="0415001B" w:tentative="1">
      <w:start w:val="1"/>
      <w:numFmt w:val="lowerRoman"/>
      <w:lvlText w:val="%3."/>
      <w:lvlJc w:val="right"/>
      <w:pPr>
        <w:ind w:left="2676" w:hanging="180"/>
      </w:pPr>
    </w:lvl>
    <w:lvl w:ilvl="3" w:tplc="0415000F" w:tentative="1">
      <w:start w:val="1"/>
      <w:numFmt w:val="decimal"/>
      <w:lvlText w:val="%4."/>
      <w:lvlJc w:val="left"/>
      <w:pPr>
        <w:ind w:left="3396" w:hanging="360"/>
      </w:pPr>
    </w:lvl>
    <w:lvl w:ilvl="4" w:tplc="04150019" w:tentative="1">
      <w:start w:val="1"/>
      <w:numFmt w:val="lowerLetter"/>
      <w:lvlText w:val="%5."/>
      <w:lvlJc w:val="left"/>
      <w:pPr>
        <w:ind w:left="4116" w:hanging="360"/>
      </w:pPr>
    </w:lvl>
    <w:lvl w:ilvl="5" w:tplc="0415001B" w:tentative="1">
      <w:start w:val="1"/>
      <w:numFmt w:val="lowerRoman"/>
      <w:lvlText w:val="%6."/>
      <w:lvlJc w:val="right"/>
      <w:pPr>
        <w:ind w:left="4836" w:hanging="180"/>
      </w:pPr>
    </w:lvl>
    <w:lvl w:ilvl="6" w:tplc="0415000F" w:tentative="1">
      <w:start w:val="1"/>
      <w:numFmt w:val="decimal"/>
      <w:lvlText w:val="%7."/>
      <w:lvlJc w:val="left"/>
      <w:pPr>
        <w:ind w:left="5556" w:hanging="360"/>
      </w:pPr>
    </w:lvl>
    <w:lvl w:ilvl="7" w:tplc="04150019" w:tentative="1">
      <w:start w:val="1"/>
      <w:numFmt w:val="lowerLetter"/>
      <w:lvlText w:val="%8."/>
      <w:lvlJc w:val="left"/>
      <w:pPr>
        <w:ind w:left="6276" w:hanging="360"/>
      </w:pPr>
    </w:lvl>
    <w:lvl w:ilvl="8" w:tplc="0415001B" w:tentative="1">
      <w:start w:val="1"/>
      <w:numFmt w:val="lowerRoman"/>
      <w:lvlText w:val="%9."/>
      <w:lvlJc w:val="right"/>
      <w:pPr>
        <w:ind w:left="6996" w:hanging="180"/>
      </w:pPr>
    </w:lvl>
  </w:abstractNum>
  <w:abstractNum w:abstractNumId="45" w15:restartNumberingAfterBreak="0">
    <w:nsid w:val="70CE50FF"/>
    <w:multiLevelType w:val="hybridMultilevel"/>
    <w:tmpl w:val="2DEAEEFA"/>
    <w:lvl w:ilvl="0" w:tplc="3D122D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18E17C1"/>
    <w:multiLevelType w:val="hybridMultilevel"/>
    <w:tmpl w:val="6A8C0F66"/>
    <w:lvl w:ilvl="0" w:tplc="FB5ECEDC">
      <w:start w:val="1"/>
      <w:numFmt w:val="decimal"/>
      <w:lvlText w:val="%1."/>
      <w:lvlJc w:val="left"/>
      <w:pPr>
        <w:ind w:left="11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0E621D"/>
    <w:multiLevelType w:val="hybridMultilevel"/>
    <w:tmpl w:val="0E52B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5D471F"/>
    <w:multiLevelType w:val="hybridMultilevel"/>
    <w:tmpl w:val="1666B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912150"/>
    <w:multiLevelType w:val="hybridMultilevel"/>
    <w:tmpl w:val="BF1AB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072BDE"/>
    <w:multiLevelType w:val="hybridMultilevel"/>
    <w:tmpl w:val="9D5C5804"/>
    <w:lvl w:ilvl="0" w:tplc="04150017">
      <w:start w:val="1"/>
      <w:numFmt w:val="lowerLetter"/>
      <w:lvlText w:val="%1)"/>
      <w:lvlJc w:val="left"/>
      <w:pPr>
        <w:ind w:left="11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
    <w:lvlOverride w:ilvl="0">
      <w:startOverride w:val="1"/>
    </w:lvlOverride>
  </w:num>
  <w:num w:numId="3">
    <w:abstractNumId w:val="42"/>
  </w:num>
  <w:num w:numId="4">
    <w:abstractNumId w:val="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5"/>
  </w:num>
  <w:num w:numId="10">
    <w:abstractNumId w:val="18"/>
  </w:num>
  <w:num w:numId="11">
    <w:abstractNumId w:val="23"/>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6"/>
  </w:num>
  <w:num w:numId="16">
    <w:abstractNumId w:val="20"/>
  </w:num>
  <w:num w:numId="17">
    <w:abstractNumId w:val="15"/>
  </w:num>
  <w:num w:numId="18">
    <w:abstractNumId w:val="14"/>
  </w:num>
  <w:num w:numId="19">
    <w:abstractNumId w:val="40"/>
  </w:num>
  <w:num w:numId="20">
    <w:abstractNumId w:val="21"/>
  </w:num>
  <w:num w:numId="21">
    <w:abstractNumId w:val="49"/>
  </w:num>
  <w:num w:numId="22">
    <w:abstractNumId w:val="26"/>
  </w:num>
  <w:num w:numId="23">
    <w:abstractNumId w:val="35"/>
  </w:num>
  <w:num w:numId="24">
    <w:abstractNumId w:val="45"/>
  </w:num>
  <w:num w:numId="25">
    <w:abstractNumId w:val="28"/>
  </w:num>
  <w:num w:numId="26">
    <w:abstractNumId w:val="48"/>
  </w:num>
  <w:num w:numId="27">
    <w:abstractNumId w:val="47"/>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44"/>
  </w:num>
  <w:num w:numId="31">
    <w:abstractNumId w:val="46"/>
  </w:num>
  <w:num w:numId="32">
    <w:abstractNumId w:val="50"/>
  </w:num>
  <w:num w:numId="33">
    <w:abstractNumId w:val="10"/>
  </w:num>
  <w:num w:numId="34">
    <w:abstractNumId w:val="39"/>
  </w:num>
  <w:num w:numId="35">
    <w:abstractNumId w:val="22"/>
  </w:num>
  <w:num w:numId="36">
    <w:abstractNumId w:val="13"/>
  </w:num>
  <w:num w:numId="37">
    <w:abstractNumId w:val="29"/>
  </w:num>
  <w:num w:numId="3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72"/>
    <w:rsid w:val="00002A8B"/>
    <w:rsid w:val="000031C7"/>
    <w:rsid w:val="00003416"/>
    <w:rsid w:val="000047D0"/>
    <w:rsid w:val="00004909"/>
    <w:rsid w:val="00005E1F"/>
    <w:rsid w:val="0000728E"/>
    <w:rsid w:val="00007DBC"/>
    <w:rsid w:val="0001091F"/>
    <w:rsid w:val="000116D3"/>
    <w:rsid w:val="000161EA"/>
    <w:rsid w:val="00017031"/>
    <w:rsid w:val="00021E72"/>
    <w:rsid w:val="00022735"/>
    <w:rsid w:val="00023527"/>
    <w:rsid w:val="000261F7"/>
    <w:rsid w:val="000276DB"/>
    <w:rsid w:val="00027CC9"/>
    <w:rsid w:val="00031FE3"/>
    <w:rsid w:val="000329BC"/>
    <w:rsid w:val="000339AC"/>
    <w:rsid w:val="000363F2"/>
    <w:rsid w:val="00037F86"/>
    <w:rsid w:val="0004176A"/>
    <w:rsid w:val="000424B4"/>
    <w:rsid w:val="000441B2"/>
    <w:rsid w:val="00046398"/>
    <w:rsid w:val="00051F5D"/>
    <w:rsid w:val="0005210E"/>
    <w:rsid w:val="00052805"/>
    <w:rsid w:val="00054B5F"/>
    <w:rsid w:val="0005527C"/>
    <w:rsid w:val="00055723"/>
    <w:rsid w:val="00057880"/>
    <w:rsid w:val="00061629"/>
    <w:rsid w:val="0006712A"/>
    <w:rsid w:val="000721BB"/>
    <w:rsid w:val="00072643"/>
    <w:rsid w:val="0007298A"/>
    <w:rsid w:val="00073267"/>
    <w:rsid w:val="0007534E"/>
    <w:rsid w:val="00077788"/>
    <w:rsid w:val="000816B0"/>
    <w:rsid w:val="000822C3"/>
    <w:rsid w:val="00085A04"/>
    <w:rsid w:val="00086344"/>
    <w:rsid w:val="000908F1"/>
    <w:rsid w:val="00091182"/>
    <w:rsid w:val="00097FE1"/>
    <w:rsid w:val="000A0EC5"/>
    <w:rsid w:val="000A1D7F"/>
    <w:rsid w:val="000A1E9C"/>
    <w:rsid w:val="000A21B9"/>
    <w:rsid w:val="000A2B08"/>
    <w:rsid w:val="000B0DEB"/>
    <w:rsid w:val="000B4632"/>
    <w:rsid w:val="000B7DCA"/>
    <w:rsid w:val="000C0381"/>
    <w:rsid w:val="000C4DC2"/>
    <w:rsid w:val="000D3B08"/>
    <w:rsid w:val="000D45D1"/>
    <w:rsid w:val="000D4C4B"/>
    <w:rsid w:val="000D7A6A"/>
    <w:rsid w:val="000E1D7D"/>
    <w:rsid w:val="000F0B24"/>
    <w:rsid w:val="000F3776"/>
    <w:rsid w:val="0010185F"/>
    <w:rsid w:val="001050BB"/>
    <w:rsid w:val="00107C6E"/>
    <w:rsid w:val="001108B2"/>
    <w:rsid w:val="001216DA"/>
    <w:rsid w:val="00122CC4"/>
    <w:rsid w:val="00124846"/>
    <w:rsid w:val="00125C96"/>
    <w:rsid w:val="00135EC0"/>
    <w:rsid w:val="00135F11"/>
    <w:rsid w:val="001431C5"/>
    <w:rsid w:val="00144BDD"/>
    <w:rsid w:val="001520F0"/>
    <w:rsid w:val="00155F1A"/>
    <w:rsid w:val="00156D8F"/>
    <w:rsid w:val="001578D8"/>
    <w:rsid w:val="0016572E"/>
    <w:rsid w:val="00167C9D"/>
    <w:rsid w:val="00171435"/>
    <w:rsid w:val="00173BBF"/>
    <w:rsid w:val="001742E9"/>
    <w:rsid w:val="00174AE9"/>
    <w:rsid w:val="001807AA"/>
    <w:rsid w:val="00180AF6"/>
    <w:rsid w:val="0018149B"/>
    <w:rsid w:val="00181CD7"/>
    <w:rsid w:val="00182D73"/>
    <w:rsid w:val="00184832"/>
    <w:rsid w:val="0018754D"/>
    <w:rsid w:val="0019031B"/>
    <w:rsid w:val="00193A7B"/>
    <w:rsid w:val="00193AA8"/>
    <w:rsid w:val="00197E06"/>
    <w:rsid w:val="001A1268"/>
    <w:rsid w:val="001A1C2B"/>
    <w:rsid w:val="001A4C07"/>
    <w:rsid w:val="001A50F0"/>
    <w:rsid w:val="001A53F2"/>
    <w:rsid w:val="001A68AC"/>
    <w:rsid w:val="001B3700"/>
    <w:rsid w:val="001B5383"/>
    <w:rsid w:val="001B6C69"/>
    <w:rsid w:val="001B7C44"/>
    <w:rsid w:val="001C5464"/>
    <w:rsid w:val="001C632F"/>
    <w:rsid w:val="001C69C4"/>
    <w:rsid w:val="001C6F72"/>
    <w:rsid w:val="001C76F8"/>
    <w:rsid w:val="001D4616"/>
    <w:rsid w:val="001D692B"/>
    <w:rsid w:val="001E2866"/>
    <w:rsid w:val="001E2AD5"/>
    <w:rsid w:val="001E4D8D"/>
    <w:rsid w:val="001E5DA2"/>
    <w:rsid w:val="001F034B"/>
    <w:rsid w:val="001F101F"/>
    <w:rsid w:val="001F54C8"/>
    <w:rsid w:val="002019AB"/>
    <w:rsid w:val="00204BB1"/>
    <w:rsid w:val="00206E9C"/>
    <w:rsid w:val="00206F6B"/>
    <w:rsid w:val="002126E3"/>
    <w:rsid w:val="0021392A"/>
    <w:rsid w:val="00214F14"/>
    <w:rsid w:val="00216059"/>
    <w:rsid w:val="002171FE"/>
    <w:rsid w:val="00217F1E"/>
    <w:rsid w:val="002210EA"/>
    <w:rsid w:val="00222977"/>
    <w:rsid w:val="00227A53"/>
    <w:rsid w:val="00227D41"/>
    <w:rsid w:val="00227F39"/>
    <w:rsid w:val="002302EE"/>
    <w:rsid w:val="00234DA8"/>
    <w:rsid w:val="00236A9F"/>
    <w:rsid w:val="00237944"/>
    <w:rsid w:val="002407FC"/>
    <w:rsid w:val="00242BEC"/>
    <w:rsid w:val="00246401"/>
    <w:rsid w:val="00250C63"/>
    <w:rsid w:val="0025125E"/>
    <w:rsid w:val="00253DFD"/>
    <w:rsid w:val="0025439F"/>
    <w:rsid w:val="00254CFC"/>
    <w:rsid w:val="00256C6B"/>
    <w:rsid w:val="0026152B"/>
    <w:rsid w:val="00262912"/>
    <w:rsid w:val="00264470"/>
    <w:rsid w:val="002747A5"/>
    <w:rsid w:val="00275814"/>
    <w:rsid w:val="002758D4"/>
    <w:rsid w:val="00283067"/>
    <w:rsid w:val="002845ED"/>
    <w:rsid w:val="00284FBF"/>
    <w:rsid w:val="00285F67"/>
    <w:rsid w:val="00287B88"/>
    <w:rsid w:val="0029410E"/>
    <w:rsid w:val="00297324"/>
    <w:rsid w:val="002A3BEA"/>
    <w:rsid w:val="002A4125"/>
    <w:rsid w:val="002A41DA"/>
    <w:rsid w:val="002A542E"/>
    <w:rsid w:val="002A5576"/>
    <w:rsid w:val="002A6139"/>
    <w:rsid w:val="002A6C4E"/>
    <w:rsid w:val="002B095C"/>
    <w:rsid w:val="002B2277"/>
    <w:rsid w:val="002B4DBB"/>
    <w:rsid w:val="002B6415"/>
    <w:rsid w:val="002B7B8E"/>
    <w:rsid w:val="002C0659"/>
    <w:rsid w:val="002C29EC"/>
    <w:rsid w:val="002C56BE"/>
    <w:rsid w:val="002C7EC4"/>
    <w:rsid w:val="002D074C"/>
    <w:rsid w:val="002D1CB2"/>
    <w:rsid w:val="002D2670"/>
    <w:rsid w:val="002D4E77"/>
    <w:rsid w:val="002E27B1"/>
    <w:rsid w:val="002E30AB"/>
    <w:rsid w:val="002E32CD"/>
    <w:rsid w:val="002F13C8"/>
    <w:rsid w:val="002F17EC"/>
    <w:rsid w:val="002F4287"/>
    <w:rsid w:val="00300338"/>
    <w:rsid w:val="0030441E"/>
    <w:rsid w:val="00304715"/>
    <w:rsid w:val="0030695C"/>
    <w:rsid w:val="00307E4E"/>
    <w:rsid w:val="003101BD"/>
    <w:rsid w:val="003136D5"/>
    <w:rsid w:val="00313F9E"/>
    <w:rsid w:val="003152AD"/>
    <w:rsid w:val="00316876"/>
    <w:rsid w:val="00317434"/>
    <w:rsid w:val="003209DF"/>
    <w:rsid w:val="00324139"/>
    <w:rsid w:val="00327819"/>
    <w:rsid w:val="0033100C"/>
    <w:rsid w:val="00332718"/>
    <w:rsid w:val="00333739"/>
    <w:rsid w:val="003347FA"/>
    <w:rsid w:val="00336622"/>
    <w:rsid w:val="00336E2B"/>
    <w:rsid w:val="00341186"/>
    <w:rsid w:val="00347F8B"/>
    <w:rsid w:val="003513BC"/>
    <w:rsid w:val="00352474"/>
    <w:rsid w:val="00353A2C"/>
    <w:rsid w:val="0035490A"/>
    <w:rsid w:val="00355653"/>
    <w:rsid w:val="00356100"/>
    <w:rsid w:val="00356309"/>
    <w:rsid w:val="00357901"/>
    <w:rsid w:val="00360CB2"/>
    <w:rsid w:val="00361136"/>
    <w:rsid w:val="00371669"/>
    <w:rsid w:val="00372358"/>
    <w:rsid w:val="00372D13"/>
    <w:rsid w:val="00372F75"/>
    <w:rsid w:val="003777AF"/>
    <w:rsid w:val="003835B7"/>
    <w:rsid w:val="00386134"/>
    <w:rsid w:val="003867B4"/>
    <w:rsid w:val="00386D21"/>
    <w:rsid w:val="00387D7D"/>
    <w:rsid w:val="0039217A"/>
    <w:rsid w:val="00394B65"/>
    <w:rsid w:val="003A07F2"/>
    <w:rsid w:val="003A25CB"/>
    <w:rsid w:val="003A7D14"/>
    <w:rsid w:val="003B133B"/>
    <w:rsid w:val="003B1934"/>
    <w:rsid w:val="003B2402"/>
    <w:rsid w:val="003B2745"/>
    <w:rsid w:val="003B3809"/>
    <w:rsid w:val="003B5304"/>
    <w:rsid w:val="003B5415"/>
    <w:rsid w:val="003B558F"/>
    <w:rsid w:val="003B561D"/>
    <w:rsid w:val="003B6C83"/>
    <w:rsid w:val="003C0712"/>
    <w:rsid w:val="003C5BF8"/>
    <w:rsid w:val="003C5E0D"/>
    <w:rsid w:val="003D069F"/>
    <w:rsid w:val="003D11AA"/>
    <w:rsid w:val="003D2C67"/>
    <w:rsid w:val="003D2DC0"/>
    <w:rsid w:val="003D499A"/>
    <w:rsid w:val="003D5721"/>
    <w:rsid w:val="003D5F5D"/>
    <w:rsid w:val="003D6EA3"/>
    <w:rsid w:val="003F4F1F"/>
    <w:rsid w:val="003F6609"/>
    <w:rsid w:val="003F7D14"/>
    <w:rsid w:val="00400283"/>
    <w:rsid w:val="004011B7"/>
    <w:rsid w:val="00401E8F"/>
    <w:rsid w:val="00404CC0"/>
    <w:rsid w:val="0041100F"/>
    <w:rsid w:val="00412F81"/>
    <w:rsid w:val="00416558"/>
    <w:rsid w:val="00422D21"/>
    <w:rsid w:val="00423489"/>
    <w:rsid w:val="00424849"/>
    <w:rsid w:val="004323C4"/>
    <w:rsid w:val="00433D10"/>
    <w:rsid w:val="00433EE6"/>
    <w:rsid w:val="0043522C"/>
    <w:rsid w:val="004352D9"/>
    <w:rsid w:val="00437E06"/>
    <w:rsid w:val="00440590"/>
    <w:rsid w:val="00442450"/>
    <w:rsid w:val="004432AE"/>
    <w:rsid w:val="004455D3"/>
    <w:rsid w:val="00445CAF"/>
    <w:rsid w:val="00447AB9"/>
    <w:rsid w:val="004515BE"/>
    <w:rsid w:val="00454DBE"/>
    <w:rsid w:val="004635CA"/>
    <w:rsid w:val="00467546"/>
    <w:rsid w:val="0047076E"/>
    <w:rsid w:val="00470BFF"/>
    <w:rsid w:val="00470F1A"/>
    <w:rsid w:val="00471FAF"/>
    <w:rsid w:val="004777BB"/>
    <w:rsid w:val="0048292A"/>
    <w:rsid w:val="00485F44"/>
    <w:rsid w:val="00486890"/>
    <w:rsid w:val="00486F95"/>
    <w:rsid w:val="0048733F"/>
    <w:rsid w:val="00491726"/>
    <w:rsid w:val="004928F0"/>
    <w:rsid w:val="00492E53"/>
    <w:rsid w:val="00493281"/>
    <w:rsid w:val="00493303"/>
    <w:rsid w:val="00497138"/>
    <w:rsid w:val="004A0626"/>
    <w:rsid w:val="004A0D70"/>
    <w:rsid w:val="004A3CA8"/>
    <w:rsid w:val="004A4F27"/>
    <w:rsid w:val="004A6002"/>
    <w:rsid w:val="004A6511"/>
    <w:rsid w:val="004A68AA"/>
    <w:rsid w:val="004B238B"/>
    <w:rsid w:val="004B2E41"/>
    <w:rsid w:val="004B3736"/>
    <w:rsid w:val="004C0F8D"/>
    <w:rsid w:val="004C2971"/>
    <w:rsid w:val="004C316D"/>
    <w:rsid w:val="004C58BF"/>
    <w:rsid w:val="004D1234"/>
    <w:rsid w:val="004D36CA"/>
    <w:rsid w:val="004D4E7E"/>
    <w:rsid w:val="004D6A17"/>
    <w:rsid w:val="004E08D4"/>
    <w:rsid w:val="004E6A14"/>
    <w:rsid w:val="004F2414"/>
    <w:rsid w:val="004F29FE"/>
    <w:rsid w:val="004F3462"/>
    <w:rsid w:val="004F43EB"/>
    <w:rsid w:val="004F7AFD"/>
    <w:rsid w:val="0050053D"/>
    <w:rsid w:val="00502DE2"/>
    <w:rsid w:val="005035CF"/>
    <w:rsid w:val="00505E7F"/>
    <w:rsid w:val="00507E34"/>
    <w:rsid w:val="00511258"/>
    <w:rsid w:val="005122B2"/>
    <w:rsid w:val="005143FD"/>
    <w:rsid w:val="00515FC0"/>
    <w:rsid w:val="00516537"/>
    <w:rsid w:val="00521F29"/>
    <w:rsid w:val="005228D7"/>
    <w:rsid w:val="00523850"/>
    <w:rsid w:val="00523FBE"/>
    <w:rsid w:val="00527AAA"/>
    <w:rsid w:val="005307D3"/>
    <w:rsid w:val="005317D9"/>
    <w:rsid w:val="005329A6"/>
    <w:rsid w:val="005424D4"/>
    <w:rsid w:val="00546CA2"/>
    <w:rsid w:val="00547258"/>
    <w:rsid w:val="005500F8"/>
    <w:rsid w:val="00554E39"/>
    <w:rsid w:val="00557913"/>
    <w:rsid w:val="00561D38"/>
    <w:rsid w:val="00562B5A"/>
    <w:rsid w:val="0056520D"/>
    <w:rsid w:val="00566B32"/>
    <w:rsid w:val="00575969"/>
    <w:rsid w:val="00575B73"/>
    <w:rsid w:val="00577BC8"/>
    <w:rsid w:val="00583D65"/>
    <w:rsid w:val="00585925"/>
    <w:rsid w:val="00591653"/>
    <w:rsid w:val="00593F2E"/>
    <w:rsid w:val="005960E1"/>
    <w:rsid w:val="005968D5"/>
    <w:rsid w:val="00596D4A"/>
    <w:rsid w:val="005A019A"/>
    <w:rsid w:val="005A0240"/>
    <w:rsid w:val="005A078F"/>
    <w:rsid w:val="005A0BB2"/>
    <w:rsid w:val="005A0D05"/>
    <w:rsid w:val="005A3488"/>
    <w:rsid w:val="005A6C42"/>
    <w:rsid w:val="005A6F2A"/>
    <w:rsid w:val="005B1807"/>
    <w:rsid w:val="005B37BF"/>
    <w:rsid w:val="005B3AC6"/>
    <w:rsid w:val="005D05BD"/>
    <w:rsid w:val="005D1BF9"/>
    <w:rsid w:val="005D586A"/>
    <w:rsid w:val="005E2170"/>
    <w:rsid w:val="005E2682"/>
    <w:rsid w:val="005E277C"/>
    <w:rsid w:val="005E6E06"/>
    <w:rsid w:val="005F2781"/>
    <w:rsid w:val="005F3109"/>
    <w:rsid w:val="005F3E60"/>
    <w:rsid w:val="005F62A6"/>
    <w:rsid w:val="005F62A7"/>
    <w:rsid w:val="005F6651"/>
    <w:rsid w:val="00600D85"/>
    <w:rsid w:val="006010E6"/>
    <w:rsid w:val="006045AF"/>
    <w:rsid w:val="006053D1"/>
    <w:rsid w:val="00605812"/>
    <w:rsid w:val="006117CC"/>
    <w:rsid w:val="00612AB6"/>
    <w:rsid w:val="006135C0"/>
    <w:rsid w:val="00617FFA"/>
    <w:rsid w:val="006200ED"/>
    <w:rsid w:val="0062157C"/>
    <w:rsid w:val="00621E8C"/>
    <w:rsid w:val="006248B3"/>
    <w:rsid w:val="00627E52"/>
    <w:rsid w:val="00632C82"/>
    <w:rsid w:val="00634F4D"/>
    <w:rsid w:val="006364BA"/>
    <w:rsid w:val="00643575"/>
    <w:rsid w:val="00653538"/>
    <w:rsid w:val="00655D07"/>
    <w:rsid w:val="00656821"/>
    <w:rsid w:val="006573F8"/>
    <w:rsid w:val="00664AC1"/>
    <w:rsid w:val="00666C95"/>
    <w:rsid w:val="00667DB6"/>
    <w:rsid w:val="0067139B"/>
    <w:rsid w:val="00673341"/>
    <w:rsid w:val="006739E8"/>
    <w:rsid w:val="00680555"/>
    <w:rsid w:val="0068432B"/>
    <w:rsid w:val="00687A61"/>
    <w:rsid w:val="00690F78"/>
    <w:rsid w:val="00691398"/>
    <w:rsid w:val="006914A0"/>
    <w:rsid w:val="006928CC"/>
    <w:rsid w:val="00695173"/>
    <w:rsid w:val="00696D7E"/>
    <w:rsid w:val="006976D0"/>
    <w:rsid w:val="0069782F"/>
    <w:rsid w:val="006A1722"/>
    <w:rsid w:val="006B252C"/>
    <w:rsid w:val="006C2A6E"/>
    <w:rsid w:val="006D0597"/>
    <w:rsid w:val="006D1C27"/>
    <w:rsid w:val="006D20BF"/>
    <w:rsid w:val="006D2D9C"/>
    <w:rsid w:val="006D449F"/>
    <w:rsid w:val="006D5F54"/>
    <w:rsid w:val="006D7ED2"/>
    <w:rsid w:val="006E05B8"/>
    <w:rsid w:val="006E05F4"/>
    <w:rsid w:val="006E22D0"/>
    <w:rsid w:val="006E2C0F"/>
    <w:rsid w:val="006E33D2"/>
    <w:rsid w:val="006E3796"/>
    <w:rsid w:val="006E6167"/>
    <w:rsid w:val="006E7F2B"/>
    <w:rsid w:val="006F0FAD"/>
    <w:rsid w:val="006F196F"/>
    <w:rsid w:val="006F2736"/>
    <w:rsid w:val="006F3A17"/>
    <w:rsid w:val="006F7115"/>
    <w:rsid w:val="0070211B"/>
    <w:rsid w:val="007021E7"/>
    <w:rsid w:val="00702DD1"/>
    <w:rsid w:val="00702F88"/>
    <w:rsid w:val="007051E9"/>
    <w:rsid w:val="00705E70"/>
    <w:rsid w:val="0070681D"/>
    <w:rsid w:val="00707851"/>
    <w:rsid w:val="00711A64"/>
    <w:rsid w:val="00717966"/>
    <w:rsid w:val="00717D20"/>
    <w:rsid w:val="007210C6"/>
    <w:rsid w:val="0072124F"/>
    <w:rsid w:val="00721640"/>
    <w:rsid w:val="0072322E"/>
    <w:rsid w:val="00723A96"/>
    <w:rsid w:val="00727DB7"/>
    <w:rsid w:val="0073005E"/>
    <w:rsid w:val="0073036F"/>
    <w:rsid w:val="00732BCC"/>
    <w:rsid w:val="007345D9"/>
    <w:rsid w:val="00734F03"/>
    <w:rsid w:val="0073725B"/>
    <w:rsid w:val="00745629"/>
    <w:rsid w:val="00750EF8"/>
    <w:rsid w:val="00752FAE"/>
    <w:rsid w:val="007550C3"/>
    <w:rsid w:val="007569D7"/>
    <w:rsid w:val="00756A41"/>
    <w:rsid w:val="007570D2"/>
    <w:rsid w:val="0076198A"/>
    <w:rsid w:val="0076275B"/>
    <w:rsid w:val="007634F7"/>
    <w:rsid w:val="00767ED5"/>
    <w:rsid w:val="00771B79"/>
    <w:rsid w:val="007761B3"/>
    <w:rsid w:val="007820F3"/>
    <w:rsid w:val="00786C54"/>
    <w:rsid w:val="00793379"/>
    <w:rsid w:val="00794BA4"/>
    <w:rsid w:val="00794CE2"/>
    <w:rsid w:val="0079668C"/>
    <w:rsid w:val="007A024B"/>
    <w:rsid w:val="007A0430"/>
    <w:rsid w:val="007B241B"/>
    <w:rsid w:val="007B5451"/>
    <w:rsid w:val="007B5DA4"/>
    <w:rsid w:val="007B6DB5"/>
    <w:rsid w:val="007B7187"/>
    <w:rsid w:val="007C2BC8"/>
    <w:rsid w:val="007C63B1"/>
    <w:rsid w:val="007C7C1B"/>
    <w:rsid w:val="007C7DE0"/>
    <w:rsid w:val="007D0C3F"/>
    <w:rsid w:val="007D35F2"/>
    <w:rsid w:val="007D4CA8"/>
    <w:rsid w:val="007E0AB5"/>
    <w:rsid w:val="007E0AB8"/>
    <w:rsid w:val="007E369A"/>
    <w:rsid w:val="007E4EA7"/>
    <w:rsid w:val="007E5F3A"/>
    <w:rsid w:val="007E79C8"/>
    <w:rsid w:val="007F0304"/>
    <w:rsid w:val="007F65DB"/>
    <w:rsid w:val="007F69D9"/>
    <w:rsid w:val="007F7564"/>
    <w:rsid w:val="00801FBA"/>
    <w:rsid w:val="00804467"/>
    <w:rsid w:val="008048F2"/>
    <w:rsid w:val="008059EC"/>
    <w:rsid w:val="00806B73"/>
    <w:rsid w:val="008111FE"/>
    <w:rsid w:val="008123CC"/>
    <w:rsid w:val="00813628"/>
    <w:rsid w:val="0081621D"/>
    <w:rsid w:val="008249B3"/>
    <w:rsid w:val="00825842"/>
    <w:rsid w:val="00831025"/>
    <w:rsid w:val="00832093"/>
    <w:rsid w:val="00833573"/>
    <w:rsid w:val="008355DC"/>
    <w:rsid w:val="00837282"/>
    <w:rsid w:val="00840AD0"/>
    <w:rsid w:val="008420AB"/>
    <w:rsid w:val="00844DC7"/>
    <w:rsid w:val="00845B1A"/>
    <w:rsid w:val="00845E7C"/>
    <w:rsid w:val="008522A7"/>
    <w:rsid w:val="008526B5"/>
    <w:rsid w:val="00854FD3"/>
    <w:rsid w:val="008554A6"/>
    <w:rsid w:val="008574BD"/>
    <w:rsid w:val="00857789"/>
    <w:rsid w:val="00860F1A"/>
    <w:rsid w:val="00863407"/>
    <w:rsid w:val="00863424"/>
    <w:rsid w:val="008648BE"/>
    <w:rsid w:val="00865780"/>
    <w:rsid w:val="00867E95"/>
    <w:rsid w:val="00867E9C"/>
    <w:rsid w:val="008701EF"/>
    <w:rsid w:val="008706E5"/>
    <w:rsid w:val="00873A3F"/>
    <w:rsid w:val="00876F30"/>
    <w:rsid w:val="008860D6"/>
    <w:rsid w:val="0088611E"/>
    <w:rsid w:val="00893328"/>
    <w:rsid w:val="008942EC"/>
    <w:rsid w:val="00895AF9"/>
    <w:rsid w:val="00896790"/>
    <w:rsid w:val="0089798E"/>
    <w:rsid w:val="008A3F32"/>
    <w:rsid w:val="008B21AC"/>
    <w:rsid w:val="008B2C12"/>
    <w:rsid w:val="008B33F7"/>
    <w:rsid w:val="008B4C03"/>
    <w:rsid w:val="008B56C1"/>
    <w:rsid w:val="008B6590"/>
    <w:rsid w:val="008B7DA1"/>
    <w:rsid w:val="008C1365"/>
    <w:rsid w:val="008C3232"/>
    <w:rsid w:val="008C5AC4"/>
    <w:rsid w:val="008C6ABF"/>
    <w:rsid w:val="008C7D9F"/>
    <w:rsid w:val="008D031F"/>
    <w:rsid w:val="008D1FDE"/>
    <w:rsid w:val="008E3595"/>
    <w:rsid w:val="008E45C6"/>
    <w:rsid w:val="008E55E6"/>
    <w:rsid w:val="008E5948"/>
    <w:rsid w:val="008E5C08"/>
    <w:rsid w:val="008E6112"/>
    <w:rsid w:val="008E7E09"/>
    <w:rsid w:val="008F0794"/>
    <w:rsid w:val="008F36BC"/>
    <w:rsid w:val="008F4B67"/>
    <w:rsid w:val="008F5F2E"/>
    <w:rsid w:val="009028AF"/>
    <w:rsid w:val="009039E0"/>
    <w:rsid w:val="009058D7"/>
    <w:rsid w:val="00905E4F"/>
    <w:rsid w:val="00911C5B"/>
    <w:rsid w:val="009128F8"/>
    <w:rsid w:val="0091454C"/>
    <w:rsid w:val="0091712F"/>
    <w:rsid w:val="009171B1"/>
    <w:rsid w:val="009227E3"/>
    <w:rsid w:val="00925EC3"/>
    <w:rsid w:val="00926F1C"/>
    <w:rsid w:val="0093333B"/>
    <w:rsid w:val="00937E4C"/>
    <w:rsid w:val="0094021A"/>
    <w:rsid w:val="00941081"/>
    <w:rsid w:val="00941167"/>
    <w:rsid w:val="00941954"/>
    <w:rsid w:val="00941B26"/>
    <w:rsid w:val="00941E39"/>
    <w:rsid w:val="00944332"/>
    <w:rsid w:val="0094519B"/>
    <w:rsid w:val="00951906"/>
    <w:rsid w:val="009556B0"/>
    <w:rsid w:val="009633E5"/>
    <w:rsid w:val="00967E01"/>
    <w:rsid w:val="00970E9F"/>
    <w:rsid w:val="00972139"/>
    <w:rsid w:val="00972C04"/>
    <w:rsid w:val="00983EA3"/>
    <w:rsid w:val="00985F1E"/>
    <w:rsid w:val="009866A6"/>
    <w:rsid w:val="00990FB1"/>
    <w:rsid w:val="00992344"/>
    <w:rsid w:val="009A1176"/>
    <w:rsid w:val="009A1512"/>
    <w:rsid w:val="009A2FE7"/>
    <w:rsid w:val="009A4B71"/>
    <w:rsid w:val="009A6BA5"/>
    <w:rsid w:val="009A7693"/>
    <w:rsid w:val="009B09B1"/>
    <w:rsid w:val="009B14C1"/>
    <w:rsid w:val="009B6CBD"/>
    <w:rsid w:val="009B743A"/>
    <w:rsid w:val="009C2E0D"/>
    <w:rsid w:val="009C3B4B"/>
    <w:rsid w:val="009C48E7"/>
    <w:rsid w:val="009D1B5D"/>
    <w:rsid w:val="009D4277"/>
    <w:rsid w:val="009D4765"/>
    <w:rsid w:val="009D5E89"/>
    <w:rsid w:val="009D7829"/>
    <w:rsid w:val="009D7BCF"/>
    <w:rsid w:val="009E5516"/>
    <w:rsid w:val="009E6941"/>
    <w:rsid w:val="009E6C0A"/>
    <w:rsid w:val="009E7316"/>
    <w:rsid w:val="009E736C"/>
    <w:rsid w:val="009F0EEB"/>
    <w:rsid w:val="009F5571"/>
    <w:rsid w:val="009F758F"/>
    <w:rsid w:val="00A03474"/>
    <w:rsid w:val="00A06F42"/>
    <w:rsid w:val="00A1132B"/>
    <w:rsid w:val="00A1141E"/>
    <w:rsid w:val="00A13E06"/>
    <w:rsid w:val="00A16C89"/>
    <w:rsid w:val="00A22F28"/>
    <w:rsid w:val="00A23B7C"/>
    <w:rsid w:val="00A24DC0"/>
    <w:rsid w:val="00A258DE"/>
    <w:rsid w:val="00A2618B"/>
    <w:rsid w:val="00A3070B"/>
    <w:rsid w:val="00A3132A"/>
    <w:rsid w:val="00A3206B"/>
    <w:rsid w:val="00A37895"/>
    <w:rsid w:val="00A37B38"/>
    <w:rsid w:val="00A4118C"/>
    <w:rsid w:val="00A41FD9"/>
    <w:rsid w:val="00A45C6C"/>
    <w:rsid w:val="00A5030F"/>
    <w:rsid w:val="00A52AAB"/>
    <w:rsid w:val="00A53CE5"/>
    <w:rsid w:val="00A5570A"/>
    <w:rsid w:val="00A6087E"/>
    <w:rsid w:val="00A62363"/>
    <w:rsid w:val="00A65791"/>
    <w:rsid w:val="00A66221"/>
    <w:rsid w:val="00A66BED"/>
    <w:rsid w:val="00A6701D"/>
    <w:rsid w:val="00A7224F"/>
    <w:rsid w:val="00A73873"/>
    <w:rsid w:val="00A759A5"/>
    <w:rsid w:val="00A76C7C"/>
    <w:rsid w:val="00A77BDF"/>
    <w:rsid w:val="00A8585D"/>
    <w:rsid w:val="00A85B0A"/>
    <w:rsid w:val="00A8634F"/>
    <w:rsid w:val="00A9000D"/>
    <w:rsid w:val="00A94821"/>
    <w:rsid w:val="00A95043"/>
    <w:rsid w:val="00A978BC"/>
    <w:rsid w:val="00AA26CE"/>
    <w:rsid w:val="00AA4841"/>
    <w:rsid w:val="00AA698C"/>
    <w:rsid w:val="00AB7DD4"/>
    <w:rsid w:val="00AC1211"/>
    <w:rsid w:val="00AC1ED1"/>
    <w:rsid w:val="00AC25CC"/>
    <w:rsid w:val="00AC2D19"/>
    <w:rsid w:val="00AC5077"/>
    <w:rsid w:val="00AC5879"/>
    <w:rsid w:val="00AC6DAB"/>
    <w:rsid w:val="00AC7AA2"/>
    <w:rsid w:val="00AD022F"/>
    <w:rsid w:val="00AD27E8"/>
    <w:rsid w:val="00AD3517"/>
    <w:rsid w:val="00AD4614"/>
    <w:rsid w:val="00AD4BA5"/>
    <w:rsid w:val="00AD5958"/>
    <w:rsid w:val="00AD7CDE"/>
    <w:rsid w:val="00AE06CC"/>
    <w:rsid w:val="00AE100E"/>
    <w:rsid w:val="00AE3386"/>
    <w:rsid w:val="00AF11C5"/>
    <w:rsid w:val="00AF1A9B"/>
    <w:rsid w:val="00AF2478"/>
    <w:rsid w:val="00AF35CD"/>
    <w:rsid w:val="00AF4DE0"/>
    <w:rsid w:val="00AF616C"/>
    <w:rsid w:val="00AF7434"/>
    <w:rsid w:val="00AF7A90"/>
    <w:rsid w:val="00B036D0"/>
    <w:rsid w:val="00B039D7"/>
    <w:rsid w:val="00B060D9"/>
    <w:rsid w:val="00B15D39"/>
    <w:rsid w:val="00B2192B"/>
    <w:rsid w:val="00B239CA"/>
    <w:rsid w:val="00B31894"/>
    <w:rsid w:val="00B33002"/>
    <w:rsid w:val="00B42050"/>
    <w:rsid w:val="00B42AF4"/>
    <w:rsid w:val="00B4345B"/>
    <w:rsid w:val="00B44CBB"/>
    <w:rsid w:val="00B52654"/>
    <w:rsid w:val="00B56824"/>
    <w:rsid w:val="00B57064"/>
    <w:rsid w:val="00B570CF"/>
    <w:rsid w:val="00B573D5"/>
    <w:rsid w:val="00B57E41"/>
    <w:rsid w:val="00B6116D"/>
    <w:rsid w:val="00B62586"/>
    <w:rsid w:val="00B631FD"/>
    <w:rsid w:val="00B66AF5"/>
    <w:rsid w:val="00B66C5D"/>
    <w:rsid w:val="00B70EEF"/>
    <w:rsid w:val="00B75B76"/>
    <w:rsid w:val="00B765D1"/>
    <w:rsid w:val="00B772DF"/>
    <w:rsid w:val="00B808F9"/>
    <w:rsid w:val="00B81D2F"/>
    <w:rsid w:val="00B81FBB"/>
    <w:rsid w:val="00B821DF"/>
    <w:rsid w:val="00B848B6"/>
    <w:rsid w:val="00B86771"/>
    <w:rsid w:val="00B9047C"/>
    <w:rsid w:val="00B92123"/>
    <w:rsid w:val="00B9623F"/>
    <w:rsid w:val="00B96452"/>
    <w:rsid w:val="00BA1362"/>
    <w:rsid w:val="00BA2B86"/>
    <w:rsid w:val="00BA346A"/>
    <w:rsid w:val="00BA54A5"/>
    <w:rsid w:val="00BA557C"/>
    <w:rsid w:val="00BA6170"/>
    <w:rsid w:val="00BB6223"/>
    <w:rsid w:val="00BB67D6"/>
    <w:rsid w:val="00BC23FF"/>
    <w:rsid w:val="00BC51AC"/>
    <w:rsid w:val="00BC55E8"/>
    <w:rsid w:val="00BC7950"/>
    <w:rsid w:val="00BD25C7"/>
    <w:rsid w:val="00BD37F0"/>
    <w:rsid w:val="00BD3BEC"/>
    <w:rsid w:val="00BD58D5"/>
    <w:rsid w:val="00BD5E75"/>
    <w:rsid w:val="00BE3761"/>
    <w:rsid w:val="00BE51BA"/>
    <w:rsid w:val="00BE5251"/>
    <w:rsid w:val="00BE5D78"/>
    <w:rsid w:val="00BE646E"/>
    <w:rsid w:val="00BF10EC"/>
    <w:rsid w:val="00BF124C"/>
    <w:rsid w:val="00BF2016"/>
    <w:rsid w:val="00BF46F4"/>
    <w:rsid w:val="00BF7CBC"/>
    <w:rsid w:val="00C03204"/>
    <w:rsid w:val="00C03377"/>
    <w:rsid w:val="00C07013"/>
    <w:rsid w:val="00C079D8"/>
    <w:rsid w:val="00C1317F"/>
    <w:rsid w:val="00C15978"/>
    <w:rsid w:val="00C16029"/>
    <w:rsid w:val="00C2389A"/>
    <w:rsid w:val="00C2449D"/>
    <w:rsid w:val="00C248FF"/>
    <w:rsid w:val="00C259F3"/>
    <w:rsid w:val="00C2609C"/>
    <w:rsid w:val="00C3146E"/>
    <w:rsid w:val="00C31667"/>
    <w:rsid w:val="00C3175A"/>
    <w:rsid w:val="00C32100"/>
    <w:rsid w:val="00C32ABD"/>
    <w:rsid w:val="00C32EEA"/>
    <w:rsid w:val="00C34F48"/>
    <w:rsid w:val="00C364CD"/>
    <w:rsid w:val="00C36563"/>
    <w:rsid w:val="00C40083"/>
    <w:rsid w:val="00C41C90"/>
    <w:rsid w:val="00C42ECD"/>
    <w:rsid w:val="00C430B3"/>
    <w:rsid w:val="00C448BB"/>
    <w:rsid w:val="00C5089B"/>
    <w:rsid w:val="00C509D5"/>
    <w:rsid w:val="00C606A1"/>
    <w:rsid w:val="00C61881"/>
    <w:rsid w:val="00C663B4"/>
    <w:rsid w:val="00C67DB8"/>
    <w:rsid w:val="00C67FBD"/>
    <w:rsid w:val="00C712AB"/>
    <w:rsid w:val="00C726D1"/>
    <w:rsid w:val="00C75B14"/>
    <w:rsid w:val="00C76CCF"/>
    <w:rsid w:val="00C80834"/>
    <w:rsid w:val="00C825C4"/>
    <w:rsid w:val="00C83848"/>
    <w:rsid w:val="00C84ADF"/>
    <w:rsid w:val="00C84AF3"/>
    <w:rsid w:val="00C86D26"/>
    <w:rsid w:val="00C87883"/>
    <w:rsid w:val="00C961D6"/>
    <w:rsid w:val="00C96CDE"/>
    <w:rsid w:val="00CA05CF"/>
    <w:rsid w:val="00CA11C2"/>
    <w:rsid w:val="00CA1A26"/>
    <w:rsid w:val="00CA4CAA"/>
    <w:rsid w:val="00CA5548"/>
    <w:rsid w:val="00CB41EF"/>
    <w:rsid w:val="00CB4F1A"/>
    <w:rsid w:val="00CC094D"/>
    <w:rsid w:val="00CC0F79"/>
    <w:rsid w:val="00CC2C0E"/>
    <w:rsid w:val="00CC4C30"/>
    <w:rsid w:val="00CD2FB2"/>
    <w:rsid w:val="00CD55BA"/>
    <w:rsid w:val="00CD7F72"/>
    <w:rsid w:val="00CE0089"/>
    <w:rsid w:val="00CE12BE"/>
    <w:rsid w:val="00CE4827"/>
    <w:rsid w:val="00CF3531"/>
    <w:rsid w:val="00D00FA4"/>
    <w:rsid w:val="00D0311C"/>
    <w:rsid w:val="00D05BC5"/>
    <w:rsid w:val="00D11DF3"/>
    <w:rsid w:val="00D12F8A"/>
    <w:rsid w:val="00D1617F"/>
    <w:rsid w:val="00D21B72"/>
    <w:rsid w:val="00D2463C"/>
    <w:rsid w:val="00D31E1E"/>
    <w:rsid w:val="00D32442"/>
    <w:rsid w:val="00D33082"/>
    <w:rsid w:val="00D34D80"/>
    <w:rsid w:val="00D369E9"/>
    <w:rsid w:val="00D373A7"/>
    <w:rsid w:val="00D4116F"/>
    <w:rsid w:val="00D4307D"/>
    <w:rsid w:val="00D43E48"/>
    <w:rsid w:val="00D4691F"/>
    <w:rsid w:val="00D4699F"/>
    <w:rsid w:val="00D51D65"/>
    <w:rsid w:val="00D54E49"/>
    <w:rsid w:val="00D57589"/>
    <w:rsid w:val="00D63B88"/>
    <w:rsid w:val="00D67701"/>
    <w:rsid w:val="00D70066"/>
    <w:rsid w:val="00D72076"/>
    <w:rsid w:val="00D74912"/>
    <w:rsid w:val="00D756DD"/>
    <w:rsid w:val="00D75A40"/>
    <w:rsid w:val="00D76AE7"/>
    <w:rsid w:val="00D77462"/>
    <w:rsid w:val="00D77DE7"/>
    <w:rsid w:val="00D80122"/>
    <w:rsid w:val="00D8167B"/>
    <w:rsid w:val="00D82383"/>
    <w:rsid w:val="00D857D0"/>
    <w:rsid w:val="00D87C0B"/>
    <w:rsid w:val="00D9198A"/>
    <w:rsid w:val="00D925F1"/>
    <w:rsid w:val="00D94707"/>
    <w:rsid w:val="00D97100"/>
    <w:rsid w:val="00D97EE0"/>
    <w:rsid w:val="00DA0008"/>
    <w:rsid w:val="00DA08E7"/>
    <w:rsid w:val="00DA29A7"/>
    <w:rsid w:val="00DA6353"/>
    <w:rsid w:val="00DB2A80"/>
    <w:rsid w:val="00DB2CFC"/>
    <w:rsid w:val="00DB344C"/>
    <w:rsid w:val="00DB5371"/>
    <w:rsid w:val="00DB68E3"/>
    <w:rsid w:val="00DB70BD"/>
    <w:rsid w:val="00DC083F"/>
    <w:rsid w:val="00DC4471"/>
    <w:rsid w:val="00DC4FE3"/>
    <w:rsid w:val="00DC576C"/>
    <w:rsid w:val="00DC7E55"/>
    <w:rsid w:val="00DD04A1"/>
    <w:rsid w:val="00DD1425"/>
    <w:rsid w:val="00DD44BE"/>
    <w:rsid w:val="00DD6963"/>
    <w:rsid w:val="00DD726A"/>
    <w:rsid w:val="00DD7277"/>
    <w:rsid w:val="00DE0AFF"/>
    <w:rsid w:val="00DE7188"/>
    <w:rsid w:val="00DF2D85"/>
    <w:rsid w:val="00DF625F"/>
    <w:rsid w:val="00DF6EC8"/>
    <w:rsid w:val="00DF73EF"/>
    <w:rsid w:val="00E1058D"/>
    <w:rsid w:val="00E1088C"/>
    <w:rsid w:val="00E118F4"/>
    <w:rsid w:val="00E13EAE"/>
    <w:rsid w:val="00E153E6"/>
    <w:rsid w:val="00E16C1B"/>
    <w:rsid w:val="00E17E0D"/>
    <w:rsid w:val="00E23128"/>
    <w:rsid w:val="00E312A1"/>
    <w:rsid w:val="00E31FA3"/>
    <w:rsid w:val="00E3207A"/>
    <w:rsid w:val="00E37CC1"/>
    <w:rsid w:val="00E37F5E"/>
    <w:rsid w:val="00E411A9"/>
    <w:rsid w:val="00E4604D"/>
    <w:rsid w:val="00E5379A"/>
    <w:rsid w:val="00E5583C"/>
    <w:rsid w:val="00E55FF6"/>
    <w:rsid w:val="00E56827"/>
    <w:rsid w:val="00E56FDF"/>
    <w:rsid w:val="00E571F0"/>
    <w:rsid w:val="00E6599D"/>
    <w:rsid w:val="00E708B3"/>
    <w:rsid w:val="00E72BD7"/>
    <w:rsid w:val="00E73C70"/>
    <w:rsid w:val="00E849C0"/>
    <w:rsid w:val="00E8712B"/>
    <w:rsid w:val="00E87538"/>
    <w:rsid w:val="00E87F3D"/>
    <w:rsid w:val="00EB1F00"/>
    <w:rsid w:val="00EB3042"/>
    <w:rsid w:val="00EB7107"/>
    <w:rsid w:val="00EC0B01"/>
    <w:rsid w:val="00EC30DC"/>
    <w:rsid w:val="00EC52AD"/>
    <w:rsid w:val="00EC6AF7"/>
    <w:rsid w:val="00ED19A4"/>
    <w:rsid w:val="00ED2C6E"/>
    <w:rsid w:val="00ED511A"/>
    <w:rsid w:val="00EE4BBB"/>
    <w:rsid w:val="00EE6262"/>
    <w:rsid w:val="00EE6D93"/>
    <w:rsid w:val="00EE6E11"/>
    <w:rsid w:val="00EF0E64"/>
    <w:rsid w:val="00EF456E"/>
    <w:rsid w:val="00F00BEE"/>
    <w:rsid w:val="00F03393"/>
    <w:rsid w:val="00F03558"/>
    <w:rsid w:val="00F03A8A"/>
    <w:rsid w:val="00F04866"/>
    <w:rsid w:val="00F04F95"/>
    <w:rsid w:val="00F0583F"/>
    <w:rsid w:val="00F13A63"/>
    <w:rsid w:val="00F15F48"/>
    <w:rsid w:val="00F164B9"/>
    <w:rsid w:val="00F21495"/>
    <w:rsid w:val="00F21DA4"/>
    <w:rsid w:val="00F2350A"/>
    <w:rsid w:val="00F23A9F"/>
    <w:rsid w:val="00F24037"/>
    <w:rsid w:val="00F24A00"/>
    <w:rsid w:val="00F24BDB"/>
    <w:rsid w:val="00F25263"/>
    <w:rsid w:val="00F27273"/>
    <w:rsid w:val="00F33410"/>
    <w:rsid w:val="00F339AE"/>
    <w:rsid w:val="00F3511F"/>
    <w:rsid w:val="00F36C2A"/>
    <w:rsid w:val="00F41C69"/>
    <w:rsid w:val="00F458F1"/>
    <w:rsid w:val="00F468F7"/>
    <w:rsid w:val="00F514CB"/>
    <w:rsid w:val="00F51BCA"/>
    <w:rsid w:val="00F51D9E"/>
    <w:rsid w:val="00F54E8A"/>
    <w:rsid w:val="00F56767"/>
    <w:rsid w:val="00F60B95"/>
    <w:rsid w:val="00F6286D"/>
    <w:rsid w:val="00F65017"/>
    <w:rsid w:val="00F6553C"/>
    <w:rsid w:val="00F70450"/>
    <w:rsid w:val="00F70C4B"/>
    <w:rsid w:val="00F727E5"/>
    <w:rsid w:val="00F80360"/>
    <w:rsid w:val="00F80878"/>
    <w:rsid w:val="00F80D22"/>
    <w:rsid w:val="00F81620"/>
    <w:rsid w:val="00F83603"/>
    <w:rsid w:val="00F856D1"/>
    <w:rsid w:val="00F911E6"/>
    <w:rsid w:val="00FA0009"/>
    <w:rsid w:val="00FA2944"/>
    <w:rsid w:val="00FA370F"/>
    <w:rsid w:val="00FA637F"/>
    <w:rsid w:val="00FB29A5"/>
    <w:rsid w:val="00FB29F2"/>
    <w:rsid w:val="00FB3760"/>
    <w:rsid w:val="00FC1816"/>
    <w:rsid w:val="00FC25BA"/>
    <w:rsid w:val="00FC717C"/>
    <w:rsid w:val="00FD0178"/>
    <w:rsid w:val="00FE1F69"/>
    <w:rsid w:val="00FE28C2"/>
    <w:rsid w:val="00FE4919"/>
    <w:rsid w:val="00FF271B"/>
    <w:rsid w:val="00FF3192"/>
    <w:rsid w:val="00FF4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AB7742-285D-4BB8-8445-306CCA8F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26A"/>
    <w:pPr>
      <w:spacing w:before="200" w:after="200" w:line="276" w:lineRule="auto"/>
    </w:pPr>
    <w:rPr>
      <w:rFonts w:ascii="Arial" w:hAnsi="Arial"/>
      <w:lang w:eastAsia="en-US"/>
    </w:rPr>
  </w:style>
  <w:style w:type="paragraph" w:styleId="Nagwek1">
    <w:name w:val="heading 1"/>
    <w:basedOn w:val="Normalny"/>
    <w:next w:val="Normalny"/>
    <w:link w:val="Nagwek1Znak"/>
    <w:qFormat/>
    <w:rsid w:val="00A1132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Calibri" w:hAnsi="Calibri"/>
      <w:b/>
      <w:bCs/>
      <w:caps/>
      <w:color w:val="FFFFFF"/>
      <w:spacing w:val="15"/>
      <w:lang w:eastAsia="pl-PL"/>
    </w:rPr>
  </w:style>
  <w:style w:type="paragraph" w:styleId="Nagwek2">
    <w:name w:val="heading 2"/>
    <w:basedOn w:val="Normalny"/>
    <w:next w:val="Normalny"/>
    <w:link w:val="Nagwek2Znak"/>
    <w:qFormat/>
    <w:rsid w:val="00A1132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ascii="Calibri" w:hAnsi="Calibri"/>
      <w:caps/>
      <w:spacing w:val="15"/>
      <w:lang w:eastAsia="pl-PL"/>
    </w:rPr>
  </w:style>
  <w:style w:type="paragraph" w:styleId="Nagwek3">
    <w:name w:val="heading 3"/>
    <w:basedOn w:val="Normalny"/>
    <w:next w:val="Normalny"/>
    <w:link w:val="Nagwek3Znak"/>
    <w:qFormat/>
    <w:rsid w:val="00A1132B"/>
    <w:pPr>
      <w:pBdr>
        <w:top w:val="single" w:sz="6" w:space="2" w:color="4F81BD"/>
        <w:left w:val="single" w:sz="6" w:space="2" w:color="4F81BD"/>
      </w:pBdr>
      <w:spacing w:before="300" w:after="0"/>
      <w:outlineLvl w:val="2"/>
    </w:pPr>
    <w:rPr>
      <w:rFonts w:ascii="Calibri" w:hAnsi="Calibri"/>
      <w:caps/>
      <w:color w:val="243F60"/>
      <w:spacing w:val="15"/>
      <w:lang w:eastAsia="pl-PL"/>
    </w:rPr>
  </w:style>
  <w:style w:type="paragraph" w:styleId="Nagwek4">
    <w:name w:val="heading 4"/>
    <w:basedOn w:val="Normalny"/>
    <w:next w:val="Normalny"/>
    <w:link w:val="Nagwek4Znak"/>
    <w:qFormat/>
    <w:rsid w:val="00A1132B"/>
    <w:pPr>
      <w:pBdr>
        <w:top w:val="dotted" w:sz="6" w:space="2" w:color="4F81BD"/>
        <w:left w:val="dotted" w:sz="6" w:space="2" w:color="4F81BD"/>
      </w:pBdr>
      <w:spacing w:before="300" w:after="0"/>
      <w:outlineLvl w:val="3"/>
    </w:pPr>
    <w:rPr>
      <w:rFonts w:ascii="Calibri" w:hAnsi="Calibri"/>
      <w:caps/>
      <w:color w:val="365F91"/>
      <w:spacing w:val="10"/>
      <w:lang w:eastAsia="pl-PL"/>
    </w:rPr>
  </w:style>
  <w:style w:type="paragraph" w:styleId="Nagwek5">
    <w:name w:val="heading 5"/>
    <w:basedOn w:val="Normalny"/>
    <w:next w:val="Normalny"/>
    <w:link w:val="Nagwek5Znak"/>
    <w:qFormat/>
    <w:rsid w:val="00A1132B"/>
    <w:pPr>
      <w:pBdr>
        <w:bottom w:val="single" w:sz="6" w:space="1" w:color="4F81BD"/>
      </w:pBdr>
      <w:spacing w:before="300" w:after="0"/>
      <w:outlineLvl w:val="4"/>
    </w:pPr>
    <w:rPr>
      <w:rFonts w:ascii="Calibri" w:hAnsi="Calibri"/>
      <w:caps/>
      <w:color w:val="365F91"/>
      <w:spacing w:val="10"/>
      <w:lang w:eastAsia="pl-PL"/>
    </w:rPr>
  </w:style>
  <w:style w:type="paragraph" w:styleId="Nagwek6">
    <w:name w:val="heading 6"/>
    <w:basedOn w:val="Normalny"/>
    <w:next w:val="Normalny"/>
    <w:link w:val="Nagwek6Znak"/>
    <w:qFormat/>
    <w:rsid w:val="00A1132B"/>
    <w:pPr>
      <w:pBdr>
        <w:bottom w:val="dotted" w:sz="6" w:space="1" w:color="4F81BD"/>
      </w:pBdr>
      <w:spacing w:before="300" w:after="0"/>
      <w:outlineLvl w:val="5"/>
    </w:pPr>
    <w:rPr>
      <w:rFonts w:ascii="Calibri" w:hAnsi="Calibri"/>
      <w:caps/>
      <w:color w:val="365F91"/>
      <w:spacing w:val="10"/>
      <w:lang w:eastAsia="pl-PL"/>
    </w:rPr>
  </w:style>
  <w:style w:type="paragraph" w:styleId="Nagwek7">
    <w:name w:val="heading 7"/>
    <w:basedOn w:val="Normalny"/>
    <w:next w:val="Normalny"/>
    <w:link w:val="Nagwek7Znak"/>
    <w:qFormat/>
    <w:rsid w:val="00A1132B"/>
    <w:pPr>
      <w:spacing w:before="300" w:after="0"/>
      <w:outlineLvl w:val="6"/>
    </w:pPr>
    <w:rPr>
      <w:rFonts w:ascii="Calibri" w:hAnsi="Calibri"/>
      <w:caps/>
      <w:color w:val="365F91"/>
      <w:spacing w:val="10"/>
      <w:lang w:eastAsia="pl-PL"/>
    </w:rPr>
  </w:style>
  <w:style w:type="paragraph" w:styleId="Nagwek8">
    <w:name w:val="heading 8"/>
    <w:basedOn w:val="Normalny"/>
    <w:next w:val="Normalny"/>
    <w:link w:val="Nagwek8Znak"/>
    <w:qFormat/>
    <w:rsid w:val="00A1132B"/>
    <w:pPr>
      <w:spacing w:before="300" w:after="0"/>
      <w:outlineLvl w:val="7"/>
    </w:pPr>
    <w:rPr>
      <w:rFonts w:ascii="Calibri" w:hAnsi="Calibri"/>
      <w:caps/>
      <w:spacing w:val="10"/>
      <w:sz w:val="18"/>
      <w:szCs w:val="18"/>
      <w:lang w:eastAsia="pl-PL"/>
    </w:rPr>
  </w:style>
  <w:style w:type="paragraph" w:styleId="Nagwek9">
    <w:name w:val="heading 9"/>
    <w:basedOn w:val="Normalny"/>
    <w:next w:val="Normalny"/>
    <w:link w:val="Nagwek9Znak"/>
    <w:qFormat/>
    <w:rsid w:val="00A1132B"/>
    <w:pPr>
      <w:spacing w:before="300" w:after="0"/>
      <w:outlineLvl w:val="8"/>
    </w:pPr>
    <w:rPr>
      <w:rFonts w:ascii="Calibri" w:hAnsi="Calibri"/>
      <w:i/>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1132B"/>
    <w:rPr>
      <w:b/>
      <w:caps/>
      <w:color w:val="FFFFFF"/>
      <w:spacing w:val="15"/>
      <w:shd w:val="clear" w:color="auto" w:fill="4F81BD"/>
    </w:rPr>
  </w:style>
  <w:style w:type="character" w:customStyle="1" w:styleId="Nagwek2Znak">
    <w:name w:val="Nagłówek 2 Znak"/>
    <w:link w:val="Nagwek2"/>
    <w:locked/>
    <w:rsid w:val="00A1132B"/>
    <w:rPr>
      <w:caps/>
      <w:spacing w:val="15"/>
      <w:shd w:val="clear" w:color="auto" w:fill="DBE5F1"/>
    </w:rPr>
  </w:style>
  <w:style w:type="character" w:customStyle="1" w:styleId="Nagwek3Znak">
    <w:name w:val="Nagłówek 3 Znak"/>
    <w:link w:val="Nagwek3"/>
    <w:locked/>
    <w:rsid w:val="00A1132B"/>
    <w:rPr>
      <w:caps/>
      <w:color w:val="243F60"/>
      <w:spacing w:val="15"/>
    </w:rPr>
  </w:style>
  <w:style w:type="character" w:customStyle="1" w:styleId="Nagwek4Znak">
    <w:name w:val="Nagłówek 4 Znak"/>
    <w:link w:val="Nagwek4"/>
    <w:semiHidden/>
    <w:locked/>
    <w:rsid w:val="00A1132B"/>
    <w:rPr>
      <w:caps/>
      <w:color w:val="365F91"/>
      <w:spacing w:val="10"/>
    </w:rPr>
  </w:style>
  <w:style w:type="character" w:customStyle="1" w:styleId="Nagwek5Znak">
    <w:name w:val="Nagłówek 5 Znak"/>
    <w:link w:val="Nagwek5"/>
    <w:semiHidden/>
    <w:locked/>
    <w:rsid w:val="00A1132B"/>
    <w:rPr>
      <w:caps/>
      <w:color w:val="365F91"/>
      <w:spacing w:val="10"/>
    </w:rPr>
  </w:style>
  <w:style w:type="character" w:customStyle="1" w:styleId="Nagwek6Znak">
    <w:name w:val="Nagłówek 6 Znak"/>
    <w:link w:val="Nagwek6"/>
    <w:locked/>
    <w:rsid w:val="00A1132B"/>
    <w:rPr>
      <w:caps/>
      <w:color w:val="365F91"/>
      <w:spacing w:val="10"/>
    </w:rPr>
  </w:style>
  <w:style w:type="character" w:customStyle="1" w:styleId="Nagwek7Znak">
    <w:name w:val="Nagłówek 7 Znak"/>
    <w:link w:val="Nagwek7"/>
    <w:semiHidden/>
    <w:locked/>
    <w:rsid w:val="00A1132B"/>
    <w:rPr>
      <w:caps/>
      <w:color w:val="365F91"/>
      <w:spacing w:val="10"/>
    </w:rPr>
  </w:style>
  <w:style w:type="character" w:customStyle="1" w:styleId="Nagwek8Znak">
    <w:name w:val="Nagłówek 8 Znak"/>
    <w:link w:val="Nagwek8"/>
    <w:semiHidden/>
    <w:locked/>
    <w:rsid w:val="00A1132B"/>
    <w:rPr>
      <w:caps/>
      <w:spacing w:val="10"/>
      <w:sz w:val="18"/>
    </w:rPr>
  </w:style>
  <w:style w:type="character" w:customStyle="1" w:styleId="Nagwek9Znak">
    <w:name w:val="Nagłówek 9 Znak"/>
    <w:link w:val="Nagwek9"/>
    <w:semiHidden/>
    <w:locked/>
    <w:rsid w:val="00A1132B"/>
    <w:rPr>
      <w:i/>
      <w:caps/>
      <w:spacing w:val="10"/>
      <w:sz w:val="18"/>
    </w:rPr>
  </w:style>
  <w:style w:type="paragraph" w:customStyle="1" w:styleId="WITD">
    <w:name w:val="WITD"/>
    <w:basedOn w:val="Normalny"/>
    <w:link w:val="WITDZnak"/>
    <w:autoRedefine/>
    <w:uiPriority w:val="99"/>
    <w:rsid w:val="00C40083"/>
    <w:pPr>
      <w:jc w:val="both"/>
    </w:pPr>
    <w:rPr>
      <w:szCs w:val="24"/>
      <w:lang w:eastAsia="pl-PL"/>
    </w:rPr>
  </w:style>
  <w:style w:type="character" w:customStyle="1" w:styleId="WITDZnak">
    <w:name w:val="WITD Znak"/>
    <w:link w:val="WITD"/>
    <w:uiPriority w:val="99"/>
    <w:locked/>
    <w:rsid w:val="00C40083"/>
    <w:rPr>
      <w:rFonts w:ascii="Arial" w:hAnsi="Arial"/>
      <w:sz w:val="24"/>
      <w:lang w:eastAsia="pl-PL"/>
    </w:rPr>
  </w:style>
  <w:style w:type="paragraph" w:styleId="Tekstpodstawowy">
    <w:name w:val="Body Text"/>
    <w:basedOn w:val="Normalny"/>
    <w:link w:val="TekstpodstawowyZnak"/>
    <w:semiHidden/>
    <w:rsid w:val="00C40083"/>
    <w:rPr>
      <w:szCs w:val="24"/>
      <w:lang w:eastAsia="pl-PL"/>
    </w:rPr>
  </w:style>
  <w:style w:type="character" w:customStyle="1" w:styleId="TekstpodstawowyZnak">
    <w:name w:val="Tekst podstawowy Znak"/>
    <w:link w:val="Tekstpodstawowy"/>
    <w:semiHidden/>
    <w:locked/>
    <w:rsid w:val="00C40083"/>
    <w:rPr>
      <w:rFonts w:ascii="Arial" w:hAnsi="Arial"/>
      <w:sz w:val="24"/>
      <w:lang w:eastAsia="pl-PL"/>
    </w:rPr>
  </w:style>
  <w:style w:type="paragraph" w:styleId="Tytu">
    <w:name w:val="Title"/>
    <w:basedOn w:val="Normalny"/>
    <w:next w:val="Normalny"/>
    <w:link w:val="TytuZnak"/>
    <w:qFormat/>
    <w:rsid w:val="00A1132B"/>
    <w:pPr>
      <w:spacing w:before="720"/>
    </w:pPr>
    <w:rPr>
      <w:rFonts w:ascii="Calibri" w:hAnsi="Calibri"/>
      <w:caps/>
      <w:color w:val="4F81BD"/>
      <w:spacing w:val="10"/>
      <w:kern w:val="28"/>
      <w:sz w:val="52"/>
      <w:szCs w:val="52"/>
      <w:lang w:eastAsia="pl-PL"/>
    </w:rPr>
  </w:style>
  <w:style w:type="character" w:customStyle="1" w:styleId="TytuZnak">
    <w:name w:val="Tytuł Znak"/>
    <w:link w:val="Tytu"/>
    <w:locked/>
    <w:rsid w:val="00A1132B"/>
    <w:rPr>
      <w:caps/>
      <w:color w:val="4F81BD"/>
      <w:spacing w:val="10"/>
      <w:kern w:val="28"/>
      <w:sz w:val="52"/>
    </w:rPr>
  </w:style>
  <w:style w:type="character" w:customStyle="1" w:styleId="sifr-alternate">
    <w:name w:val="sifr-alternate"/>
    <w:uiPriority w:val="99"/>
    <w:rsid w:val="0021392A"/>
    <w:rPr>
      <w:rFonts w:cs="Times New Roman"/>
    </w:rPr>
  </w:style>
  <w:style w:type="paragraph" w:styleId="NormalnyWeb">
    <w:name w:val="Normal (Web)"/>
    <w:basedOn w:val="Normalny"/>
    <w:semiHidden/>
    <w:rsid w:val="0021392A"/>
    <w:pPr>
      <w:spacing w:before="100" w:beforeAutospacing="1" w:after="100" w:afterAutospacing="1" w:line="240" w:lineRule="auto"/>
    </w:pPr>
    <w:rPr>
      <w:rFonts w:ascii="Times New Roman" w:hAnsi="Times New Roman"/>
      <w:sz w:val="24"/>
    </w:rPr>
  </w:style>
  <w:style w:type="character" w:styleId="Hipercze">
    <w:name w:val="Hyperlink"/>
    <w:uiPriority w:val="99"/>
    <w:rsid w:val="00721640"/>
    <w:rPr>
      <w:rFonts w:cs="Times New Roman"/>
      <w:color w:val="0000FF"/>
      <w:u w:val="single"/>
    </w:rPr>
  </w:style>
  <w:style w:type="paragraph" w:styleId="Legenda">
    <w:name w:val="caption"/>
    <w:basedOn w:val="Normalny"/>
    <w:next w:val="Normalny"/>
    <w:uiPriority w:val="35"/>
    <w:qFormat/>
    <w:rsid w:val="00A1132B"/>
    <w:rPr>
      <w:b/>
      <w:bCs/>
      <w:color w:val="365F91"/>
      <w:sz w:val="16"/>
      <w:szCs w:val="16"/>
    </w:rPr>
  </w:style>
  <w:style w:type="paragraph" w:styleId="Podtytu">
    <w:name w:val="Subtitle"/>
    <w:basedOn w:val="Normalny"/>
    <w:next w:val="Normalny"/>
    <w:link w:val="PodtytuZnak"/>
    <w:uiPriority w:val="11"/>
    <w:qFormat/>
    <w:rsid w:val="00A1132B"/>
    <w:pPr>
      <w:spacing w:after="1000" w:line="240" w:lineRule="auto"/>
    </w:pPr>
    <w:rPr>
      <w:rFonts w:ascii="Calibri" w:hAnsi="Calibri"/>
      <w:caps/>
      <w:color w:val="595959"/>
      <w:spacing w:val="10"/>
      <w:sz w:val="24"/>
      <w:szCs w:val="24"/>
      <w:lang w:eastAsia="pl-PL"/>
    </w:rPr>
  </w:style>
  <w:style w:type="character" w:customStyle="1" w:styleId="PodtytuZnak">
    <w:name w:val="Podtytuł Znak"/>
    <w:link w:val="Podtytu"/>
    <w:uiPriority w:val="11"/>
    <w:locked/>
    <w:rsid w:val="00A1132B"/>
    <w:rPr>
      <w:caps/>
      <w:color w:val="595959"/>
      <w:spacing w:val="10"/>
      <w:sz w:val="24"/>
    </w:rPr>
  </w:style>
  <w:style w:type="character" w:styleId="Pogrubienie">
    <w:name w:val="Strong"/>
    <w:qFormat/>
    <w:rsid w:val="00A1132B"/>
    <w:rPr>
      <w:rFonts w:cs="Times New Roman"/>
      <w:b/>
    </w:rPr>
  </w:style>
  <w:style w:type="character" w:styleId="Uwydatnienie">
    <w:name w:val="Emphasis"/>
    <w:uiPriority w:val="20"/>
    <w:qFormat/>
    <w:rsid w:val="00A1132B"/>
    <w:rPr>
      <w:rFonts w:cs="Times New Roman"/>
      <w:caps/>
      <w:color w:val="243F60"/>
      <w:spacing w:val="5"/>
    </w:rPr>
  </w:style>
  <w:style w:type="paragraph" w:styleId="Bezodstpw">
    <w:name w:val="No Spacing"/>
    <w:basedOn w:val="Normalny"/>
    <w:link w:val="BezodstpwZnak"/>
    <w:qFormat/>
    <w:rsid w:val="00A1132B"/>
    <w:pPr>
      <w:spacing w:before="0" w:after="0" w:line="240" w:lineRule="auto"/>
    </w:pPr>
    <w:rPr>
      <w:rFonts w:ascii="Calibri" w:hAnsi="Calibri"/>
      <w:lang w:eastAsia="pl-PL"/>
    </w:rPr>
  </w:style>
  <w:style w:type="character" w:customStyle="1" w:styleId="BezodstpwZnak">
    <w:name w:val="Bez odstępów Znak"/>
    <w:link w:val="Bezodstpw"/>
    <w:uiPriority w:val="1"/>
    <w:locked/>
    <w:rsid w:val="00A1132B"/>
    <w:rPr>
      <w:sz w:val="20"/>
    </w:rPr>
  </w:style>
  <w:style w:type="paragraph" w:styleId="Akapitzlist">
    <w:name w:val="List Paragraph"/>
    <w:basedOn w:val="Normalny"/>
    <w:link w:val="AkapitzlistZnak"/>
    <w:uiPriority w:val="34"/>
    <w:qFormat/>
    <w:rsid w:val="00A1132B"/>
    <w:pPr>
      <w:ind w:left="720"/>
      <w:contextualSpacing/>
    </w:pPr>
  </w:style>
  <w:style w:type="character" w:customStyle="1" w:styleId="AkapitzlistZnak">
    <w:name w:val="Akapit z listą Znak"/>
    <w:basedOn w:val="Domylnaczcionkaakapitu"/>
    <w:link w:val="Akapitzlist"/>
    <w:uiPriority w:val="34"/>
    <w:rsid w:val="002B7B8E"/>
    <w:rPr>
      <w:rFonts w:ascii="Arial" w:hAnsi="Arial"/>
      <w:lang w:val="en-US" w:eastAsia="en-US"/>
    </w:rPr>
  </w:style>
  <w:style w:type="paragraph" w:styleId="Cytat">
    <w:name w:val="Quote"/>
    <w:basedOn w:val="Normalny"/>
    <w:next w:val="Normalny"/>
    <w:link w:val="CytatZnak"/>
    <w:uiPriority w:val="29"/>
    <w:qFormat/>
    <w:rsid w:val="00A1132B"/>
    <w:rPr>
      <w:rFonts w:ascii="Calibri" w:hAnsi="Calibri"/>
      <w:i/>
      <w:iCs/>
      <w:lang w:eastAsia="pl-PL"/>
    </w:rPr>
  </w:style>
  <w:style w:type="character" w:customStyle="1" w:styleId="CytatZnak">
    <w:name w:val="Cytat Znak"/>
    <w:link w:val="Cytat"/>
    <w:uiPriority w:val="29"/>
    <w:locked/>
    <w:rsid w:val="00A1132B"/>
    <w:rPr>
      <w:i/>
      <w:sz w:val="20"/>
    </w:rPr>
  </w:style>
  <w:style w:type="paragraph" w:styleId="Cytatintensywny">
    <w:name w:val="Intense Quote"/>
    <w:basedOn w:val="Normalny"/>
    <w:next w:val="Normalny"/>
    <w:link w:val="CytatintensywnyZnak"/>
    <w:uiPriority w:val="30"/>
    <w:qFormat/>
    <w:rsid w:val="00A1132B"/>
    <w:pPr>
      <w:pBdr>
        <w:top w:val="single" w:sz="4" w:space="10" w:color="4F81BD"/>
        <w:left w:val="single" w:sz="4" w:space="10" w:color="4F81BD"/>
      </w:pBdr>
      <w:spacing w:after="0"/>
      <w:ind w:left="1296" w:right="1152"/>
      <w:jc w:val="both"/>
    </w:pPr>
    <w:rPr>
      <w:rFonts w:ascii="Calibri" w:hAnsi="Calibri"/>
      <w:i/>
      <w:iCs/>
      <w:color w:val="4F81BD"/>
      <w:lang w:eastAsia="pl-PL"/>
    </w:rPr>
  </w:style>
  <w:style w:type="character" w:customStyle="1" w:styleId="CytatintensywnyZnak">
    <w:name w:val="Cytat intensywny Znak"/>
    <w:link w:val="Cytatintensywny"/>
    <w:uiPriority w:val="30"/>
    <w:locked/>
    <w:rsid w:val="00A1132B"/>
    <w:rPr>
      <w:i/>
      <w:color w:val="4F81BD"/>
      <w:sz w:val="20"/>
    </w:rPr>
  </w:style>
  <w:style w:type="character" w:styleId="Wyrnieniedelikatne">
    <w:name w:val="Subtle Emphasis"/>
    <w:uiPriority w:val="19"/>
    <w:qFormat/>
    <w:rsid w:val="00A1132B"/>
    <w:rPr>
      <w:i/>
      <w:color w:val="243F60"/>
    </w:rPr>
  </w:style>
  <w:style w:type="character" w:styleId="Wyrnienieintensywne">
    <w:name w:val="Intense Emphasis"/>
    <w:uiPriority w:val="21"/>
    <w:qFormat/>
    <w:rsid w:val="00A1132B"/>
    <w:rPr>
      <w:b/>
      <w:caps/>
      <w:color w:val="243F60"/>
      <w:spacing w:val="10"/>
    </w:rPr>
  </w:style>
  <w:style w:type="character" w:styleId="Odwoaniedelikatne">
    <w:name w:val="Subtle Reference"/>
    <w:uiPriority w:val="31"/>
    <w:qFormat/>
    <w:rsid w:val="00A1132B"/>
    <w:rPr>
      <w:b/>
      <w:color w:val="4F81BD"/>
    </w:rPr>
  </w:style>
  <w:style w:type="character" w:styleId="Odwoanieintensywne">
    <w:name w:val="Intense Reference"/>
    <w:uiPriority w:val="32"/>
    <w:qFormat/>
    <w:rsid w:val="00A1132B"/>
    <w:rPr>
      <w:b/>
      <w:i/>
      <w:caps/>
      <w:color w:val="4F81BD"/>
    </w:rPr>
  </w:style>
  <w:style w:type="character" w:styleId="Tytuksiki">
    <w:name w:val="Book Title"/>
    <w:uiPriority w:val="33"/>
    <w:qFormat/>
    <w:rsid w:val="00A1132B"/>
    <w:rPr>
      <w:b/>
      <w:i/>
      <w:spacing w:val="9"/>
    </w:rPr>
  </w:style>
  <w:style w:type="paragraph" w:styleId="Nagwekspisutreci">
    <w:name w:val="TOC Heading"/>
    <w:basedOn w:val="Nagwek1"/>
    <w:next w:val="Normalny"/>
    <w:uiPriority w:val="39"/>
    <w:qFormat/>
    <w:rsid w:val="00A1132B"/>
    <w:pPr>
      <w:outlineLvl w:val="9"/>
    </w:pPr>
  </w:style>
  <w:style w:type="paragraph" w:styleId="Lista3">
    <w:name w:val="List 3"/>
    <w:basedOn w:val="Normalny"/>
    <w:uiPriority w:val="99"/>
    <w:rsid w:val="00F03A8A"/>
    <w:pPr>
      <w:spacing w:line="360" w:lineRule="auto"/>
      <w:ind w:left="849" w:hanging="283"/>
      <w:contextualSpacing/>
      <w:jc w:val="both"/>
    </w:pPr>
    <w:rPr>
      <w:rFonts w:ascii="Calibri" w:hAnsi="Calibri"/>
      <w:sz w:val="22"/>
      <w:szCs w:val="22"/>
    </w:rPr>
  </w:style>
  <w:style w:type="paragraph" w:customStyle="1" w:styleId="Default">
    <w:name w:val="Default"/>
    <w:rsid w:val="000E1D7D"/>
    <w:pPr>
      <w:autoSpaceDE w:val="0"/>
      <w:autoSpaceDN w:val="0"/>
      <w:adjustRightInd w:val="0"/>
    </w:pPr>
    <w:rPr>
      <w:rFonts w:cs="Calibri"/>
      <w:color w:val="000000"/>
      <w:sz w:val="24"/>
      <w:szCs w:val="24"/>
      <w:lang w:eastAsia="en-US"/>
    </w:rPr>
  </w:style>
  <w:style w:type="paragraph" w:styleId="Tekstpodstawowy3">
    <w:name w:val="Body Text 3"/>
    <w:basedOn w:val="Normalny"/>
    <w:link w:val="Tekstpodstawowy3Znak"/>
    <w:rsid w:val="00CD7F72"/>
    <w:pPr>
      <w:spacing w:after="120"/>
    </w:pPr>
    <w:rPr>
      <w:rFonts w:ascii="Calibri" w:hAnsi="Calibri"/>
      <w:sz w:val="16"/>
      <w:szCs w:val="16"/>
      <w:lang w:eastAsia="pl-PL"/>
    </w:rPr>
  </w:style>
  <w:style w:type="character" w:customStyle="1" w:styleId="Tekstpodstawowy3Znak">
    <w:name w:val="Tekst podstawowy 3 Znak"/>
    <w:link w:val="Tekstpodstawowy3"/>
    <w:locked/>
    <w:rsid w:val="00CD7F72"/>
    <w:rPr>
      <w:rFonts w:ascii="Calibri" w:hAnsi="Calibri"/>
      <w:sz w:val="16"/>
    </w:rPr>
  </w:style>
  <w:style w:type="character" w:styleId="Odwoaniedokomentarza">
    <w:name w:val="annotation reference"/>
    <w:semiHidden/>
    <w:rsid w:val="00CC0F79"/>
    <w:rPr>
      <w:rFonts w:cs="Times New Roman"/>
      <w:sz w:val="16"/>
    </w:rPr>
  </w:style>
  <w:style w:type="paragraph" w:styleId="Tekstkomentarza">
    <w:name w:val="annotation text"/>
    <w:basedOn w:val="Normalny"/>
    <w:link w:val="TekstkomentarzaZnak"/>
    <w:semiHidden/>
    <w:rsid w:val="00CC0F79"/>
  </w:style>
  <w:style w:type="character" w:customStyle="1" w:styleId="TekstkomentarzaZnak">
    <w:name w:val="Tekst komentarza Znak"/>
    <w:link w:val="Tekstkomentarza"/>
    <w:semiHidden/>
    <w:locked/>
    <w:rsid w:val="00CC0F79"/>
    <w:rPr>
      <w:rFonts w:ascii="Arial" w:hAnsi="Arial"/>
      <w:lang w:val="en-US" w:eastAsia="en-US"/>
    </w:rPr>
  </w:style>
  <w:style w:type="paragraph" w:styleId="Tematkomentarza">
    <w:name w:val="annotation subject"/>
    <w:basedOn w:val="Tekstkomentarza"/>
    <w:next w:val="Tekstkomentarza"/>
    <w:link w:val="TematkomentarzaZnak"/>
    <w:semiHidden/>
    <w:rsid w:val="00CC0F79"/>
    <w:rPr>
      <w:b/>
      <w:bCs/>
    </w:rPr>
  </w:style>
  <w:style w:type="character" w:customStyle="1" w:styleId="TematkomentarzaZnak">
    <w:name w:val="Temat komentarza Znak"/>
    <w:link w:val="Tematkomentarza"/>
    <w:semiHidden/>
    <w:locked/>
    <w:rsid w:val="00CC0F79"/>
    <w:rPr>
      <w:rFonts w:ascii="Arial" w:hAnsi="Arial"/>
      <w:b/>
      <w:lang w:val="en-US" w:eastAsia="en-US"/>
    </w:rPr>
  </w:style>
  <w:style w:type="paragraph" w:styleId="Tekstdymka">
    <w:name w:val="Balloon Text"/>
    <w:basedOn w:val="Normalny"/>
    <w:link w:val="TekstdymkaZnak"/>
    <w:semiHidden/>
    <w:rsid w:val="00CC0F79"/>
    <w:pPr>
      <w:spacing w:before="0" w:after="0" w:line="240" w:lineRule="auto"/>
    </w:pPr>
    <w:rPr>
      <w:rFonts w:ascii="Tahoma" w:hAnsi="Tahoma" w:cs="Tahoma"/>
      <w:sz w:val="16"/>
      <w:szCs w:val="16"/>
    </w:rPr>
  </w:style>
  <w:style w:type="character" w:customStyle="1" w:styleId="TekstdymkaZnak">
    <w:name w:val="Tekst dymka Znak"/>
    <w:link w:val="Tekstdymka"/>
    <w:semiHidden/>
    <w:locked/>
    <w:rsid w:val="00CC0F79"/>
    <w:rPr>
      <w:rFonts w:ascii="Tahoma" w:hAnsi="Tahoma"/>
      <w:sz w:val="16"/>
      <w:lang w:val="en-US" w:eastAsia="en-US"/>
    </w:rPr>
  </w:style>
  <w:style w:type="character" w:styleId="Tekstzastpczy">
    <w:name w:val="Placeholder Text"/>
    <w:uiPriority w:val="99"/>
    <w:semiHidden/>
    <w:rsid w:val="00125C96"/>
    <w:rPr>
      <w:rFonts w:cs="Times New Roman"/>
      <w:color w:val="808080"/>
    </w:rPr>
  </w:style>
  <w:style w:type="table" w:styleId="Jasnasiatka">
    <w:name w:val="Light Grid"/>
    <w:basedOn w:val="Standardowy"/>
    <w:uiPriority w:val="99"/>
    <w:rsid w:val="00DC083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kstpodstawowywcity">
    <w:name w:val="Body Text Indent"/>
    <w:basedOn w:val="Normalny"/>
    <w:link w:val="TekstpodstawowywcityZnak"/>
    <w:semiHidden/>
    <w:rsid w:val="00CA5548"/>
    <w:pPr>
      <w:spacing w:after="120"/>
      <w:ind w:left="283"/>
    </w:pPr>
  </w:style>
  <w:style w:type="character" w:customStyle="1" w:styleId="TekstpodstawowywcityZnak">
    <w:name w:val="Tekst podstawowy wcięty Znak"/>
    <w:link w:val="Tekstpodstawowywcity"/>
    <w:semiHidden/>
    <w:locked/>
    <w:rsid w:val="00CA5548"/>
    <w:rPr>
      <w:rFonts w:ascii="Arial" w:hAnsi="Arial" w:cs="Times New Roman"/>
      <w:lang w:val="en-US" w:eastAsia="en-US"/>
    </w:rPr>
  </w:style>
  <w:style w:type="paragraph" w:customStyle="1" w:styleId="Tekstpodstawowy31">
    <w:name w:val="Tekst podstawowy 31"/>
    <w:basedOn w:val="Normalny"/>
    <w:uiPriority w:val="99"/>
    <w:rsid w:val="00CA5548"/>
    <w:pPr>
      <w:suppressAutoHyphens/>
      <w:spacing w:before="120" w:after="0" w:line="360" w:lineRule="auto"/>
      <w:jc w:val="both"/>
    </w:pPr>
    <w:rPr>
      <w:rFonts w:ascii="Trebuchet MS" w:hAnsi="Trebuchet MS"/>
      <w:sz w:val="18"/>
      <w:lang w:eastAsia="ar-SA"/>
    </w:rPr>
  </w:style>
  <w:style w:type="table" w:styleId="Tabela-Siatka">
    <w:name w:val="Table Grid"/>
    <w:basedOn w:val="Standardowy"/>
    <w:uiPriority w:val="39"/>
    <w:locked/>
    <w:rsid w:val="004D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0339AC"/>
    <w:pPr>
      <w:spacing w:after="120" w:line="480" w:lineRule="auto"/>
    </w:pPr>
  </w:style>
  <w:style w:type="character" w:customStyle="1" w:styleId="Tekstpodstawowy2Znak">
    <w:name w:val="Tekst podstawowy 2 Znak"/>
    <w:link w:val="Tekstpodstawowy2"/>
    <w:semiHidden/>
    <w:rsid w:val="000339AC"/>
    <w:rPr>
      <w:rFonts w:ascii="Arial" w:hAnsi="Arial"/>
      <w:lang w:val="en-US" w:eastAsia="en-US"/>
    </w:rPr>
  </w:style>
  <w:style w:type="paragraph" w:customStyle="1" w:styleId="western">
    <w:name w:val="western"/>
    <w:basedOn w:val="Normalny"/>
    <w:rsid w:val="002B7B8E"/>
    <w:pPr>
      <w:spacing w:before="100" w:beforeAutospacing="1" w:after="0" w:line="240" w:lineRule="auto"/>
      <w:jc w:val="both"/>
    </w:pPr>
    <w:rPr>
      <w:rFonts w:ascii="Times New Roman" w:hAnsi="Times New Roman"/>
      <w:color w:val="000000"/>
      <w:sz w:val="24"/>
      <w:szCs w:val="24"/>
      <w:lang w:eastAsia="pl-PL"/>
    </w:rPr>
  </w:style>
  <w:style w:type="paragraph" w:customStyle="1" w:styleId="Styl1">
    <w:name w:val="Styl1"/>
    <w:basedOn w:val="Normalny"/>
    <w:link w:val="Styl1Znak"/>
    <w:qFormat/>
    <w:rsid w:val="002B7B8E"/>
  </w:style>
  <w:style w:type="character" w:customStyle="1" w:styleId="Styl1Znak">
    <w:name w:val="Styl1 Znak"/>
    <w:basedOn w:val="Domylnaczcionkaakapitu"/>
    <w:link w:val="Styl1"/>
    <w:rsid w:val="002B7B8E"/>
    <w:rPr>
      <w:rFonts w:ascii="Arial" w:hAnsi="Arial"/>
      <w:lang w:val="en-US" w:eastAsia="en-US"/>
    </w:rPr>
  </w:style>
  <w:style w:type="paragraph" w:customStyle="1" w:styleId="Styl2">
    <w:name w:val="Styl2"/>
    <w:basedOn w:val="Normalny"/>
    <w:link w:val="Styl2Znak"/>
    <w:qFormat/>
    <w:rsid w:val="002B7B8E"/>
    <w:pPr>
      <w:jc w:val="center"/>
    </w:pPr>
    <w:rPr>
      <w:rFonts w:ascii="Tahoma" w:hAnsi="Tahoma" w:cs="Tahoma"/>
      <w:sz w:val="22"/>
      <w:szCs w:val="22"/>
    </w:rPr>
  </w:style>
  <w:style w:type="character" w:customStyle="1" w:styleId="Styl2Znak">
    <w:name w:val="Styl2 Znak"/>
    <w:basedOn w:val="Domylnaczcionkaakapitu"/>
    <w:link w:val="Styl2"/>
    <w:rsid w:val="002B7B8E"/>
    <w:rPr>
      <w:rFonts w:ascii="Tahoma" w:hAnsi="Tahoma" w:cs="Tahoma"/>
      <w:sz w:val="22"/>
      <w:szCs w:val="22"/>
      <w:lang w:val="en-US" w:eastAsia="en-US"/>
    </w:rPr>
  </w:style>
  <w:style w:type="paragraph" w:customStyle="1" w:styleId="Styl3">
    <w:name w:val="Styl3"/>
    <w:basedOn w:val="Styl2"/>
    <w:link w:val="Styl3Znak"/>
    <w:qFormat/>
    <w:rsid w:val="002B7B8E"/>
  </w:style>
  <w:style w:type="character" w:customStyle="1" w:styleId="Styl3Znak">
    <w:name w:val="Styl3 Znak"/>
    <w:basedOn w:val="Styl2Znak"/>
    <w:link w:val="Styl3"/>
    <w:rsid w:val="002B7B8E"/>
    <w:rPr>
      <w:rFonts w:ascii="Tahoma" w:hAnsi="Tahoma" w:cs="Tahoma"/>
      <w:sz w:val="22"/>
      <w:szCs w:val="22"/>
      <w:lang w:val="en-US" w:eastAsia="en-US"/>
    </w:rPr>
  </w:style>
  <w:style w:type="paragraph" w:customStyle="1" w:styleId="Styl4">
    <w:name w:val="Styl4"/>
    <w:basedOn w:val="Akapitzlist"/>
    <w:link w:val="Styl4Znak"/>
    <w:qFormat/>
    <w:rsid w:val="002B7B8E"/>
    <w:pPr>
      <w:numPr>
        <w:numId w:val="2"/>
      </w:numPr>
      <w:tabs>
        <w:tab w:val="clear" w:pos="927"/>
        <w:tab w:val="num" w:pos="375"/>
      </w:tabs>
      <w:autoSpaceDE w:val="0"/>
      <w:autoSpaceDN w:val="0"/>
      <w:adjustRightInd w:val="0"/>
      <w:spacing w:before="0" w:after="0" w:line="360" w:lineRule="auto"/>
      <w:ind w:left="375" w:hanging="375"/>
      <w:jc w:val="both"/>
    </w:pPr>
    <w:rPr>
      <w:rFonts w:ascii="Tahoma" w:hAnsi="Tahoma" w:cs="Tahoma"/>
      <w:sz w:val="22"/>
      <w:szCs w:val="22"/>
    </w:rPr>
  </w:style>
  <w:style w:type="character" w:customStyle="1" w:styleId="Styl4Znak">
    <w:name w:val="Styl4 Znak"/>
    <w:basedOn w:val="AkapitzlistZnak"/>
    <w:link w:val="Styl4"/>
    <w:rsid w:val="002B7B8E"/>
    <w:rPr>
      <w:rFonts w:ascii="Tahoma" w:hAnsi="Tahoma" w:cs="Tahoma"/>
      <w:sz w:val="22"/>
      <w:szCs w:val="22"/>
      <w:lang w:val="en-US" w:eastAsia="en-US"/>
    </w:rPr>
  </w:style>
  <w:style w:type="paragraph" w:styleId="Nagwek">
    <w:name w:val="header"/>
    <w:basedOn w:val="Normalny"/>
    <w:link w:val="NagwekZnak"/>
    <w:uiPriority w:val="99"/>
    <w:unhideWhenUsed/>
    <w:rsid w:val="00845E7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45E7C"/>
    <w:rPr>
      <w:rFonts w:ascii="Arial" w:hAnsi="Arial"/>
      <w:lang w:eastAsia="en-US"/>
    </w:rPr>
  </w:style>
  <w:style w:type="paragraph" w:styleId="Stopka">
    <w:name w:val="footer"/>
    <w:basedOn w:val="Normalny"/>
    <w:link w:val="StopkaZnak"/>
    <w:uiPriority w:val="99"/>
    <w:unhideWhenUsed/>
    <w:rsid w:val="00845E7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45E7C"/>
    <w:rPr>
      <w:rFonts w:ascii="Arial" w:hAnsi="Arial"/>
      <w:lang w:eastAsia="en-US"/>
    </w:rPr>
  </w:style>
  <w:style w:type="character" w:customStyle="1" w:styleId="TekstprzypisudolnegoZnak">
    <w:name w:val="Tekst przypisu dolnego Znak"/>
    <w:basedOn w:val="Domylnaczcionkaakapitu"/>
    <w:link w:val="Tekstprzypisudolnego"/>
    <w:semiHidden/>
    <w:rsid w:val="009B6CBD"/>
    <w:rPr>
      <w:sz w:val="22"/>
      <w:lang w:val="en-US" w:bidi="en-US"/>
    </w:rPr>
  </w:style>
  <w:style w:type="paragraph" w:styleId="Tekstprzypisudolnego">
    <w:name w:val="footnote text"/>
    <w:basedOn w:val="Normalny"/>
    <w:link w:val="TekstprzypisudolnegoZnak"/>
    <w:semiHidden/>
    <w:unhideWhenUsed/>
    <w:rsid w:val="009B6CBD"/>
    <w:pPr>
      <w:spacing w:before="0" w:after="0" w:line="240" w:lineRule="auto"/>
      <w:ind w:firstLine="360"/>
    </w:pPr>
    <w:rPr>
      <w:rFonts w:ascii="Calibri" w:hAnsi="Calibri"/>
      <w:sz w:val="22"/>
      <w:lang w:val="en-US" w:eastAsia="pl-PL" w:bidi="en-US"/>
    </w:rPr>
  </w:style>
  <w:style w:type="character" w:customStyle="1" w:styleId="TekstprzypisukocowegoZnak">
    <w:name w:val="Tekst przypisu końcowego Znak"/>
    <w:basedOn w:val="Domylnaczcionkaakapitu"/>
    <w:link w:val="Tekstprzypisukocowego"/>
    <w:semiHidden/>
    <w:rsid w:val="009B6CBD"/>
    <w:rPr>
      <w:lang w:val="en-US" w:eastAsia="en-US" w:bidi="en-US"/>
    </w:rPr>
  </w:style>
  <w:style w:type="paragraph" w:styleId="Tekstprzypisukocowego">
    <w:name w:val="endnote text"/>
    <w:basedOn w:val="Normalny"/>
    <w:link w:val="TekstprzypisukocowegoZnak"/>
    <w:semiHidden/>
    <w:unhideWhenUsed/>
    <w:rsid w:val="009B6CBD"/>
    <w:pPr>
      <w:spacing w:before="0" w:after="0" w:line="240" w:lineRule="auto"/>
      <w:ind w:firstLine="360"/>
    </w:pPr>
    <w:rPr>
      <w:rFonts w:ascii="Calibri" w:hAnsi="Calibri"/>
      <w:lang w:val="en-US" w:bidi="en-US"/>
    </w:rPr>
  </w:style>
  <w:style w:type="character" w:customStyle="1" w:styleId="Tekstpodstawowywcity2Znak">
    <w:name w:val="Tekst podstawowy wcięty 2 Znak"/>
    <w:basedOn w:val="Domylnaczcionkaakapitu"/>
    <w:link w:val="Tekstpodstawowywcity2"/>
    <w:semiHidden/>
    <w:rsid w:val="009B6CBD"/>
    <w:rPr>
      <w:sz w:val="22"/>
      <w:szCs w:val="22"/>
      <w:lang w:val="en-US" w:eastAsia="en-US" w:bidi="en-US"/>
    </w:rPr>
  </w:style>
  <w:style w:type="paragraph" w:styleId="Tekstpodstawowywcity2">
    <w:name w:val="Body Text Indent 2"/>
    <w:basedOn w:val="Normalny"/>
    <w:link w:val="Tekstpodstawowywcity2Znak"/>
    <w:semiHidden/>
    <w:unhideWhenUsed/>
    <w:rsid w:val="009B6CBD"/>
    <w:pPr>
      <w:spacing w:before="0" w:after="0" w:line="240" w:lineRule="auto"/>
      <w:ind w:left="900" w:firstLine="360"/>
    </w:pPr>
    <w:rPr>
      <w:rFonts w:ascii="Calibri" w:hAnsi="Calibri"/>
      <w:sz w:val="22"/>
      <w:szCs w:val="22"/>
      <w:lang w:val="en-US" w:bidi="en-US"/>
    </w:rPr>
  </w:style>
  <w:style w:type="character" w:customStyle="1" w:styleId="Tekstpodstawowywcity3Znak">
    <w:name w:val="Tekst podstawowy wcięty 3 Znak"/>
    <w:basedOn w:val="Domylnaczcionkaakapitu"/>
    <w:link w:val="Tekstpodstawowywcity3"/>
    <w:semiHidden/>
    <w:rsid w:val="009B6CBD"/>
    <w:rPr>
      <w:b/>
      <w:bCs/>
      <w:sz w:val="22"/>
      <w:szCs w:val="22"/>
      <w:u w:val="single"/>
      <w:lang w:val="en-US" w:eastAsia="en-US" w:bidi="en-US"/>
    </w:rPr>
  </w:style>
  <w:style w:type="paragraph" w:styleId="Tekstpodstawowywcity3">
    <w:name w:val="Body Text Indent 3"/>
    <w:basedOn w:val="Normalny"/>
    <w:link w:val="Tekstpodstawowywcity3Znak"/>
    <w:semiHidden/>
    <w:unhideWhenUsed/>
    <w:rsid w:val="009B6CBD"/>
    <w:pPr>
      <w:spacing w:before="0" w:after="0" w:line="240" w:lineRule="auto"/>
      <w:ind w:left="1440" w:firstLine="360"/>
    </w:pPr>
    <w:rPr>
      <w:rFonts w:ascii="Calibri" w:hAnsi="Calibri"/>
      <w:b/>
      <w:bCs/>
      <w:sz w:val="22"/>
      <w:szCs w:val="22"/>
      <w:u w:val="single"/>
      <w:lang w:val="en-US" w:bidi="en-US"/>
    </w:rPr>
  </w:style>
  <w:style w:type="paragraph" w:customStyle="1" w:styleId="FR1">
    <w:name w:val="FR1"/>
    <w:rsid w:val="009B6CBD"/>
    <w:pPr>
      <w:widowControl w:val="0"/>
      <w:suppressAutoHyphens/>
      <w:autoSpaceDE w:val="0"/>
      <w:ind w:firstLine="360"/>
      <w:jc w:val="both"/>
    </w:pPr>
    <w:rPr>
      <w:rFonts w:ascii="Arial" w:hAnsi="Arial"/>
      <w:sz w:val="22"/>
      <w:szCs w:val="22"/>
    </w:rPr>
  </w:style>
  <w:style w:type="paragraph" w:customStyle="1" w:styleId="Nag3wekstrony">
    <w:name w:val="Nag3ówek strony"/>
    <w:rsid w:val="009B6CBD"/>
    <w:pPr>
      <w:tabs>
        <w:tab w:val="center" w:pos="4536"/>
        <w:tab w:val="right" w:pos="9072"/>
      </w:tabs>
      <w:overflowPunct w:val="0"/>
      <w:autoSpaceDE w:val="0"/>
      <w:autoSpaceDN w:val="0"/>
      <w:adjustRightInd w:val="0"/>
      <w:ind w:firstLine="360"/>
    </w:pPr>
    <w:rPr>
      <w:sz w:val="24"/>
      <w:szCs w:val="24"/>
    </w:rPr>
  </w:style>
  <w:style w:type="paragraph" w:customStyle="1" w:styleId="Tekstpodstawowy21">
    <w:name w:val="Tekst podstawowy 21"/>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xl25">
    <w:name w:val="xl2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26">
    <w:name w:val="xl2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7">
    <w:name w:val="xl2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28">
    <w:name w:val="xl28"/>
    <w:basedOn w:val="Normalny"/>
    <w:rsid w:val="009B6CBD"/>
    <w:pP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9">
    <w:name w:val="xl29"/>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0">
    <w:name w:val="xl30"/>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1">
    <w:name w:val="xl31"/>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2">
    <w:name w:val="xl3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33">
    <w:name w:val="xl33"/>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2">
    <w:name w:val="xl22"/>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23">
    <w:name w:val="xl23"/>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24">
    <w:name w:val="xl24"/>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4">
    <w:name w:val="xl34"/>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5">
    <w:name w:val="xl3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6">
    <w:name w:val="xl3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37">
    <w:name w:val="xl3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8">
    <w:name w:val="xl38"/>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9">
    <w:name w:val="xl39"/>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0">
    <w:name w:val="xl40"/>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1">
    <w:name w:val="xl41"/>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2">
    <w:name w:val="xl4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Arial Narrow" w:hAnsi="Arial Narrow"/>
      <w:b/>
      <w:bCs/>
      <w:sz w:val="22"/>
      <w:szCs w:val="22"/>
      <w:lang w:val="en-US" w:eastAsia="pl-PL" w:bidi="en-US"/>
    </w:rPr>
  </w:style>
  <w:style w:type="paragraph" w:customStyle="1" w:styleId="xl43">
    <w:name w:val="xl43"/>
    <w:basedOn w:val="Normalny"/>
    <w:rsid w:val="009B6CBD"/>
    <w:pPr>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4">
    <w:name w:val="xl44"/>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45">
    <w:name w:val="xl45"/>
    <w:basedOn w:val="Normalny"/>
    <w:rsid w:val="009B6CBD"/>
    <w:pPr>
      <w:pBdr>
        <w:top w:val="single" w:sz="4" w:space="0" w:color="auto"/>
        <w:left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6">
    <w:name w:val="xl46"/>
    <w:basedOn w:val="Normalny"/>
    <w:rsid w:val="009B6CBD"/>
    <w:pPr>
      <w:pBdr>
        <w:top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7">
    <w:name w:val="xl47"/>
    <w:basedOn w:val="Normalny"/>
    <w:rsid w:val="009B6CBD"/>
    <w:pPr>
      <w:pBdr>
        <w:top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Tekstpodstawowy22">
    <w:name w:val="Tekst podstawowy 22"/>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lucacash">
    <w:name w:val="lucacash"/>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bodytext2">
    <w:name w:val="bodytext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1">
    <w:name w:val="p1"/>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2">
    <w:name w:val="msonormal c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4">
    <w:name w:val="msonormal c4"/>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5">
    <w:name w:val="msonormal c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5">
    <w:name w:val="msonormal c1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9">
    <w:name w:val="msonormal c19"/>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6">
    <w:name w:val="msonormal c6"/>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2">
    <w:name w:val="p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3">
    <w:name w:val="msonormal c13"/>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Standardowy0">
    <w:name w:val="Standardowyó…?."/>
    <w:rsid w:val="009B6CBD"/>
    <w:pPr>
      <w:widowControl w:val="0"/>
      <w:autoSpaceDE w:val="0"/>
      <w:autoSpaceDN w:val="0"/>
      <w:ind w:firstLine="360"/>
    </w:pPr>
    <w:rPr>
      <w:sz w:val="22"/>
      <w:szCs w:val="22"/>
    </w:rPr>
  </w:style>
  <w:style w:type="character" w:customStyle="1" w:styleId="c3">
    <w:name w:val="c3"/>
    <w:rsid w:val="009B6CBD"/>
    <w:rPr>
      <w:color w:val="000000"/>
    </w:rPr>
  </w:style>
  <w:style w:type="character" w:customStyle="1" w:styleId="c1">
    <w:name w:val="c1"/>
    <w:rsid w:val="009B6CBD"/>
    <w:rPr>
      <w:color w:val="000000"/>
      <w:sz w:val="18"/>
      <w:szCs w:val="18"/>
    </w:rPr>
  </w:style>
  <w:style w:type="character" w:customStyle="1" w:styleId="c14">
    <w:name w:val="c14"/>
    <w:basedOn w:val="Domylnaczcionkaakapitu"/>
    <w:rsid w:val="009B6CBD"/>
  </w:style>
  <w:style w:type="character" w:customStyle="1" w:styleId="c5">
    <w:name w:val="c5"/>
    <w:rsid w:val="009B6CBD"/>
    <w:rPr>
      <w:color w:val="000000"/>
      <w:sz w:val="18"/>
      <w:szCs w:val="18"/>
    </w:rPr>
  </w:style>
  <w:style w:type="character" w:customStyle="1" w:styleId="b">
    <w:name w:val="b"/>
    <w:basedOn w:val="Domylnaczcionkaakapitu"/>
    <w:rsid w:val="009B6CBD"/>
  </w:style>
  <w:style w:type="character" w:customStyle="1" w:styleId="c10">
    <w:name w:val="c10"/>
    <w:basedOn w:val="Domylnaczcionkaakapitu"/>
    <w:rsid w:val="009B6CBD"/>
  </w:style>
  <w:style w:type="character" w:customStyle="1" w:styleId="c11">
    <w:name w:val="c11"/>
    <w:basedOn w:val="Domylnaczcionkaakapitu"/>
    <w:rsid w:val="009B6CBD"/>
  </w:style>
  <w:style w:type="character" w:customStyle="1" w:styleId="c12">
    <w:name w:val="c12"/>
    <w:basedOn w:val="Domylnaczcionkaakapitu"/>
    <w:rsid w:val="009B6CBD"/>
  </w:style>
  <w:style w:type="table" w:customStyle="1" w:styleId="Tabela-Siatka1">
    <w:name w:val="Tabela - Siatka1"/>
    <w:basedOn w:val="Standardowy"/>
    <w:uiPriority w:val="59"/>
    <w:rsid w:val="009B6CBD"/>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basedOn w:val="Domylnaczcionkaakapitu"/>
    <w:semiHidden/>
    <w:unhideWhenUsed/>
    <w:rsid w:val="00ED19A4"/>
    <w:rPr>
      <w:vertAlign w:val="superscript"/>
    </w:rPr>
  </w:style>
  <w:style w:type="character" w:styleId="Odwoanieprzypisudolnego">
    <w:name w:val="footnote reference"/>
    <w:basedOn w:val="Domylnaczcionkaakapitu"/>
    <w:uiPriority w:val="99"/>
    <w:semiHidden/>
    <w:unhideWhenUsed/>
    <w:rsid w:val="00B772DF"/>
    <w:rPr>
      <w:vertAlign w:val="superscript"/>
    </w:rPr>
  </w:style>
  <w:style w:type="paragraph" w:customStyle="1" w:styleId="text-3mezera">
    <w:name w:val="text - 3 mezera"/>
    <w:basedOn w:val="Normalny"/>
    <w:rsid w:val="002126E3"/>
    <w:pPr>
      <w:spacing w:before="0" w:after="120" w:line="240" w:lineRule="auto"/>
      <w:jc w:val="both"/>
      <w:outlineLvl w:val="0"/>
    </w:pPr>
    <w:rPr>
      <w:color w:val="00000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91948">
      <w:bodyDiv w:val="1"/>
      <w:marLeft w:val="0"/>
      <w:marRight w:val="0"/>
      <w:marTop w:val="0"/>
      <w:marBottom w:val="0"/>
      <w:divBdr>
        <w:top w:val="none" w:sz="0" w:space="0" w:color="auto"/>
        <w:left w:val="none" w:sz="0" w:space="0" w:color="auto"/>
        <w:bottom w:val="none" w:sz="0" w:space="0" w:color="auto"/>
        <w:right w:val="none" w:sz="0" w:space="0" w:color="auto"/>
      </w:divBdr>
    </w:div>
    <w:div w:id="317922292">
      <w:bodyDiv w:val="1"/>
      <w:marLeft w:val="0"/>
      <w:marRight w:val="0"/>
      <w:marTop w:val="0"/>
      <w:marBottom w:val="0"/>
      <w:divBdr>
        <w:top w:val="none" w:sz="0" w:space="0" w:color="auto"/>
        <w:left w:val="none" w:sz="0" w:space="0" w:color="auto"/>
        <w:bottom w:val="none" w:sz="0" w:space="0" w:color="auto"/>
        <w:right w:val="none" w:sz="0" w:space="0" w:color="auto"/>
      </w:divBdr>
    </w:div>
    <w:div w:id="474571171">
      <w:bodyDiv w:val="1"/>
      <w:marLeft w:val="0"/>
      <w:marRight w:val="0"/>
      <w:marTop w:val="0"/>
      <w:marBottom w:val="0"/>
      <w:divBdr>
        <w:top w:val="none" w:sz="0" w:space="0" w:color="auto"/>
        <w:left w:val="none" w:sz="0" w:space="0" w:color="auto"/>
        <w:bottom w:val="none" w:sz="0" w:space="0" w:color="auto"/>
        <w:right w:val="none" w:sz="0" w:space="0" w:color="auto"/>
      </w:divBdr>
    </w:div>
    <w:div w:id="665787541">
      <w:bodyDiv w:val="1"/>
      <w:marLeft w:val="0"/>
      <w:marRight w:val="0"/>
      <w:marTop w:val="0"/>
      <w:marBottom w:val="0"/>
      <w:divBdr>
        <w:top w:val="none" w:sz="0" w:space="0" w:color="auto"/>
        <w:left w:val="none" w:sz="0" w:space="0" w:color="auto"/>
        <w:bottom w:val="none" w:sz="0" w:space="0" w:color="auto"/>
        <w:right w:val="none" w:sz="0" w:space="0" w:color="auto"/>
      </w:divBdr>
    </w:div>
    <w:div w:id="910041035">
      <w:bodyDiv w:val="1"/>
      <w:marLeft w:val="0"/>
      <w:marRight w:val="0"/>
      <w:marTop w:val="0"/>
      <w:marBottom w:val="0"/>
      <w:divBdr>
        <w:top w:val="none" w:sz="0" w:space="0" w:color="auto"/>
        <w:left w:val="none" w:sz="0" w:space="0" w:color="auto"/>
        <w:bottom w:val="none" w:sz="0" w:space="0" w:color="auto"/>
        <w:right w:val="none" w:sz="0" w:space="0" w:color="auto"/>
      </w:divBdr>
    </w:div>
    <w:div w:id="1386030734">
      <w:marLeft w:val="0"/>
      <w:marRight w:val="0"/>
      <w:marTop w:val="0"/>
      <w:marBottom w:val="0"/>
      <w:divBdr>
        <w:top w:val="none" w:sz="0" w:space="0" w:color="auto"/>
        <w:left w:val="none" w:sz="0" w:space="0" w:color="auto"/>
        <w:bottom w:val="none" w:sz="0" w:space="0" w:color="auto"/>
        <w:right w:val="none" w:sz="0" w:space="0" w:color="auto"/>
      </w:divBdr>
    </w:div>
    <w:div w:id="1386030735">
      <w:marLeft w:val="0"/>
      <w:marRight w:val="0"/>
      <w:marTop w:val="0"/>
      <w:marBottom w:val="0"/>
      <w:divBdr>
        <w:top w:val="none" w:sz="0" w:space="0" w:color="auto"/>
        <w:left w:val="none" w:sz="0" w:space="0" w:color="auto"/>
        <w:bottom w:val="none" w:sz="0" w:space="0" w:color="auto"/>
        <w:right w:val="none" w:sz="0" w:space="0" w:color="auto"/>
      </w:divBdr>
    </w:div>
    <w:div w:id="1386030737">
      <w:marLeft w:val="0"/>
      <w:marRight w:val="0"/>
      <w:marTop w:val="0"/>
      <w:marBottom w:val="0"/>
      <w:divBdr>
        <w:top w:val="none" w:sz="0" w:space="0" w:color="auto"/>
        <w:left w:val="none" w:sz="0" w:space="0" w:color="auto"/>
        <w:bottom w:val="none" w:sz="0" w:space="0" w:color="auto"/>
        <w:right w:val="none" w:sz="0" w:space="0" w:color="auto"/>
      </w:divBdr>
    </w:div>
    <w:div w:id="1386030738">
      <w:marLeft w:val="0"/>
      <w:marRight w:val="0"/>
      <w:marTop w:val="0"/>
      <w:marBottom w:val="0"/>
      <w:divBdr>
        <w:top w:val="none" w:sz="0" w:space="0" w:color="auto"/>
        <w:left w:val="none" w:sz="0" w:space="0" w:color="auto"/>
        <w:bottom w:val="none" w:sz="0" w:space="0" w:color="auto"/>
        <w:right w:val="none" w:sz="0" w:space="0" w:color="auto"/>
      </w:divBdr>
      <w:divsChild>
        <w:div w:id="1386030736">
          <w:marLeft w:val="0"/>
          <w:marRight w:val="0"/>
          <w:marTop w:val="0"/>
          <w:marBottom w:val="0"/>
          <w:divBdr>
            <w:top w:val="none" w:sz="0" w:space="0" w:color="auto"/>
            <w:left w:val="none" w:sz="0" w:space="0" w:color="auto"/>
            <w:bottom w:val="none" w:sz="0" w:space="0" w:color="auto"/>
            <w:right w:val="none" w:sz="0" w:space="0" w:color="auto"/>
          </w:divBdr>
          <w:divsChild>
            <w:div w:id="13860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30739">
      <w:marLeft w:val="0"/>
      <w:marRight w:val="0"/>
      <w:marTop w:val="0"/>
      <w:marBottom w:val="0"/>
      <w:divBdr>
        <w:top w:val="none" w:sz="0" w:space="0" w:color="auto"/>
        <w:left w:val="none" w:sz="0" w:space="0" w:color="auto"/>
        <w:bottom w:val="none" w:sz="0" w:space="0" w:color="auto"/>
        <w:right w:val="none" w:sz="0" w:space="0" w:color="auto"/>
      </w:divBdr>
    </w:div>
    <w:div w:id="1386030740">
      <w:marLeft w:val="0"/>
      <w:marRight w:val="0"/>
      <w:marTop w:val="0"/>
      <w:marBottom w:val="0"/>
      <w:divBdr>
        <w:top w:val="none" w:sz="0" w:space="0" w:color="auto"/>
        <w:left w:val="none" w:sz="0" w:space="0" w:color="auto"/>
        <w:bottom w:val="none" w:sz="0" w:space="0" w:color="auto"/>
        <w:right w:val="none" w:sz="0" w:space="0" w:color="auto"/>
      </w:divBdr>
    </w:div>
    <w:div w:id="1386030741">
      <w:marLeft w:val="0"/>
      <w:marRight w:val="0"/>
      <w:marTop w:val="0"/>
      <w:marBottom w:val="0"/>
      <w:divBdr>
        <w:top w:val="none" w:sz="0" w:space="0" w:color="auto"/>
        <w:left w:val="none" w:sz="0" w:space="0" w:color="auto"/>
        <w:bottom w:val="none" w:sz="0" w:space="0" w:color="auto"/>
        <w:right w:val="none" w:sz="0" w:space="0" w:color="auto"/>
      </w:divBdr>
    </w:div>
    <w:div w:id="1386030742">
      <w:marLeft w:val="0"/>
      <w:marRight w:val="0"/>
      <w:marTop w:val="0"/>
      <w:marBottom w:val="0"/>
      <w:divBdr>
        <w:top w:val="none" w:sz="0" w:space="0" w:color="auto"/>
        <w:left w:val="none" w:sz="0" w:space="0" w:color="auto"/>
        <w:bottom w:val="none" w:sz="0" w:space="0" w:color="auto"/>
        <w:right w:val="none" w:sz="0" w:space="0" w:color="auto"/>
      </w:divBdr>
    </w:div>
    <w:div w:id="1386030743">
      <w:marLeft w:val="0"/>
      <w:marRight w:val="0"/>
      <w:marTop w:val="0"/>
      <w:marBottom w:val="0"/>
      <w:divBdr>
        <w:top w:val="none" w:sz="0" w:space="0" w:color="auto"/>
        <w:left w:val="none" w:sz="0" w:space="0" w:color="auto"/>
        <w:bottom w:val="none" w:sz="0" w:space="0" w:color="auto"/>
        <w:right w:val="none" w:sz="0" w:space="0" w:color="auto"/>
      </w:divBdr>
    </w:div>
    <w:div w:id="1501850407">
      <w:bodyDiv w:val="1"/>
      <w:marLeft w:val="0"/>
      <w:marRight w:val="0"/>
      <w:marTop w:val="0"/>
      <w:marBottom w:val="0"/>
      <w:divBdr>
        <w:top w:val="none" w:sz="0" w:space="0" w:color="auto"/>
        <w:left w:val="none" w:sz="0" w:space="0" w:color="auto"/>
        <w:bottom w:val="none" w:sz="0" w:space="0" w:color="auto"/>
        <w:right w:val="none" w:sz="0" w:space="0" w:color="auto"/>
      </w:divBdr>
    </w:div>
    <w:div w:id="16741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dolnyslask.witd.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t@dolnyslask.witd.gov.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9888-63DC-4DD2-ADAC-20A597F6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23</Pages>
  <Words>6377</Words>
  <Characters>38262</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ZAPYTANIE O OFERTĘ</vt:lpstr>
    </vt:vector>
  </TitlesOfParts>
  <Company>Witd Wrocław</Company>
  <LinksUpToDate>false</LinksUpToDate>
  <CharactersWithSpaces>44550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OFERTĘ</dc:title>
  <dc:creator>Patrycja Żarska-Cynk</dc:creator>
  <cp:lastModifiedBy>Oktawian Plaskota</cp:lastModifiedBy>
  <cp:revision>16</cp:revision>
  <cp:lastPrinted>2018-08-10T07:49:00Z</cp:lastPrinted>
  <dcterms:created xsi:type="dcterms:W3CDTF">2020-10-25T08:25:00Z</dcterms:created>
  <dcterms:modified xsi:type="dcterms:W3CDTF">2020-10-28T09:53:00Z</dcterms:modified>
</cp:coreProperties>
</file>