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DC" w:rsidRPr="004976DC" w:rsidRDefault="00AD4BA5" w:rsidP="004976DC">
      <w:pPr>
        <w:pStyle w:val="Nagwek1"/>
        <w:spacing w:before="0"/>
        <w:jc w:val="center"/>
        <w:rPr>
          <w:rFonts w:ascii="Times New Roman" w:hAnsi="Times New Roman"/>
          <w:sz w:val="16"/>
          <w:szCs w:val="16"/>
        </w:rPr>
      </w:pPr>
      <w:r w:rsidRPr="00AD4BA5">
        <w:rPr>
          <w:rFonts w:ascii="Times New Roman" w:hAnsi="Times New Roman"/>
          <w:sz w:val="26"/>
          <w:szCs w:val="26"/>
        </w:rPr>
        <w:t xml:space="preserve">Zapytanie </w:t>
      </w:r>
      <w:r w:rsidR="003136D5" w:rsidRPr="00AD4BA5">
        <w:rPr>
          <w:rFonts w:ascii="Times New Roman" w:hAnsi="Times New Roman"/>
          <w:sz w:val="26"/>
          <w:szCs w:val="26"/>
        </w:rPr>
        <w:t>ofERTOWE – ZAPROSZENIE DO ZŁOŻENIA OFERTY DOT. POSTĘPOWANIA O UDZIELENIE ZAMÓWIENIA PUBLICZNEGO</w:t>
      </w:r>
      <w:r w:rsidR="003136D5">
        <w:rPr>
          <w:rFonts w:ascii="Times New Roman" w:hAnsi="Times New Roman"/>
        </w:rPr>
        <w:br/>
      </w:r>
      <w:r w:rsidR="004976DC" w:rsidRPr="004976DC">
        <w:rPr>
          <w:rFonts w:ascii="Times New Roman" w:hAnsi="Times New Roman"/>
          <w:sz w:val="16"/>
          <w:szCs w:val="16"/>
        </w:rPr>
        <w:t>WYŁĄCZONEGO ZE STOSOWANIA USTAWY Z DNIA 29.01.2004 R.</w:t>
      </w:r>
    </w:p>
    <w:p w:rsidR="00155F1A" w:rsidRDefault="004976DC" w:rsidP="004976DC">
      <w:pPr>
        <w:pStyle w:val="Nagwek1"/>
        <w:spacing w:before="0"/>
        <w:jc w:val="center"/>
        <w:rPr>
          <w:rFonts w:ascii="Times New Roman" w:hAnsi="Times New Roman"/>
        </w:rPr>
      </w:pPr>
      <w:r w:rsidRPr="004976DC">
        <w:rPr>
          <w:rFonts w:ascii="Times New Roman" w:hAnsi="Times New Roman"/>
          <w:sz w:val="16"/>
          <w:szCs w:val="16"/>
        </w:rPr>
        <w:t>– PRAWO ZAMOWIEŃ PUBLICZNYCH (TEKST JEDNOLITY: DZ. U Z 2019 R. POZ. 1843)</w:t>
      </w:r>
    </w:p>
    <w:p w:rsidR="00155F1A" w:rsidRDefault="00155F1A" w:rsidP="00125C96">
      <w:pPr>
        <w:tabs>
          <w:tab w:val="left" w:pos="5269"/>
        </w:tabs>
        <w:spacing w:before="0" w:after="0"/>
        <w:rPr>
          <w:rFonts w:ascii="Times New Roman" w:hAnsi="Times New Roman"/>
          <w:b/>
          <w:sz w:val="22"/>
          <w:szCs w:val="22"/>
        </w:rPr>
      </w:pPr>
    </w:p>
    <w:p w:rsidR="003136D5" w:rsidRPr="00125C96" w:rsidRDefault="00B56824" w:rsidP="009D7BCF">
      <w:pPr>
        <w:tabs>
          <w:tab w:val="left" w:pos="5269"/>
        </w:tabs>
        <w:spacing w:before="0" w:after="0"/>
        <w:jc w:val="both"/>
        <w:rPr>
          <w:rFonts w:ascii="Times New Roman" w:hAnsi="Times New Roman"/>
          <w:sz w:val="22"/>
          <w:szCs w:val="22"/>
        </w:rPr>
      </w:pPr>
      <w:bookmarkStart w:id="0" w:name="OLE_LINK1"/>
      <w:bookmarkStart w:id="1" w:name="OLE_LINK2"/>
      <w:r>
        <w:rPr>
          <w:rFonts w:ascii="Times New Roman" w:hAnsi="Times New Roman"/>
          <w:sz w:val="22"/>
          <w:szCs w:val="22"/>
        </w:rPr>
        <w:t>O</w:t>
      </w:r>
      <w:r w:rsidR="00155F1A" w:rsidRPr="00125C96">
        <w:rPr>
          <w:rFonts w:ascii="Times New Roman" w:hAnsi="Times New Roman"/>
          <w:sz w:val="22"/>
          <w:szCs w:val="22"/>
        </w:rPr>
        <w:t xml:space="preserve">ferta na </w:t>
      </w:r>
      <w:bookmarkEnd w:id="0"/>
      <w:bookmarkEnd w:id="1"/>
      <w:r w:rsidR="006E22D0">
        <w:rPr>
          <w:rFonts w:ascii="Times New Roman" w:hAnsi="Times New Roman"/>
          <w:sz w:val="22"/>
          <w:szCs w:val="22"/>
        </w:rPr>
        <w:t>„</w:t>
      </w:r>
      <w:r w:rsidR="00F367BB">
        <w:rPr>
          <w:rFonts w:ascii="Times New Roman" w:hAnsi="Times New Roman"/>
          <w:b/>
          <w:sz w:val="22"/>
          <w:szCs w:val="22"/>
        </w:rPr>
        <w:t>Świadczenie usług telefonii komórkowej</w:t>
      </w:r>
      <w:r w:rsidR="005121C4">
        <w:rPr>
          <w:rFonts w:ascii="Times New Roman" w:hAnsi="Times New Roman"/>
          <w:b/>
          <w:sz w:val="22"/>
          <w:szCs w:val="22"/>
        </w:rPr>
        <w:t>”</w:t>
      </w:r>
    </w:p>
    <w:p w:rsidR="00155F1A" w:rsidRPr="00125C96" w:rsidRDefault="0069782F" w:rsidP="00125C96">
      <w:pPr>
        <w:pStyle w:val="Nagwek2"/>
        <w:spacing w:before="0"/>
        <w:rPr>
          <w:rFonts w:ascii="Times New Roman" w:hAnsi="Times New Roman"/>
        </w:rPr>
      </w:pPr>
      <w:bookmarkStart w:id="2" w:name="_Toc270921038"/>
      <w:r>
        <w:rPr>
          <w:rFonts w:ascii="Times New Roman" w:hAnsi="Times New Roman"/>
        </w:rPr>
        <w:t>1.</w:t>
      </w:r>
      <w:r w:rsidR="003136D5">
        <w:rPr>
          <w:rFonts w:ascii="Times New Roman" w:hAnsi="Times New Roman"/>
        </w:rPr>
        <w:t>ZAMAWIAJĄC</w:t>
      </w:r>
      <w:bookmarkEnd w:id="2"/>
      <w:r w:rsidR="003136D5">
        <w:rPr>
          <w:rFonts w:ascii="Times New Roman" w:hAnsi="Times New Roman"/>
        </w:rPr>
        <w:t>Y:</w:t>
      </w:r>
    </w:p>
    <w:p w:rsidR="00155F1A" w:rsidRPr="00125C96" w:rsidRDefault="00155F1A" w:rsidP="00125C96">
      <w:pPr>
        <w:spacing w:before="0" w:after="0"/>
        <w:rPr>
          <w:rFonts w:ascii="Times New Roman" w:hAnsi="Times New Roman"/>
          <w:sz w:val="22"/>
          <w:szCs w:val="22"/>
        </w:rPr>
      </w:pPr>
    </w:p>
    <w:p w:rsidR="00155F1A" w:rsidRPr="00125C96" w:rsidRDefault="00155F1A" w:rsidP="00125C96">
      <w:pPr>
        <w:spacing w:before="0" w:after="0"/>
        <w:rPr>
          <w:rFonts w:ascii="Times New Roman" w:hAnsi="Times New Roman"/>
          <w:b/>
          <w:sz w:val="22"/>
          <w:szCs w:val="22"/>
        </w:rPr>
      </w:pPr>
      <w:r w:rsidRPr="00125C96">
        <w:rPr>
          <w:rFonts w:ascii="Times New Roman" w:hAnsi="Times New Roman"/>
          <w:b/>
          <w:sz w:val="22"/>
          <w:szCs w:val="22"/>
        </w:rPr>
        <w:t xml:space="preserve">Wojewódzki Inspektorat Transportu Drogowego we Wrocławiu </w:t>
      </w:r>
    </w:p>
    <w:p w:rsidR="00155F1A" w:rsidRPr="00125C96" w:rsidRDefault="00155F1A" w:rsidP="00125C96">
      <w:pPr>
        <w:spacing w:before="0" w:after="0"/>
        <w:rPr>
          <w:rFonts w:ascii="Times New Roman" w:hAnsi="Times New Roman"/>
          <w:sz w:val="22"/>
          <w:szCs w:val="22"/>
        </w:rPr>
      </w:pPr>
      <w:r w:rsidRPr="00125C96">
        <w:rPr>
          <w:rFonts w:ascii="Times New Roman" w:hAnsi="Times New Roman"/>
          <w:b/>
          <w:sz w:val="22"/>
          <w:szCs w:val="22"/>
        </w:rPr>
        <w:t>Adres Zamawiającego:</w:t>
      </w:r>
      <w:r w:rsidRPr="00125C96">
        <w:rPr>
          <w:rFonts w:ascii="Times New Roman" w:hAnsi="Times New Roman"/>
          <w:sz w:val="22"/>
          <w:szCs w:val="22"/>
        </w:rPr>
        <w:t xml:space="preserve"> 51-165 Wrocław, ul. Krzywoustego 28 </w:t>
      </w:r>
    </w:p>
    <w:p w:rsidR="00155F1A" w:rsidRPr="00125C96" w:rsidRDefault="00155F1A" w:rsidP="00125C96">
      <w:pPr>
        <w:spacing w:before="0" w:after="0"/>
        <w:rPr>
          <w:rFonts w:ascii="Times New Roman" w:hAnsi="Times New Roman"/>
          <w:sz w:val="22"/>
          <w:szCs w:val="22"/>
          <w:lang w:val="de-DE"/>
        </w:rPr>
      </w:pPr>
      <w:r w:rsidRPr="00125C96">
        <w:rPr>
          <w:rFonts w:ascii="Times New Roman" w:hAnsi="Times New Roman"/>
          <w:b/>
          <w:sz w:val="22"/>
          <w:szCs w:val="22"/>
          <w:lang w:val="de-DE"/>
        </w:rPr>
        <w:t>tel.:</w:t>
      </w:r>
      <w:r w:rsidRPr="00125C96">
        <w:rPr>
          <w:rFonts w:ascii="Times New Roman" w:hAnsi="Times New Roman"/>
          <w:sz w:val="22"/>
          <w:szCs w:val="22"/>
          <w:lang w:val="de-DE"/>
        </w:rPr>
        <w:t xml:space="preserve"> 71 326 51 60 </w:t>
      </w:r>
    </w:p>
    <w:p w:rsidR="00155F1A" w:rsidRPr="00125C96" w:rsidRDefault="00155F1A" w:rsidP="00125C96">
      <w:pPr>
        <w:spacing w:before="0" w:after="0"/>
        <w:rPr>
          <w:rFonts w:ascii="Times New Roman" w:hAnsi="Times New Roman"/>
          <w:sz w:val="22"/>
          <w:szCs w:val="22"/>
          <w:lang w:val="de-DE"/>
        </w:rPr>
      </w:pPr>
      <w:proofErr w:type="spellStart"/>
      <w:r w:rsidRPr="00125C96">
        <w:rPr>
          <w:rFonts w:ascii="Times New Roman" w:hAnsi="Times New Roman"/>
          <w:b/>
          <w:sz w:val="22"/>
          <w:szCs w:val="22"/>
          <w:lang w:val="de-DE"/>
        </w:rPr>
        <w:t>faks</w:t>
      </w:r>
      <w:proofErr w:type="spellEnd"/>
      <w:r w:rsidRPr="00125C96">
        <w:rPr>
          <w:rFonts w:ascii="Times New Roman" w:hAnsi="Times New Roman"/>
          <w:b/>
          <w:sz w:val="22"/>
          <w:szCs w:val="22"/>
          <w:lang w:val="de-DE"/>
        </w:rPr>
        <w:t>:</w:t>
      </w:r>
      <w:r w:rsidRPr="00125C96">
        <w:rPr>
          <w:rFonts w:ascii="Times New Roman" w:hAnsi="Times New Roman"/>
          <w:sz w:val="22"/>
          <w:szCs w:val="22"/>
          <w:lang w:val="de-DE"/>
        </w:rPr>
        <w:t xml:space="preserve"> 71 326 51 61 </w:t>
      </w:r>
    </w:p>
    <w:p w:rsidR="00155F1A" w:rsidRPr="00317434" w:rsidRDefault="00155F1A" w:rsidP="00125C96">
      <w:pPr>
        <w:spacing w:before="0" w:after="0"/>
        <w:rPr>
          <w:rFonts w:ascii="Times New Roman" w:hAnsi="Times New Roman"/>
          <w:sz w:val="22"/>
          <w:szCs w:val="22"/>
          <w:lang w:val="de-DE"/>
        </w:rPr>
      </w:pPr>
      <w:proofErr w:type="spellStart"/>
      <w:r w:rsidRPr="00125C96">
        <w:rPr>
          <w:rFonts w:ascii="Times New Roman" w:hAnsi="Times New Roman"/>
          <w:b/>
          <w:sz w:val="22"/>
          <w:szCs w:val="22"/>
          <w:lang w:val="de-DE"/>
        </w:rPr>
        <w:t>e-mail</w:t>
      </w:r>
      <w:proofErr w:type="spellEnd"/>
      <w:r w:rsidRPr="00125C96">
        <w:rPr>
          <w:rFonts w:ascii="Times New Roman" w:hAnsi="Times New Roman"/>
          <w:b/>
          <w:sz w:val="22"/>
          <w:szCs w:val="22"/>
          <w:lang w:val="de-DE"/>
        </w:rPr>
        <w:t>:</w:t>
      </w:r>
      <w:r w:rsidRPr="00125C96">
        <w:rPr>
          <w:rFonts w:ascii="Times New Roman" w:hAnsi="Times New Roman"/>
          <w:sz w:val="22"/>
          <w:szCs w:val="22"/>
          <w:lang w:val="de-DE"/>
        </w:rPr>
        <w:t xml:space="preserve"> </w:t>
      </w:r>
      <w:hyperlink r:id="rId8" w:history="1">
        <w:r w:rsidRPr="00317434">
          <w:rPr>
            <w:rStyle w:val="Hipercze"/>
            <w:rFonts w:ascii="Times New Roman" w:hAnsi="Times New Roman"/>
            <w:color w:val="auto"/>
            <w:sz w:val="22"/>
            <w:szCs w:val="22"/>
            <w:u w:val="none"/>
            <w:lang w:val="de-DE"/>
          </w:rPr>
          <w:t>wat@dolnyslask.witd.gov.pl</w:t>
        </w:r>
      </w:hyperlink>
      <w:r w:rsidR="00A0060C">
        <w:rPr>
          <w:rFonts w:ascii="Times New Roman" w:hAnsi="Times New Roman"/>
          <w:sz w:val="22"/>
          <w:szCs w:val="22"/>
          <w:lang w:val="de-DE"/>
        </w:rPr>
        <w:t xml:space="preserve"> </w:t>
      </w:r>
    </w:p>
    <w:p w:rsidR="00155F1A" w:rsidRPr="00021E72" w:rsidRDefault="00007D7A" w:rsidP="00125C96">
      <w:pPr>
        <w:spacing w:before="0" w:after="0"/>
        <w:rPr>
          <w:rFonts w:ascii="Times New Roman" w:hAnsi="Times New Roman"/>
          <w:sz w:val="22"/>
          <w:szCs w:val="22"/>
          <w:lang w:val="de-DE"/>
        </w:rPr>
      </w:pPr>
      <w:r>
        <w:rPr>
          <w:rFonts w:ascii="Times New Roman" w:hAnsi="Times New Roman"/>
          <w:sz w:val="22"/>
          <w:szCs w:val="22"/>
          <w:lang w:val="de-DE"/>
        </w:rPr>
        <w:t xml:space="preserve">NIP 897-16-67-142 </w:t>
      </w:r>
      <w:r>
        <w:rPr>
          <w:rFonts w:ascii="Times New Roman" w:hAnsi="Times New Roman"/>
          <w:sz w:val="22"/>
          <w:szCs w:val="22"/>
          <w:lang w:val="de-DE"/>
        </w:rPr>
        <w:tab/>
      </w:r>
      <w:r w:rsidR="00155F1A" w:rsidRPr="00021E72">
        <w:rPr>
          <w:rFonts w:ascii="Times New Roman" w:hAnsi="Times New Roman"/>
          <w:sz w:val="22"/>
          <w:szCs w:val="22"/>
          <w:lang w:val="de-DE"/>
        </w:rPr>
        <w:t xml:space="preserve">REGON 932721175 </w:t>
      </w:r>
    </w:p>
    <w:p w:rsidR="00155F1A" w:rsidRPr="00125C96" w:rsidRDefault="00155F1A" w:rsidP="00125C96">
      <w:pPr>
        <w:spacing w:before="0" w:after="0"/>
        <w:rPr>
          <w:rFonts w:ascii="Times New Roman" w:hAnsi="Times New Roman"/>
          <w:sz w:val="22"/>
          <w:szCs w:val="22"/>
        </w:rPr>
      </w:pPr>
      <w:r w:rsidRPr="00125C96">
        <w:rPr>
          <w:rFonts w:ascii="Times New Roman" w:hAnsi="Times New Roman"/>
          <w:sz w:val="22"/>
          <w:szCs w:val="22"/>
        </w:rPr>
        <w:t xml:space="preserve">Czas urzędowania: od poniedziałku do piątku, w godzinach 7.30 -15.30 </w:t>
      </w:r>
    </w:p>
    <w:p w:rsidR="0050305C" w:rsidRDefault="00155F1A" w:rsidP="00125C96">
      <w:pPr>
        <w:spacing w:before="0" w:after="0"/>
        <w:jc w:val="both"/>
        <w:rPr>
          <w:rFonts w:ascii="Times New Roman" w:hAnsi="Times New Roman"/>
          <w:b/>
          <w:color w:val="FF0000"/>
          <w:sz w:val="22"/>
          <w:szCs w:val="22"/>
        </w:rPr>
      </w:pPr>
      <w:r w:rsidRPr="00125C96">
        <w:rPr>
          <w:rFonts w:ascii="Times New Roman" w:hAnsi="Times New Roman"/>
          <w:sz w:val="22"/>
          <w:szCs w:val="22"/>
        </w:rPr>
        <w:t xml:space="preserve">Postępowanie oznaczone jest </w:t>
      </w:r>
      <w:r w:rsidRPr="008E45C6">
        <w:rPr>
          <w:rFonts w:ascii="Times New Roman" w:hAnsi="Times New Roman"/>
          <w:sz w:val="22"/>
          <w:szCs w:val="22"/>
        </w:rPr>
        <w:t xml:space="preserve">numerem </w:t>
      </w:r>
      <w:r w:rsidR="0050305C" w:rsidRPr="0050305C">
        <w:rPr>
          <w:rFonts w:ascii="Times New Roman" w:hAnsi="Times New Roman"/>
          <w:b/>
          <w:sz w:val="22"/>
          <w:szCs w:val="22"/>
        </w:rPr>
        <w:t>WAT.272.2.041.001.2020.OP</w:t>
      </w:r>
    </w:p>
    <w:p w:rsidR="00155F1A" w:rsidRDefault="00990FB1" w:rsidP="00125C96">
      <w:pPr>
        <w:spacing w:before="0" w:after="0"/>
        <w:jc w:val="both"/>
        <w:rPr>
          <w:rFonts w:ascii="Times New Roman" w:hAnsi="Times New Roman"/>
          <w:sz w:val="22"/>
          <w:szCs w:val="22"/>
        </w:rPr>
      </w:pPr>
      <w:r>
        <w:rPr>
          <w:rFonts w:ascii="Times New Roman" w:hAnsi="Times New Roman"/>
          <w:sz w:val="22"/>
          <w:szCs w:val="22"/>
        </w:rPr>
        <w:t>Wykonawca</w:t>
      </w:r>
      <w:r w:rsidR="00155F1A" w:rsidRPr="00125C96">
        <w:rPr>
          <w:rFonts w:ascii="Times New Roman" w:hAnsi="Times New Roman"/>
          <w:sz w:val="22"/>
          <w:szCs w:val="22"/>
        </w:rPr>
        <w:t xml:space="preserve"> we wszelkich ko</w:t>
      </w:r>
      <w:r w:rsidR="006010E6">
        <w:rPr>
          <w:rFonts w:ascii="Times New Roman" w:hAnsi="Times New Roman"/>
          <w:sz w:val="22"/>
          <w:szCs w:val="22"/>
        </w:rPr>
        <w:t xml:space="preserve">ntaktach z Zamawiającym powinien </w:t>
      </w:r>
      <w:r w:rsidR="00155F1A" w:rsidRPr="00125C96">
        <w:rPr>
          <w:rFonts w:ascii="Times New Roman" w:hAnsi="Times New Roman"/>
          <w:sz w:val="22"/>
          <w:szCs w:val="22"/>
        </w:rPr>
        <w:t>powoływać się na ten numer.</w:t>
      </w:r>
    </w:p>
    <w:p w:rsidR="00155F1A" w:rsidRPr="00125C96" w:rsidRDefault="00155F1A" w:rsidP="00125C96">
      <w:pPr>
        <w:spacing w:before="0" w:after="0"/>
        <w:jc w:val="both"/>
        <w:rPr>
          <w:rFonts w:ascii="Times New Roman" w:hAnsi="Times New Roman"/>
          <w:sz w:val="22"/>
          <w:szCs w:val="22"/>
        </w:rPr>
      </w:pPr>
    </w:p>
    <w:p w:rsidR="00155F1A" w:rsidRPr="00125C96" w:rsidRDefault="0069782F" w:rsidP="00125C96">
      <w:pPr>
        <w:pStyle w:val="Nagwek2"/>
        <w:spacing w:before="0"/>
        <w:rPr>
          <w:rFonts w:ascii="Times New Roman" w:hAnsi="Times New Roman"/>
        </w:rPr>
      </w:pPr>
      <w:r>
        <w:rPr>
          <w:rFonts w:ascii="Times New Roman" w:hAnsi="Times New Roman"/>
        </w:rPr>
        <w:t>2.</w:t>
      </w:r>
      <w:r w:rsidR="00155F1A" w:rsidRPr="00125C96">
        <w:rPr>
          <w:rFonts w:ascii="Times New Roman" w:hAnsi="Times New Roman"/>
        </w:rPr>
        <w:t>OPIS PrzedmiotU</w:t>
      </w:r>
      <w:r w:rsidR="00B56824">
        <w:rPr>
          <w:rFonts w:ascii="Times New Roman" w:hAnsi="Times New Roman"/>
        </w:rPr>
        <w:t xml:space="preserve"> </w:t>
      </w:r>
      <w:r w:rsidR="003136D5">
        <w:rPr>
          <w:rFonts w:ascii="Times New Roman" w:hAnsi="Times New Roman"/>
        </w:rPr>
        <w:t>ZAMÓWIENIA:</w:t>
      </w:r>
    </w:p>
    <w:p w:rsidR="00752F6A" w:rsidRPr="00C923FB" w:rsidRDefault="00F367BB" w:rsidP="00C923FB">
      <w:pPr>
        <w:pStyle w:val="Akapitzlist"/>
        <w:numPr>
          <w:ilvl w:val="0"/>
          <w:numId w:val="25"/>
        </w:numPr>
        <w:ind w:left="426" w:hanging="426"/>
        <w:jc w:val="both"/>
        <w:rPr>
          <w:rFonts w:ascii="Times New Roman" w:hAnsi="Times New Roman"/>
          <w:b/>
          <w:sz w:val="22"/>
          <w:szCs w:val="22"/>
        </w:rPr>
      </w:pPr>
      <w:r w:rsidRPr="00C923FB">
        <w:rPr>
          <w:rFonts w:ascii="Times New Roman" w:hAnsi="Times New Roman"/>
          <w:b/>
          <w:sz w:val="22"/>
          <w:szCs w:val="22"/>
        </w:rPr>
        <w:t xml:space="preserve">Przedmiotem </w:t>
      </w:r>
      <w:r w:rsidR="004A5CC0" w:rsidRPr="00C923FB">
        <w:rPr>
          <w:rFonts w:ascii="Times New Roman" w:hAnsi="Times New Roman"/>
          <w:b/>
          <w:sz w:val="22"/>
          <w:szCs w:val="22"/>
        </w:rPr>
        <w:t>zapytania</w:t>
      </w:r>
      <w:r w:rsidRPr="00C923FB">
        <w:rPr>
          <w:rFonts w:ascii="Times New Roman" w:hAnsi="Times New Roman"/>
          <w:b/>
          <w:sz w:val="22"/>
          <w:szCs w:val="22"/>
        </w:rPr>
        <w:t xml:space="preserve"> jest świadczenie usług telefonii komórkowej oraz przeniesieniem numerów telefonicznych obecnie używanych przez Zamawiającego (jeśli wymaga tego zmiana Operatora).</w:t>
      </w:r>
      <w:r w:rsidR="00A56DDB" w:rsidRPr="00C923FB">
        <w:rPr>
          <w:rFonts w:ascii="Times New Roman" w:hAnsi="Times New Roman"/>
          <w:b/>
          <w:sz w:val="22"/>
          <w:szCs w:val="22"/>
        </w:rPr>
        <w:t xml:space="preserve"> </w:t>
      </w:r>
    </w:p>
    <w:p w:rsidR="00F367BB" w:rsidRPr="00C923FB" w:rsidRDefault="00A56DDB" w:rsidP="00C42BF3">
      <w:pPr>
        <w:pStyle w:val="Akapitzlist"/>
        <w:numPr>
          <w:ilvl w:val="0"/>
          <w:numId w:val="25"/>
        </w:numPr>
        <w:ind w:left="426" w:hanging="426"/>
        <w:jc w:val="both"/>
        <w:rPr>
          <w:rFonts w:ascii="Times New Roman" w:hAnsi="Times New Roman"/>
          <w:b/>
          <w:sz w:val="22"/>
          <w:szCs w:val="22"/>
        </w:rPr>
      </w:pPr>
      <w:r w:rsidRPr="00C923FB">
        <w:rPr>
          <w:rFonts w:ascii="Times New Roman" w:hAnsi="Times New Roman"/>
          <w:b/>
          <w:sz w:val="22"/>
          <w:szCs w:val="22"/>
        </w:rPr>
        <w:t xml:space="preserve">Zamawiający nie </w:t>
      </w:r>
      <w:r w:rsidR="004A5CC0" w:rsidRPr="00C923FB">
        <w:rPr>
          <w:rFonts w:ascii="Times New Roman" w:hAnsi="Times New Roman"/>
          <w:b/>
          <w:sz w:val="22"/>
          <w:szCs w:val="22"/>
        </w:rPr>
        <w:t>dopuszcza udziału podmiotów bez</w:t>
      </w:r>
      <w:r w:rsidR="00F272C7" w:rsidRPr="00C923FB">
        <w:t xml:space="preserve"> </w:t>
      </w:r>
      <w:r w:rsidR="00F272C7" w:rsidRPr="00C923FB">
        <w:rPr>
          <w:rFonts w:ascii="Times New Roman" w:hAnsi="Times New Roman"/>
          <w:b/>
          <w:sz w:val="22"/>
          <w:szCs w:val="22"/>
        </w:rPr>
        <w:t>wpis</w:t>
      </w:r>
      <w:r w:rsidR="004C6FEC">
        <w:rPr>
          <w:rFonts w:ascii="Times New Roman" w:hAnsi="Times New Roman"/>
          <w:b/>
          <w:sz w:val="22"/>
          <w:szCs w:val="22"/>
        </w:rPr>
        <w:t>u</w:t>
      </w:r>
      <w:r w:rsidR="00F272C7" w:rsidRPr="00C923FB">
        <w:rPr>
          <w:rFonts w:ascii="Times New Roman" w:hAnsi="Times New Roman"/>
          <w:b/>
          <w:sz w:val="22"/>
          <w:szCs w:val="22"/>
        </w:rPr>
        <w:t xml:space="preserve"> do rejestru przedsiębiorców telekomunikacyjnych prowadzonego przez Prezesa Urzędu Komunikacji Elektronicznej</w:t>
      </w:r>
      <w:r w:rsidR="00615A19">
        <w:rPr>
          <w:rFonts w:ascii="Times New Roman" w:hAnsi="Times New Roman"/>
          <w:b/>
          <w:sz w:val="22"/>
          <w:szCs w:val="22"/>
        </w:rPr>
        <w:t xml:space="preserve">, </w:t>
      </w:r>
      <w:r w:rsidR="00615A19" w:rsidRPr="00E310D3">
        <w:rPr>
          <w:rFonts w:ascii="Times New Roman" w:hAnsi="Times New Roman"/>
          <w:sz w:val="22"/>
          <w:szCs w:val="22"/>
        </w:rPr>
        <w:t>zgodnie z ustawą z dnia 16 lipca 2004 r. Prawo telekomunikacyjne (</w:t>
      </w:r>
      <w:r w:rsidR="00C42BF3" w:rsidRPr="00C42BF3">
        <w:rPr>
          <w:rFonts w:ascii="Times New Roman" w:hAnsi="Times New Roman"/>
          <w:sz w:val="22"/>
          <w:szCs w:val="22"/>
        </w:rPr>
        <w:t>Dz. U.</w:t>
      </w:r>
      <w:r w:rsidR="00A0060C">
        <w:rPr>
          <w:rFonts w:ascii="Times New Roman" w:hAnsi="Times New Roman"/>
          <w:sz w:val="22"/>
          <w:szCs w:val="22"/>
        </w:rPr>
        <w:t xml:space="preserve"> </w:t>
      </w:r>
      <w:r w:rsidR="00C42BF3" w:rsidRPr="00C42BF3">
        <w:rPr>
          <w:rFonts w:ascii="Times New Roman" w:hAnsi="Times New Roman"/>
          <w:sz w:val="22"/>
          <w:szCs w:val="22"/>
        </w:rPr>
        <w:t>z</w:t>
      </w:r>
      <w:r w:rsidR="00A0060C">
        <w:rPr>
          <w:rFonts w:ascii="Times New Roman" w:hAnsi="Times New Roman"/>
          <w:sz w:val="22"/>
          <w:szCs w:val="22"/>
        </w:rPr>
        <w:t xml:space="preserve"> </w:t>
      </w:r>
      <w:r w:rsidR="00C42BF3" w:rsidRPr="00C42BF3">
        <w:rPr>
          <w:rFonts w:ascii="Times New Roman" w:hAnsi="Times New Roman"/>
          <w:sz w:val="22"/>
          <w:szCs w:val="22"/>
        </w:rPr>
        <w:t>2019</w:t>
      </w:r>
      <w:r w:rsidR="00A0060C">
        <w:rPr>
          <w:rFonts w:ascii="Times New Roman" w:hAnsi="Times New Roman"/>
          <w:sz w:val="22"/>
          <w:szCs w:val="22"/>
        </w:rPr>
        <w:t xml:space="preserve"> </w:t>
      </w:r>
      <w:r w:rsidR="00C42BF3" w:rsidRPr="00C42BF3">
        <w:rPr>
          <w:rFonts w:ascii="Times New Roman" w:hAnsi="Times New Roman"/>
          <w:sz w:val="22"/>
          <w:szCs w:val="22"/>
        </w:rPr>
        <w:t>r.</w:t>
      </w:r>
      <w:r w:rsidR="00A0060C">
        <w:rPr>
          <w:rFonts w:ascii="Times New Roman" w:hAnsi="Times New Roman"/>
          <w:sz w:val="22"/>
          <w:szCs w:val="22"/>
        </w:rPr>
        <w:t xml:space="preserve"> </w:t>
      </w:r>
      <w:r w:rsidR="00C42BF3" w:rsidRPr="00C42BF3">
        <w:rPr>
          <w:rFonts w:ascii="Times New Roman" w:hAnsi="Times New Roman"/>
          <w:sz w:val="22"/>
          <w:szCs w:val="22"/>
        </w:rPr>
        <w:t>poz. 2460,</w:t>
      </w:r>
      <w:r w:rsidR="00A0060C">
        <w:rPr>
          <w:rFonts w:ascii="Times New Roman" w:hAnsi="Times New Roman"/>
          <w:sz w:val="22"/>
          <w:szCs w:val="22"/>
        </w:rPr>
        <w:t xml:space="preserve"> </w:t>
      </w:r>
      <w:r w:rsidR="00C42BF3" w:rsidRPr="00C42BF3">
        <w:rPr>
          <w:rFonts w:ascii="Times New Roman" w:hAnsi="Times New Roman"/>
          <w:sz w:val="22"/>
          <w:szCs w:val="22"/>
        </w:rPr>
        <w:t>z</w:t>
      </w:r>
      <w:r w:rsidR="00A0060C">
        <w:rPr>
          <w:rFonts w:ascii="Times New Roman" w:hAnsi="Times New Roman"/>
          <w:sz w:val="22"/>
          <w:szCs w:val="22"/>
        </w:rPr>
        <w:t xml:space="preserve"> </w:t>
      </w:r>
      <w:r w:rsidR="00C42BF3" w:rsidRPr="00C42BF3">
        <w:rPr>
          <w:rFonts w:ascii="Times New Roman" w:hAnsi="Times New Roman"/>
          <w:sz w:val="22"/>
          <w:szCs w:val="22"/>
        </w:rPr>
        <w:t>2020</w:t>
      </w:r>
      <w:r w:rsidR="00A0060C">
        <w:rPr>
          <w:rFonts w:ascii="Times New Roman" w:hAnsi="Times New Roman"/>
          <w:sz w:val="22"/>
          <w:szCs w:val="22"/>
        </w:rPr>
        <w:t xml:space="preserve"> </w:t>
      </w:r>
      <w:r w:rsidR="00C42BF3" w:rsidRPr="00C42BF3">
        <w:rPr>
          <w:rFonts w:ascii="Times New Roman" w:hAnsi="Times New Roman"/>
          <w:sz w:val="22"/>
          <w:szCs w:val="22"/>
        </w:rPr>
        <w:t>r. poz. 374, 695</w:t>
      </w:r>
      <w:r w:rsidR="00C42BF3">
        <w:rPr>
          <w:rFonts w:ascii="Times New Roman" w:hAnsi="Times New Roman"/>
          <w:sz w:val="22"/>
          <w:szCs w:val="22"/>
        </w:rPr>
        <w:t>)</w:t>
      </w:r>
      <w:r w:rsidR="00C42BF3" w:rsidRPr="00C42BF3">
        <w:rPr>
          <w:rFonts w:ascii="Times New Roman" w:hAnsi="Times New Roman"/>
          <w:sz w:val="22"/>
          <w:szCs w:val="22"/>
        </w:rPr>
        <w:t>.</w:t>
      </w:r>
    </w:p>
    <w:p w:rsidR="00C923FB" w:rsidRPr="00C923FB" w:rsidRDefault="00C923FB" w:rsidP="00C923FB">
      <w:pPr>
        <w:pStyle w:val="Akapitzlist"/>
        <w:numPr>
          <w:ilvl w:val="0"/>
          <w:numId w:val="25"/>
        </w:numPr>
        <w:ind w:left="426" w:hanging="426"/>
        <w:jc w:val="both"/>
        <w:rPr>
          <w:rFonts w:ascii="Times New Roman" w:hAnsi="Times New Roman"/>
          <w:b/>
          <w:sz w:val="22"/>
          <w:szCs w:val="22"/>
        </w:rPr>
      </w:pPr>
      <w:r w:rsidRPr="00C923FB">
        <w:rPr>
          <w:rFonts w:ascii="Times New Roman" w:hAnsi="Times New Roman"/>
          <w:b/>
          <w:sz w:val="22"/>
          <w:szCs w:val="22"/>
        </w:rPr>
        <w:t xml:space="preserve">Zamawiający nie dopuszcza w realizacji </w:t>
      </w:r>
      <w:r w:rsidR="00615A19" w:rsidRPr="00C923FB">
        <w:rPr>
          <w:rFonts w:ascii="Times New Roman" w:hAnsi="Times New Roman"/>
          <w:b/>
          <w:sz w:val="22"/>
          <w:szCs w:val="22"/>
        </w:rPr>
        <w:t>zamówienia</w:t>
      </w:r>
      <w:r w:rsidRPr="00C923FB">
        <w:rPr>
          <w:rFonts w:ascii="Times New Roman" w:hAnsi="Times New Roman"/>
          <w:b/>
          <w:sz w:val="22"/>
          <w:szCs w:val="22"/>
        </w:rPr>
        <w:t xml:space="preserve"> </w:t>
      </w:r>
      <w:r w:rsidR="004E5318">
        <w:rPr>
          <w:rFonts w:ascii="Times New Roman" w:hAnsi="Times New Roman"/>
          <w:b/>
          <w:sz w:val="22"/>
          <w:szCs w:val="22"/>
        </w:rPr>
        <w:t xml:space="preserve">przez </w:t>
      </w:r>
      <w:r w:rsidRPr="00C923FB">
        <w:rPr>
          <w:rFonts w:ascii="Times New Roman" w:hAnsi="Times New Roman"/>
          <w:b/>
          <w:sz w:val="22"/>
          <w:szCs w:val="22"/>
        </w:rPr>
        <w:t>podwykonawców.</w:t>
      </w:r>
    </w:p>
    <w:p w:rsidR="00F367BB" w:rsidRPr="006A07BA" w:rsidRDefault="00F367BB" w:rsidP="00C923FB">
      <w:pPr>
        <w:widowControl w:val="0"/>
        <w:numPr>
          <w:ilvl w:val="0"/>
          <w:numId w:val="25"/>
        </w:numPr>
        <w:overflowPunct w:val="0"/>
        <w:autoSpaceDE w:val="0"/>
        <w:autoSpaceDN w:val="0"/>
        <w:adjustRightInd w:val="0"/>
        <w:spacing w:before="0" w:after="120"/>
        <w:ind w:left="426" w:hanging="426"/>
        <w:jc w:val="both"/>
        <w:rPr>
          <w:rFonts w:ascii="Times New Roman" w:hAnsi="Times New Roman"/>
          <w:sz w:val="22"/>
          <w:szCs w:val="22"/>
        </w:rPr>
      </w:pPr>
      <w:r w:rsidRPr="006A07BA">
        <w:rPr>
          <w:rFonts w:ascii="Times New Roman" w:hAnsi="Times New Roman"/>
          <w:sz w:val="22"/>
          <w:szCs w:val="22"/>
        </w:rPr>
        <w:t xml:space="preserve">Informacje podstawowe: </w:t>
      </w:r>
    </w:p>
    <w:p w:rsidR="00F367BB" w:rsidRPr="006A07BA" w:rsidRDefault="00F367BB" w:rsidP="006A07BA">
      <w:pPr>
        <w:widowControl w:val="0"/>
        <w:numPr>
          <w:ilvl w:val="1"/>
          <w:numId w:val="12"/>
        </w:numPr>
        <w:tabs>
          <w:tab w:val="clear" w:pos="1440"/>
          <w:tab w:val="num" w:pos="707"/>
        </w:tabs>
        <w:overflowPunct w:val="0"/>
        <w:autoSpaceDE w:val="0"/>
        <w:autoSpaceDN w:val="0"/>
        <w:adjustRightInd w:val="0"/>
        <w:spacing w:before="0" w:after="120"/>
        <w:ind w:left="709" w:right="278" w:hanging="425"/>
        <w:jc w:val="both"/>
        <w:rPr>
          <w:rFonts w:ascii="Times New Roman" w:hAnsi="Times New Roman"/>
          <w:sz w:val="22"/>
          <w:szCs w:val="22"/>
        </w:rPr>
      </w:pPr>
      <w:r w:rsidRPr="006A07BA">
        <w:rPr>
          <w:rFonts w:ascii="Times New Roman" w:hAnsi="Times New Roman"/>
          <w:sz w:val="22"/>
          <w:szCs w:val="22"/>
        </w:rPr>
        <w:t xml:space="preserve">Przedmiot </w:t>
      </w:r>
      <w:r w:rsidR="00C923FB">
        <w:rPr>
          <w:rFonts w:ascii="Times New Roman" w:hAnsi="Times New Roman"/>
          <w:sz w:val="22"/>
          <w:szCs w:val="22"/>
        </w:rPr>
        <w:t>zapytania</w:t>
      </w:r>
      <w:r w:rsidRPr="006A07BA">
        <w:rPr>
          <w:rFonts w:ascii="Times New Roman" w:hAnsi="Times New Roman"/>
          <w:sz w:val="22"/>
          <w:szCs w:val="22"/>
        </w:rPr>
        <w:t xml:space="preserve"> realizowany będzie przez Wykonawcę w okresie od dnia zawarcia Umowy przez okres kolejnych 24 miesięcy, z zastrzeżeniem pkt. b. </w:t>
      </w:r>
    </w:p>
    <w:p w:rsidR="00F367BB" w:rsidRPr="006A07BA" w:rsidRDefault="00F367BB" w:rsidP="006A07BA">
      <w:pPr>
        <w:widowControl w:val="0"/>
        <w:numPr>
          <w:ilvl w:val="1"/>
          <w:numId w:val="12"/>
        </w:numPr>
        <w:tabs>
          <w:tab w:val="clear" w:pos="1440"/>
          <w:tab w:val="num" w:pos="707"/>
        </w:tabs>
        <w:overflowPunct w:val="0"/>
        <w:autoSpaceDE w:val="0"/>
        <w:autoSpaceDN w:val="0"/>
        <w:adjustRightInd w:val="0"/>
        <w:spacing w:before="0" w:after="120"/>
        <w:ind w:left="709" w:hanging="425"/>
        <w:jc w:val="both"/>
        <w:rPr>
          <w:rFonts w:ascii="Times New Roman" w:hAnsi="Times New Roman"/>
          <w:sz w:val="22"/>
          <w:szCs w:val="22"/>
        </w:rPr>
      </w:pPr>
      <w:r w:rsidRPr="006A07BA">
        <w:rPr>
          <w:rFonts w:ascii="Times New Roman" w:hAnsi="Times New Roman"/>
          <w:sz w:val="22"/>
          <w:szCs w:val="22"/>
        </w:rPr>
        <w:t>Wykonawca rozpocznie świadczenie Usług w terminie wskazanym przez Zamawiającego, tj. po zakończeniu obowiązywania u Zamawiającego dotychczasowej umowy o świadczenie usług telekomunikacyjnych. Dotychczasowa umowa Zamawiającego zostanie wypowiedziana w dniu zawarcia umowy z Operatorem. Okres wypowiedzenia dotychczasowej umowy wynosi 30 dni i jest liczony od pierwszego dnia okresu rozliczeniowego następującego po okresie rozliczeniowym, w którym złożono wypowiedzenie umowy. Okres rozliczeniowy u obec</w:t>
      </w:r>
      <w:r w:rsidR="00D53196">
        <w:rPr>
          <w:rFonts w:ascii="Times New Roman" w:hAnsi="Times New Roman"/>
          <w:sz w:val="22"/>
          <w:szCs w:val="22"/>
        </w:rPr>
        <w:t>nego operatora rozpoczyna się 1</w:t>
      </w:r>
      <w:r w:rsidRPr="006A07BA">
        <w:rPr>
          <w:rFonts w:ascii="Times New Roman" w:hAnsi="Times New Roman"/>
          <w:sz w:val="22"/>
          <w:szCs w:val="22"/>
        </w:rPr>
        <w:t xml:space="preserve"> dn</w:t>
      </w:r>
      <w:r w:rsidR="00D53196">
        <w:rPr>
          <w:rFonts w:ascii="Times New Roman" w:hAnsi="Times New Roman"/>
          <w:sz w:val="22"/>
          <w:szCs w:val="22"/>
        </w:rPr>
        <w:t>ia każdego miesiąca, a kończy ostatniego</w:t>
      </w:r>
      <w:r w:rsidRPr="006A07BA">
        <w:rPr>
          <w:rFonts w:ascii="Times New Roman" w:hAnsi="Times New Roman"/>
          <w:sz w:val="22"/>
          <w:szCs w:val="22"/>
        </w:rPr>
        <w:t xml:space="preserve"> dnia miesiąca. </w:t>
      </w:r>
    </w:p>
    <w:p w:rsidR="00F367BB" w:rsidRPr="006A07BA" w:rsidRDefault="00F367BB" w:rsidP="00C42BF3">
      <w:pPr>
        <w:widowControl w:val="0"/>
        <w:numPr>
          <w:ilvl w:val="1"/>
          <w:numId w:val="12"/>
        </w:numPr>
        <w:tabs>
          <w:tab w:val="clear" w:pos="1440"/>
          <w:tab w:val="num" w:pos="851"/>
        </w:tabs>
        <w:overflowPunct w:val="0"/>
        <w:autoSpaceDE w:val="0"/>
        <w:autoSpaceDN w:val="0"/>
        <w:adjustRightInd w:val="0"/>
        <w:spacing w:before="0" w:after="120"/>
        <w:ind w:left="709" w:right="23" w:hanging="425"/>
        <w:jc w:val="both"/>
        <w:rPr>
          <w:rFonts w:ascii="Times New Roman" w:hAnsi="Times New Roman"/>
          <w:sz w:val="22"/>
          <w:szCs w:val="22"/>
        </w:rPr>
      </w:pPr>
      <w:r w:rsidRPr="006A07BA">
        <w:rPr>
          <w:rFonts w:ascii="Times New Roman" w:hAnsi="Times New Roman"/>
          <w:sz w:val="22"/>
          <w:szCs w:val="22"/>
        </w:rPr>
        <w:t>Świadczona usługa telekomunikacyjna ma zapewnić zachowanie dotychczas używanych przez Zamawiającego</w:t>
      </w:r>
      <w:r w:rsidRPr="00C923FB">
        <w:rPr>
          <w:rFonts w:ascii="Times New Roman" w:hAnsi="Times New Roman"/>
          <w:sz w:val="22"/>
          <w:szCs w:val="22"/>
        </w:rPr>
        <w:t xml:space="preserve"> </w:t>
      </w:r>
      <w:r w:rsidR="00C42BF3">
        <w:rPr>
          <w:rFonts w:ascii="Times New Roman" w:hAnsi="Times New Roman"/>
          <w:sz w:val="22"/>
          <w:szCs w:val="22"/>
        </w:rPr>
        <w:t>59</w:t>
      </w:r>
      <w:r w:rsidRPr="00C923FB">
        <w:rPr>
          <w:rFonts w:ascii="Times New Roman" w:hAnsi="Times New Roman"/>
          <w:sz w:val="22"/>
          <w:szCs w:val="22"/>
        </w:rPr>
        <w:t xml:space="preserve"> </w:t>
      </w:r>
      <w:r w:rsidRPr="006A07BA">
        <w:rPr>
          <w:rFonts w:ascii="Times New Roman" w:hAnsi="Times New Roman"/>
          <w:sz w:val="22"/>
          <w:szCs w:val="22"/>
        </w:rPr>
        <w:t xml:space="preserve">numerów telefonicznych oraz przeniesienie ich na zasadach zgodnych z ustawą z dnia 16 lipca 2004 r. Prawo telekomunikacyjne </w:t>
      </w:r>
      <w:r w:rsidR="00992ACD" w:rsidRPr="00E310D3">
        <w:rPr>
          <w:rFonts w:ascii="Times New Roman" w:hAnsi="Times New Roman"/>
          <w:sz w:val="22"/>
          <w:szCs w:val="22"/>
        </w:rPr>
        <w:t>(</w:t>
      </w:r>
      <w:r w:rsidR="00C42BF3" w:rsidRPr="00C42BF3">
        <w:rPr>
          <w:rFonts w:ascii="Times New Roman" w:hAnsi="Times New Roman"/>
          <w:sz w:val="22"/>
          <w:szCs w:val="22"/>
        </w:rPr>
        <w:t>Dz</w:t>
      </w:r>
      <w:r w:rsidR="00C42BF3">
        <w:rPr>
          <w:rFonts w:ascii="Times New Roman" w:hAnsi="Times New Roman"/>
          <w:sz w:val="22"/>
          <w:szCs w:val="22"/>
        </w:rPr>
        <w:t>. U.</w:t>
      </w:r>
      <w:r w:rsidR="00A0060C">
        <w:rPr>
          <w:rFonts w:ascii="Times New Roman" w:hAnsi="Times New Roman"/>
          <w:sz w:val="22"/>
          <w:szCs w:val="22"/>
        </w:rPr>
        <w:t xml:space="preserve"> </w:t>
      </w:r>
      <w:r w:rsidR="00C42BF3">
        <w:rPr>
          <w:rFonts w:ascii="Times New Roman" w:hAnsi="Times New Roman"/>
          <w:sz w:val="22"/>
          <w:szCs w:val="22"/>
        </w:rPr>
        <w:t>z</w:t>
      </w:r>
      <w:r w:rsidR="00A0060C">
        <w:rPr>
          <w:rFonts w:ascii="Times New Roman" w:hAnsi="Times New Roman"/>
          <w:sz w:val="22"/>
          <w:szCs w:val="22"/>
        </w:rPr>
        <w:t xml:space="preserve"> </w:t>
      </w:r>
      <w:r w:rsidR="00C42BF3">
        <w:rPr>
          <w:rFonts w:ascii="Times New Roman" w:hAnsi="Times New Roman"/>
          <w:sz w:val="22"/>
          <w:szCs w:val="22"/>
        </w:rPr>
        <w:t>2019</w:t>
      </w:r>
      <w:r w:rsidR="00A0060C">
        <w:rPr>
          <w:rFonts w:ascii="Times New Roman" w:hAnsi="Times New Roman"/>
          <w:sz w:val="22"/>
          <w:szCs w:val="22"/>
        </w:rPr>
        <w:t xml:space="preserve"> </w:t>
      </w:r>
      <w:r w:rsidR="00C42BF3">
        <w:rPr>
          <w:rFonts w:ascii="Times New Roman" w:hAnsi="Times New Roman"/>
          <w:sz w:val="22"/>
          <w:szCs w:val="22"/>
        </w:rPr>
        <w:t>r.</w:t>
      </w:r>
      <w:r w:rsidR="00A0060C">
        <w:rPr>
          <w:rFonts w:ascii="Times New Roman" w:hAnsi="Times New Roman"/>
          <w:sz w:val="22"/>
          <w:szCs w:val="22"/>
        </w:rPr>
        <w:t xml:space="preserve"> </w:t>
      </w:r>
      <w:r w:rsidR="00C42BF3">
        <w:rPr>
          <w:rFonts w:ascii="Times New Roman" w:hAnsi="Times New Roman"/>
          <w:sz w:val="22"/>
          <w:szCs w:val="22"/>
        </w:rPr>
        <w:t xml:space="preserve">poz. 2460, z 2020 </w:t>
      </w:r>
      <w:r w:rsidR="00C42BF3" w:rsidRPr="00C42BF3">
        <w:rPr>
          <w:rFonts w:ascii="Times New Roman" w:hAnsi="Times New Roman"/>
          <w:sz w:val="22"/>
          <w:szCs w:val="22"/>
        </w:rPr>
        <w:t>r. poz. 374, 695).</w:t>
      </w:r>
    </w:p>
    <w:p w:rsidR="00F367BB" w:rsidRPr="006A07BA" w:rsidRDefault="00F367BB" w:rsidP="006A07BA">
      <w:pPr>
        <w:widowControl w:val="0"/>
        <w:numPr>
          <w:ilvl w:val="1"/>
          <w:numId w:val="12"/>
        </w:numPr>
        <w:tabs>
          <w:tab w:val="clear" w:pos="1440"/>
          <w:tab w:val="num" w:pos="707"/>
        </w:tabs>
        <w:overflowPunct w:val="0"/>
        <w:autoSpaceDE w:val="0"/>
        <w:autoSpaceDN w:val="0"/>
        <w:adjustRightInd w:val="0"/>
        <w:spacing w:before="0" w:after="120"/>
        <w:ind w:left="709" w:hanging="425"/>
        <w:jc w:val="both"/>
        <w:rPr>
          <w:rFonts w:ascii="Times New Roman" w:hAnsi="Times New Roman"/>
          <w:sz w:val="22"/>
          <w:szCs w:val="22"/>
        </w:rPr>
      </w:pPr>
      <w:r w:rsidRPr="006A07BA">
        <w:rPr>
          <w:rFonts w:ascii="Times New Roman" w:hAnsi="Times New Roman"/>
          <w:sz w:val="22"/>
          <w:szCs w:val="22"/>
        </w:rPr>
        <w:t xml:space="preserve">Realizacja zamówienia odbywać się będzie </w:t>
      </w:r>
      <w:r w:rsidR="00F02743">
        <w:rPr>
          <w:rFonts w:ascii="Times New Roman" w:hAnsi="Times New Roman"/>
          <w:sz w:val="22"/>
          <w:szCs w:val="22"/>
        </w:rPr>
        <w:t xml:space="preserve">po podpisaniu umowy </w:t>
      </w:r>
      <w:r w:rsidRPr="006A07BA">
        <w:rPr>
          <w:rFonts w:ascii="Times New Roman" w:hAnsi="Times New Roman"/>
          <w:sz w:val="22"/>
          <w:szCs w:val="22"/>
        </w:rPr>
        <w:t xml:space="preserve">poprzez dostarczenie do używania najpóźniej w terminie do 7 dni przed rozpoczęciem świadczenia usługi przez </w:t>
      </w:r>
      <w:r w:rsidRPr="006A07BA">
        <w:rPr>
          <w:rFonts w:ascii="Times New Roman" w:hAnsi="Times New Roman"/>
          <w:sz w:val="22"/>
          <w:szCs w:val="22"/>
        </w:rPr>
        <w:lastRenderedPageBreak/>
        <w:t xml:space="preserve">Operatora, </w:t>
      </w:r>
      <w:r w:rsidRPr="00FE4C11">
        <w:rPr>
          <w:rFonts w:ascii="Times New Roman" w:hAnsi="Times New Roman"/>
          <w:b/>
          <w:sz w:val="22"/>
          <w:szCs w:val="22"/>
        </w:rPr>
        <w:t>aktywnych kart SIM</w:t>
      </w:r>
      <w:r w:rsidRPr="006A07BA">
        <w:rPr>
          <w:rFonts w:ascii="Times New Roman" w:hAnsi="Times New Roman"/>
          <w:sz w:val="22"/>
          <w:szCs w:val="22"/>
        </w:rPr>
        <w:t xml:space="preserve"> (jeśli zac</w:t>
      </w:r>
      <w:r w:rsidR="00FC46B7" w:rsidRPr="006A07BA">
        <w:rPr>
          <w:rFonts w:ascii="Times New Roman" w:hAnsi="Times New Roman"/>
          <w:sz w:val="22"/>
          <w:szCs w:val="22"/>
        </w:rPr>
        <w:t>hodzi potrzeba wymiany kart SIM)</w:t>
      </w:r>
      <w:r w:rsidR="005601C8">
        <w:rPr>
          <w:rFonts w:ascii="Times New Roman" w:hAnsi="Times New Roman"/>
          <w:sz w:val="22"/>
          <w:szCs w:val="22"/>
        </w:rPr>
        <w:t>.</w:t>
      </w:r>
    </w:p>
    <w:p w:rsidR="00F367BB" w:rsidRPr="006A07BA" w:rsidRDefault="00F367BB" w:rsidP="006A07BA">
      <w:pPr>
        <w:widowControl w:val="0"/>
        <w:numPr>
          <w:ilvl w:val="1"/>
          <w:numId w:val="12"/>
        </w:numPr>
        <w:tabs>
          <w:tab w:val="clear" w:pos="1440"/>
          <w:tab w:val="num" w:pos="707"/>
        </w:tabs>
        <w:overflowPunct w:val="0"/>
        <w:autoSpaceDE w:val="0"/>
        <w:autoSpaceDN w:val="0"/>
        <w:adjustRightInd w:val="0"/>
        <w:spacing w:before="0" w:after="120"/>
        <w:ind w:left="709" w:hanging="425"/>
        <w:jc w:val="both"/>
        <w:rPr>
          <w:rFonts w:ascii="Times New Roman" w:hAnsi="Times New Roman"/>
          <w:sz w:val="22"/>
          <w:szCs w:val="22"/>
        </w:rPr>
      </w:pPr>
      <w:r w:rsidRPr="006A07BA">
        <w:rPr>
          <w:rFonts w:ascii="Times New Roman" w:hAnsi="Times New Roman"/>
          <w:sz w:val="22"/>
          <w:szCs w:val="22"/>
        </w:rPr>
        <w:t xml:space="preserve">Aktywacja kart SIM </w:t>
      </w:r>
      <w:r w:rsidR="00D53196">
        <w:rPr>
          <w:rFonts w:ascii="Times New Roman" w:hAnsi="Times New Roman"/>
          <w:sz w:val="22"/>
          <w:szCs w:val="22"/>
        </w:rPr>
        <w:t>za 0 zł</w:t>
      </w:r>
    </w:p>
    <w:p w:rsidR="00F367BB" w:rsidRPr="006A07BA" w:rsidRDefault="003B10A7" w:rsidP="006A07BA">
      <w:pPr>
        <w:widowControl w:val="0"/>
        <w:numPr>
          <w:ilvl w:val="1"/>
          <w:numId w:val="12"/>
        </w:numPr>
        <w:tabs>
          <w:tab w:val="clear" w:pos="1440"/>
          <w:tab w:val="num" w:pos="707"/>
        </w:tabs>
        <w:overflowPunct w:val="0"/>
        <w:autoSpaceDE w:val="0"/>
        <w:autoSpaceDN w:val="0"/>
        <w:adjustRightInd w:val="0"/>
        <w:spacing w:before="0" w:after="120"/>
        <w:ind w:left="709" w:right="23" w:hanging="425"/>
        <w:jc w:val="both"/>
        <w:rPr>
          <w:rFonts w:ascii="Times New Roman" w:hAnsi="Times New Roman"/>
          <w:sz w:val="22"/>
          <w:szCs w:val="22"/>
        </w:rPr>
      </w:pPr>
      <w:r>
        <w:rPr>
          <w:rFonts w:ascii="Times New Roman" w:hAnsi="Times New Roman"/>
          <w:sz w:val="22"/>
          <w:szCs w:val="22"/>
        </w:rPr>
        <w:t xml:space="preserve">Połączenia </w:t>
      </w:r>
      <w:proofErr w:type="spellStart"/>
      <w:r w:rsidR="00F367BB" w:rsidRPr="006A07BA">
        <w:rPr>
          <w:rFonts w:ascii="Times New Roman" w:hAnsi="Times New Roman"/>
          <w:sz w:val="22"/>
          <w:szCs w:val="22"/>
        </w:rPr>
        <w:t>roamingowe</w:t>
      </w:r>
      <w:proofErr w:type="spellEnd"/>
      <w:r w:rsidR="00F367BB" w:rsidRPr="006A07BA">
        <w:rPr>
          <w:rFonts w:ascii="Times New Roman" w:hAnsi="Times New Roman"/>
          <w:sz w:val="22"/>
          <w:szCs w:val="22"/>
        </w:rPr>
        <w:t xml:space="preserve"> będą taryfikowane zgodnie z cennikiem świadczenia usług telekomunikacyjnych dla klientów biznesowych obowiązującym u Operatora. </w:t>
      </w:r>
    </w:p>
    <w:p w:rsidR="006F2576" w:rsidRPr="001F3285" w:rsidRDefault="007C74E1" w:rsidP="006A07BA">
      <w:pPr>
        <w:widowControl w:val="0"/>
        <w:numPr>
          <w:ilvl w:val="1"/>
          <w:numId w:val="12"/>
        </w:numPr>
        <w:tabs>
          <w:tab w:val="clear" w:pos="1440"/>
          <w:tab w:val="num" w:pos="707"/>
        </w:tabs>
        <w:overflowPunct w:val="0"/>
        <w:autoSpaceDE w:val="0"/>
        <w:autoSpaceDN w:val="0"/>
        <w:adjustRightInd w:val="0"/>
        <w:spacing w:before="0" w:after="120"/>
        <w:ind w:left="709" w:hanging="425"/>
        <w:jc w:val="both"/>
        <w:rPr>
          <w:rFonts w:ascii="Times New Roman" w:hAnsi="Times New Roman"/>
          <w:sz w:val="22"/>
          <w:szCs w:val="22"/>
        </w:rPr>
      </w:pPr>
      <w:r>
        <w:rPr>
          <w:rFonts w:ascii="Times New Roman" w:hAnsi="Times New Roman"/>
          <w:sz w:val="22"/>
          <w:szCs w:val="22"/>
        </w:rPr>
        <w:t>Zasięg</w:t>
      </w:r>
      <w:r w:rsidR="00F367BB" w:rsidRPr="006A07BA">
        <w:rPr>
          <w:rFonts w:ascii="Times New Roman" w:hAnsi="Times New Roman"/>
          <w:sz w:val="22"/>
          <w:szCs w:val="22"/>
        </w:rPr>
        <w:t xml:space="preserve"> świadczonych</w:t>
      </w:r>
      <w:r w:rsidR="00A0060C">
        <w:rPr>
          <w:rFonts w:ascii="Times New Roman" w:hAnsi="Times New Roman"/>
          <w:sz w:val="22"/>
          <w:szCs w:val="22"/>
        </w:rPr>
        <w:t xml:space="preserve"> </w:t>
      </w:r>
      <w:r w:rsidR="00F367BB" w:rsidRPr="006A07BA">
        <w:rPr>
          <w:rFonts w:ascii="Times New Roman" w:hAnsi="Times New Roman"/>
          <w:sz w:val="22"/>
          <w:szCs w:val="22"/>
        </w:rPr>
        <w:t>przez</w:t>
      </w:r>
      <w:r w:rsidR="00A0060C">
        <w:rPr>
          <w:rFonts w:ascii="Times New Roman" w:hAnsi="Times New Roman"/>
          <w:sz w:val="22"/>
          <w:szCs w:val="22"/>
        </w:rPr>
        <w:t xml:space="preserve"> </w:t>
      </w:r>
      <w:r w:rsidR="00F367BB" w:rsidRPr="006A07BA">
        <w:rPr>
          <w:rFonts w:ascii="Times New Roman" w:hAnsi="Times New Roman"/>
          <w:sz w:val="22"/>
          <w:szCs w:val="22"/>
        </w:rPr>
        <w:t>Wykonawcę</w:t>
      </w:r>
      <w:r w:rsidR="00A0060C">
        <w:rPr>
          <w:rFonts w:ascii="Times New Roman" w:hAnsi="Times New Roman"/>
          <w:sz w:val="22"/>
          <w:szCs w:val="22"/>
        </w:rPr>
        <w:t xml:space="preserve"> </w:t>
      </w:r>
      <w:r w:rsidR="00F367BB" w:rsidRPr="006A07BA">
        <w:rPr>
          <w:rFonts w:ascii="Times New Roman" w:hAnsi="Times New Roman"/>
          <w:sz w:val="22"/>
          <w:szCs w:val="22"/>
        </w:rPr>
        <w:t>usług</w:t>
      </w:r>
      <w:r w:rsidR="00A0060C">
        <w:rPr>
          <w:rFonts w:ascii="Times New Roman" w:hAnsi="Times New Roman"/>
          <w:sz w:val="22"/>
          <w:szCs w:val="22"/>
        </w:rPr>
        <w:t xml:space="preserve"> </w:t>
      </w:r>
      <w:r w:rsidR="00F367BB" w:rsidRPr="006A07BA">
        <w:rPr>
          <w:rFonts w:ascii="Times New Roman" w:hAnsi="Times New Roman"/>
          <w:sz w:val="22"/>
          <w:szCs w:val="22"/>
        </w:rPr>
        <w:t>telekomunikacyjnych</w:t>
      </w:r>
      <w:r w:rsidR="00A0060C">
        <w:rPr>
          <w:rFonts w:ascii="Times New Roman" w:hAnsi="Times New Roman"/>
          <w:sz w:val="22"/>
          <w:szCs w:val="22"/>
        </w:rPr>
        <w:t xml:space="preserve"> </w:t>
      </w:r>
      <w:r w:rsidR="00F367BB" w:rsidRPr="006A07BA">
        <w:rPr>
          <w:rFonts w:ascii="Times New Roman" w:hAnsi="Times New Roman"/>
          <w:sz w:val="22"/>
          <w:szCs w:val="22"/>
        </w:rPr>
        <w:t>obejmuje</w:t>
      </w:r>
      <w:r w:rsidR="00A0060C">
        <w:rPr>
          <w:rFonts w:ascii="Times New Roman" w:hAnsi="Times New Roman"/>
          <w:sz w:val="22"/>
          <w:szCs w:val="22"/>
        </w:rPr>
        <w:t xml:space="preserve"> </w:t>
      </w:r>
      <w:r w:rsidR="00F367BB" w:rsidRPr="006A07BA">
        <w:rPr>
          <w:rFonts w:ascii="Times New Roman" w:hAnsi="Times New Roman"/>
          <w:sz w:val="22"/>
          <w:szCs w:val="22"/>
        </w:rPr>
        <w:t xml:space="preserve">co </w:t>
      </w:r>
      <w:r w:rsidR="006F2576" w:rsidRPr="006A07BA">
        <w:rPr>
          <w:rFonts w:ascii="Times New Roman" w:hAnsi="Times New Roman"/>
          <w:sz w:val="22"/>
          <w:szCs w:val="22"/>
        </w:rPr>
        <w:t xml:space="preserve">najmniej </w:t>
      </w:r>
      <w:r w:rsidR="00F367BB" w:rsidRPr="006A07BA">
        <w:rPr>
          <w:rFonts w:ascii="Times New Roman" w:hAnsi="Times New Roman"/>
          <w:sz w:val="22"/>
          <w:szCs w:val="22"/>
        </w:rPr>
        <w:t>91%</w:t>
      </w:r>
      <w:r w:rsidR="00A0060C">
        <w:rPr>
          <w:rFonts w:ascii="Times New Roman" w:hAnsi="Times New Roman"/>
          <w:sz w:val="22"/>
          <w:szCs w:val="22"/>
        </w:rPr>
        <w:t xml:space="preserve"> </w:t>
      </w:r>
      <w:r w:rsidR="00F367BB" w:rsidRPr="006A07BA">
        <w:rPr>
          <w:rFonts w:ascii="Times New Roman" w:hAnsi="Times New Roman"/>
          <w:sz w:val="22"/>
          <w:szCs w:val="22"/>
        </w:rPr>
        <w:t>terytorium</w:t>
      </w:r>
      <w:r w:rsidR="00A0060C">
        <w:rPr>
          <w:rFonts w:ascii="Times New Roman" w:hAnsi="Times New Roman"/>
          <w:sz w:val="22"/>
          <w:szCs w:val="22"/>
        </w:rPr>
        <w:t xml:space="preserve"> </w:t>
      </w:r>
      <w:r w:rsidR="00F367BB" w:rsidRPr="006A07BA">
        <w:rPr>
          <w:rFonts w:ascii="Times New Roman" w:hAnsi="Times New Roman"/>
          <w:sz w:val="22"/>
          <w:szCs w:val="22"/>
        </w:rPr>
        <w:t>RP,</w:t>
      </w:r>
      <w:r w:rsidR="00A0060C">
        <w:rPr>
          <w:rFonts w:ascii="Times New Roman" w:hAnsi="Times New Roman"/>
          <w:sz w:val="22"/>
          <w:szCs w:val="22"/>
        </w:rPr>
        <w:t xml:space="preserve"> </w:t>
      </w:r>
      <w:r w:rsidR="00F367BB" w:rsidRPr="006A07BA">
        <w:rPr>
          <w:rFonts w:ascii="Times New Roman" w:hAnsi="Times New Roman"/>
          <w:sz w:val="22"/>
          <w:szCs w:val="22"/>
        </w:rPr>
        <w:t>według</w:t>
      </w:r>
      <w:r w:rsidR="00A0060C">
        <w:rPr>
          <w:rFonts w:ascii="Times New Roman" w:hAnsi="Times New Roman"/>
          <w:sz w:val="22"/>
          <w:szCs w:val="22"/>
        </w:rPr>
        <w:t xml:space="preserve"> </w:t>
      </w:r>
      <w:r w:rsidR="00F367BB" w:rsidRPr="006A07BA">
        <w:rPr>
          <w:rFonts w:ascii="Times New Roman" w:hAnsi="Times New Roman"/>
          <w:sz w:val="22"/>
          <w:szCs w:val="22"/>
        </w:rPr>
        <w:t>aktualnie</w:t>
      </w:r>
      <w:r w:rsidR="00A0060C">
        <w:rPr>
          <w:rFonts w:ascii="Times New Roman" w:hAnsi="Times New Roman"/>
          <w:sz w:val="22"/>
          <w:szCs w:val="22"/>
        </w:rPr>
        <w:t xml:space="preserve"> </w:t>
      </w:r>
      <w:r w:rsidR="00F367BB" w:rsidRPr="006A07BA">
        <w:rPr>
          <w:rFonts w:ascii="Times New Roman" w:hAnsi="Times New Roman"/>
          <w:sz w:val="22"/>
          <w:szCs w:val="22"/>
        </w:rPr>
        <w:t>publikowanych</w:t>
      </w:r>
      <w:r w:rsidR="00A0060C">
        <w:rPr>
          <w:rFonts w:ascii="Times New Roman" w:hAnsi="Times New Roman"/>
          <w:sz w:val="22"/>
          <w:szCs w:val="22"/>
        </w:rPr>
        <w:t xml:space="preserve"> </w:t>
      </w:r>
      <w:r w:rsidR="00F367BB" w:rsidRPr="006A07BA">
        <w:rPr>
          <w:rFonts w:ascii="Times New Roman" w:hAnsi="Times New Roman"/>
          <w:sz w:val="22"/>
          <w:szCs w:val="22"/>
        </w:rPr>
        <w:t>map</w:t>
      </w:r>
      <w:r w:rsidR="00A0060C">
        <w:rPr>
          <w:rFonts w:ascii="Times New Roman" w:hAnsi="Times New Roman"/>
          <w:sz w:val="22"/>
          <w:szCs w:val="22"/>
        </w:rPr>
        <w:t xml:space="preserve"> </w:t>
      </w:r>
      <w:r w:rsidR="00F367BB" w:rsidRPr="006A07BA">
        <w:rPr>
          <w:rFonts w:ascii="Times New Roman" w:hAnsi="Times New Roman"/>
          <w:sz w:val="22"/>
          <w:szCs w:val="22"/>
        </w:rPr>
        <w:t>zasięgu</w:t>
      </w:r>
      <w:r w:rsidR="006F2576" w:rsidRPr="006A07BA">
        <w:rPr>
          <w:rFonts w:ascii="Times New Roman" w:hAnsi="Times New Roman"/>
          <w:sz w:val="22"/>
          <w:szCs w:val="22"/>
        </w:rPr>
        <w:t xml:space="preserve"> Wykonawcy, w tym </w:t>
      </w:r>
      <w:r w:rsidR="006F2576" w:rsidRPr="001F3285">
        <w:rPr>
          <w:rFonts w:ascii="Times New Roman" w:hAnsi="Times New Roman"/>
          <w:sz w:val="22"/>
          <w:szCs w:val="22"/>
        </w:rPr>
        <w:t>siedzibę Zamawiającego, na poziomie zapewniającym realizację transmisji głosu w każdych warunkach.</w:t>
      </w:r>
    </w:p>
    <w:p w:rsidR="00217A17" w:rsidRPr="001F3285" w:rsidRDefault="006F2576" w:rsidP="00280199">
      <w:pPr>
        <w:widowControl w:val="0"/>
        <w:numPr>
          <w:ilvl w:val="1"/>
          <w:numId w:val="13"/>
        </w:numPr>
        <w:tabs>
          <w:tab w:val="clear" w:pos="1440"/>
          <w:tab w:val="num" w:pos="709"/>
        </w:tabs>
        <w:overflowPunct w:val="0"/>
        <w:autoSpaceDE w:val="0"/>
        <w:autoSpaceDN w:val="0"/>
        <w:adjustRightInd w:val="0"/>
        <w:spacing w:before="0" w:after="120"/>
        <w:ind w:left="709" w:right="20" w:hanging="425"/>
        <w:jc w:val="both"/>
        <w:rPr>
          <w:rFonts w:ascii="Times New Roman" w:hAnsi="Times New Roman"/>
          <w:sz w:val="22"/>
          <w:szCs w:val="22"/>
        </w:rPr>
      </w:pPr>
      <w:r w:rsidRPr="001F3285">
        <w:rPr>
          <w:rFonts w:ascii="Times New Roman" w:hAnsi="Times New Roman"/>
          <w:sz w:val="22"/>
          <w:szCs w:val="22"/>
        </w:rPr>
        <w:t xml:space="preserve">Na każde żądanie Zamawiającego operator przeniesie numer w czasie trwania umowy na wskazaną przez Zamawiającego osobę </w:t>
      </w:r>
      <w:r w:rsidR="003761B6">
        <w:rPr>
          <w:rFonts w:ascii="Times New Roman" w:hAnsi="Times New Roman"/>
          <w:sz w:val="22"/>
          <w:szCs w:val="22"/>
        </w:rPr>
        <w:t>prywatną d</w:t>
      </w:r>
      <w:r w:rsidR="00280199">
        <w:rPr>
          <w:rFonts w:ascii="Times New Roman" w:hAnsi="Times New Roman"/>
          <w:sz w:val="22"/>
          <w:szCs w:val="22"/>
        </w:rPr>
        <w:t>o usługi</w:t>
      </w:r>
      <w:r w:rsidRPr="001F3285">
        <w:rPr>
          <w:rFonts w:ascii="Times New Roman" w:hAnsi="Times New Roman"/>
          <w:sz w:val="22"/>
          <w:szCs w:val="22"/>
        </w:rPr>
        <w:t xml:space="preserve"> </w:t>
      </w:r>
      <w:r w:rsidR="00280199" w:rsidRPr="00280199">
        <w:rPr>
          <w:rFonts w:ascii="Times New Roman" w:hAnsi="Times New Roman"/>
          <w:sz w:val="22"/>
          <w:szCs w:val="22"/>
        </w:rPr>
        <w:t>prepaid</w:t>
      </w:r>
      <w:r w:rsidR="00280199">
        <w:rPr>
          <w:rFonts w:ascii="Times New Roman" w:hAnsi="Times New Roman"/>
          <w:sz w:val="22"/>
          <w:szCs w:val="22"/>
        </w:rPr>
        <w:t xml:space="preserve"> </w:t>
      </w:r>
      <w:r w:rsidRPr="001F3285">
        <w:rPr>
          <w:rFonts w:ascii="Times New Roman" w:hAnsi="Times New Roman"/>
          <w:sz w:val="22"/>
          <w:szCs w:val="22"/>
        </w:rPr>
        <w:t>bez konieczności uruchomienia prz</w:t>
      </w:r>
      <w:r w:rsidR="0022127C" w:rsidRPr="001F3285">
        <w:rPr>
          <w:rFonts w:ascii="Times New Roman" w:hAnsi="Times New Roman"/>
          <w:sz w:val="22"/>
          <w:szCs w:val="22"/>
        </w:rPr>
        <w:t>ez Zamawiającego nowego numeru w zamian za ten przekazany do cesji.</w:t>
      </w:r>
      <w:r w:rsidRPr="001F3285">
        <w:rPr>
          <w:rFonts w:ascii="Times New Roman" w:hAnsi="Times New Roman"/>
          <w:sz w:val="22"/>
          <w:szCs w:val="22"/>
        </w:rPr>
        <w:t xml:space="preserve"> </w:t>
      </w:r>
      <w:r w:rsidR="003B10A7" w:rsidRPr="001F3285">
        <w:rPr>
          <w:rFonts w:ascii="Times New Roman" w:hAnsi="Times New Roman"/>
          <w:sz w:val="22"/>
          <w:szCs w:val="22"/>
        </w:rPr>
        <w:t xml:space="preserve">W przypadku ewentualnych cesji minimalna ilość </w:t>
      </w:r>
      <w:r w:rsidR="00FE4C11" w:rsidRPr="001F3285">
        <w:rPr>
          <w:rFonts w:ascii="Times New Roman" w:hAnsi="Times New Roman"/>
          <w:sz w:val="22"/>
          <w:szCs w:val="22"/>
        </w:rPr>
        <w:t xml:space="preserve">aktywny </w:t>
      </w:r>
      <w:r w:rsidR="003B10A7" w:rsidRPr="001F3285">
        <w:rPr>
          <w:rFonts w:ascii="Times New Roman" w:hAnsi="Times New Roman"/>
          <w:sz w:val="22"/>
          <w:szCs w:val="22"/>
        </w:rPr>
        <w:t>kart SIM zadeklarowa</w:t>
      </w:r>
      <w:r w:rsidR="00C42BF3">
        <w:rPr>
          <w:rFonts w:ascii="Times New Roman" w:hAnsi="Times New Roman"/>
          <w:sz w:val="22"/>
          <w:szCs w:val="22"/>
        </w:rPr>
        <w:t>na przez Zamawiającego wynosi 55</w:t>
      </w:r>
      <w:r w:rsidR="003B10A7" w:rsidRPr="001F3285">
        <w:rPr>
          <w:rFonts w:ascii="Times New Roman" w:hAnsi="Times New Roman"/>
          <w:sz w:val="22"/>
          <w:szCs w:val="22"/>
        </w:rPr>
        <w:t xml:space="preserve"> sztuk.</w:t>
      </w:r>
    </w:p>
    <w:p w:rsidR="006F2576" w:rsidRPr="006A07BA" w:rsidRDefault="006F2576" w:rsidP="006A07BA">
      <w:pPr>
        <w:widowControl w:val="0"/>
        <w:numPr>
          <w:ilvl w:val="1"/>
          <w:numId w:val="13"/>
        </w:numPr>
        <w:tabs>
          <w:tab w:val="clear" w:pos="1440"/>
          <w:tab w:val="num" w:pos="707"/>
        </w:tabs>
        <w:overflowPunct w:val="0"/>
        <w:autoSpaceDE w:val="0"/>
        <w:autoSpaceDN w:val="0"/>
        <w:adjustRightInd w:val="0"/>
        <w:spacing w:before="0" w:after="120"/>
        <w:ind w:left="709" w:right="23" w:hanging="425"/>
        <w:jc w:val="both"/>
        <w:rPr>
          <w:rFonts w:ascii="Times New Roman" w:hAnsi="Times New Roman"/>
          <w:sz w:val="22"/>
          <w:szCs w:val="22"/>
        </w:rPr>
      </w:pPr>
      <w:r w:rsidRPr="006A07BA">
        <w:rPr>
          <w:rFonts w:ascii="Times New Roman" w:hAnsi="Times New Roman"/>
          <w:sz w:val="22"/>
          <w:szCs w:val="22"/>
        </w:rPr>
        <w:t xml:space="preserve">Na każde żądanie Zamawiającego Operator dokona bezpłatnej zmiany numeru telefonicznego w trakcie trwania umowy, nie później niż w terminie do 72 godzin od momentu zgłoszenia dokonanego przez Zamawiającego. </w:t>
      </w:r>
    </w:p>
    <w:p w:rsidR="006F2576" w:rsidRPr="006A07BA" w:rsidRDefault="006F2576" w:rsidP="006A07BA">
      <w:pPr>
        <w:widowControl w:val="0"/>
        <w:numPr>
          <w:ilvl w:val="1"/>
          <w:numId w:val="13"/>
        </w:numPr>
        <w:tabs>
          <w:tab w:val="clear" w:pos="1440"/>
          <w:tab w:val="num" w:pos="764"/>
        </w:tabs>
        <w:overflowPunct w:val="0"/>
        <w:autoSpaceDE w:val="0"/>
        <w:autoSpaceDN w:val="0"/>
        <w:adjustRightInd w:val="0"/>
        <w:spacing w:before="0" w:after="120"/>
        <w:ind w:left="707" w:hanging="425"/>
        <w:jc w:val="both"/>
        <w:rPr>
          <w:rFonts w:ascii="Times New Roman" w:hAnsi="Times New Roman"/>
          <w:sz w:val="22"/>
          <w:szCs w:val="22"/>
        </w:rPr>
      </w:pPr>
      <w:r w:rsidRPr="006A07BA">
        <w:rPr>
          <w:rFonts w:ascii="Times New Roman" w:hAnsi="Times New Roman"/>
          <w:sz w:val="22"/>
          <w:szCs w:val="22"/>
        </w:rPr>
        <w:t xml:space="preserve">Operator zapewni Zamawiającemu całodobową możliwość korzystania z bezpłatnej infolinii. </w:t>
      </w:r>
    </w:p>
    <w:p w:rsidR="006F2576" w:rsidRPr="001F3285" w:rsidRDefault="006F2576" w:rsidP="005541DB">
      <w:pPr>
        <w:widowControl w:val="0"/>
        <w:numPr>
          <w:ilvl w:val="1"/>
          <w:numId w:val="13"/>
        </w:numPr>
        <w:tabs>
          <w:tab w:val="clear" w:pos="1440"/>
          <w:tab w:val="num" w:pos="707"/>
        </w:tabs>
        <w:overflowPunct w:val="0"/>
        <w:autoSpaceDE w:val="0"/>
        <w:autoSpaceDN w:val="0"/>
        <w:adjustRightInd w:val="0"/>
        <w:spacing w:before="0" w:after="120"/>
        <w:ind w:left="709" w:hanging="425"/>
        <w:jc w:val="both"/>
        <w:rPr>
          <w:rFonts w:ascii="Times New Roman" w:hAnsi="Times New Roman"/>
          <w:sz w:val="22"/>
          <w:szCs w:val="22"/>
        </w:rPr>
      </w:pPr>
      <w:r w:rsidRPr="001F3285">
        <w:rPr>
          <w:rFonts w:ascii="Times New Roman" w:hAnsi="Times New Roman"/>
          <w:sz w:val="22"/>
          <w:szCs w:val="22"/>
        </w:rPr>
        <w:t xml:space="preserve">Operator zgadza się, aby nie wszystkie z </w:t>
      </w:r>
      <w:r w:rsidR="00C42BF3">
        <w:rPr>
          <w:rFonts w:ascii="Times New Roman" w:hAnsi="Times New Roman"/>
          <w:sz w:val="22"/>
          <w:szCs w:val="22"/>
        </w:rPr>
        <w:t>59</w:t>
      </w:r>
      <w:r w:rsidRPr="001F3285">
        <w:rPr>
          <w:rFonts w:ascii="Times New Roman" w:hAnsi="Times New Roman"/>
          <w:sz w:val="22"/>
          <w:szCs w:val="22"/>
        </w:rPr>
        <w:t xml:space="preserve"> numerów Zamawiającego generowały ruch, połączenia, </w:t>
      </w:r>
      <w:r w:rsidR="00277760" w:rsidRPr="001F3285">
        <w:rPr>
          <w:rFonts w:ascii="Times New Roman" w:hAnsi="Times New Roman"/>
          <w:sz w:val="22"/>
          <w:szCs w:val="22"/>
        </w:rPr>
        <w:t>przesyłu</w:t>
      </w:r>
      <w:r w:rsidRPr="001F3285">
        <w:rPr>
          <w:rFonts w:ascii="Times New Roman" w:hAnsi="Times New Roman"/>
          <w:sz w:val="22"/>
          <w:szCs w:val="22"/>
        </w:rPr>
        <w:t xml:space="preserve"> danych. Zamawiający sam decyduje, ile i które z </w:t>
      </w:r>
      <w:r w:rsidR="00C42BF3">
        <w:rPr>
          <w:rFonts w:ascii="Times New Roman" w:hAnsi="Times New Roman"/>
          <w:sz w:val="22"/>
          <w:szCs w:val="22"/>
        </w:rPr>
        <w:t>59</w:t>
      </w:r>
      <w:r w:rsidRPr="001F3285">
        <w:rPr>
          <w:rFonts w:ascii="Times New Roman" w:hAnsi="Times New Roman"/>
          <w:sz w:val="22"/>
          <w:szCs w:val="22"/>
        </w:rPr>
        <w:t xml:space="preserve"> kart SIM jest w danej chwili aktywnych.</w:t>
      </w:r>
      <w:r w:rsidR="00A0060C">
        <w:rPr>
          <w:rFonts w:ascii="Times New Roman" w:hAnsi="Times New Roman"/>
          <w:sz w:val="22"/>
          <w:szCs w:val="22"/>
        </w:rPr>
        <w:t xml:space="preserve"> </w:t>
      </w:r>
      <w:r w:rsidR="003640BC" w:rsidRPr="001F3285">
        <w:rPr>
          <w:rFonts w:ascii="Times New Roman" w:hAnsi="Times New Roman"/>
          <w:sz w:val="22"/>
          <w:szCs w:val="22"/>
        </w:rPr>
        <w:t>Minimalna ilość kart</w:t>
      </w:r>
      <w:r w:rsidR="00C42BF3">
        <w:rPr>
          <w:rFonts w:ascii="Times New Roman" w:hAnsi="Times New Roman"/>
          <w:sz w:val="22"/>
          <w:szCs w:val="22"/>
        </w:rPr>
        <w:t xml:space="preserve"> wynosi 55</w:t>
      </w:r>
      <w:r w:rsidR="003640BC" w:rsidRPr="001F3285">
        <w:rPr>
          <w:rFonts w:ascii="Times New Roman" w:hAnsi="Times New Roman"/>
          <w:sz w:val="22"/>
          <w:szCs w:val="22"/>
        </w:rPr>
        <w:t xml:space="preserve"> sztuk.</w:t>
      </w:r>
    </w:p>
    <w:p w:rsidR="00F367BB" w:rsidRPr="00280199" w:rsidRDefault="0022127C" w:rsidP="00280199">
      <w:pPr>
        <w:widowControl w:val="0"/>
        <w:numPr>
          <w:ilvl w:val="1"/>
          <w:numId w:val="13"/>
        </w:numPr>
        <w:tabs>
          <w:tab w:val="clear" w:pos="1440"/>
          <w:tab w:val="num" w:pos="707"/>
        </w:tabs>
        <w:overflowPunct w:val="0"/>
        <w:autoSpaceDE w:val="0"/>
        <w:autoSpaceDN w:val="0"/>
        <w:adjustRightInd w:val="0"/>
        <w:spacing w:before="0" w:after="120"/>
        <w:ind w:left="709" w:hanging="425"/>
        <w:jc w:val="both"/>
        <w:rPr>
          <w:rFonts w:ascii="Times New Roman" w:hAnsi="Times New Roman"/>
          <w:sz w:val="22"/>
          <w:szCs w:val="22"/>
        </w:rPr>
      </w:pPr>
      <w:r w:rsidRPr="001F3285">
        <w:rPr>
          <w:rFonts w:ascii="Times New Roman" w:hAnsi="Times New Roman"/>
          <w:sz w:val="22"/>
          <w:szCs w:val="22"/>
        </w:rPr>
        <w:t>Zamawiający zastrzega sobie jednocześnie prawo do możliwości uruchomienia dodatkowych nowych numerów w ramach zawartej umowy podczas jej obowiązywania.</w:t>
      </w:r>
    </w:p>
    <w:p w:rsidR="006F2576" w:rsidRPr="006A07BA" w:rsidRDefault="006F2576" w:rsidP="00C923FB">
      <w:pPr>
        <w:widowControl w:val="0"/>
        <w:numPr>
          <w:ilvl w:val="0"/>
          <w:numId w:val="26"/>
        </w:numPr>
        <w:tabs>
          <w:tab w:val="clear" w:pos="720"/>
          <w:tab w:val="num" w:pos="426"/>
        </w:tabs>
        <w:overflowPunct w:val="0"/>
        <w:autoSpaceDE w:val="0"/>
        <w:autoSpaceDN w:val="0"/>
        <w:adjustRightInd w:val="0"/>
        <w:spacing w:before="0" w:after="120"/>
        <w:ind w:left="426" w:hanging="426"/>
        <w:jc w:val="both"/>
        <w:rPr>
          <w:rFonts w:ascii="Times New Roman" w:hAnsi="Times New Roman"/>
          <w:sz w:val="22"/>
          <w:szCs w:val="22"/>
        </w:rPr>
      </w:pPr>
      <w:r w:rsidRPr="006A07BA">
        <w:rPr>
          <w:rFonts w:ascii="Times New Roman" w:hAnsi="Times New Roman"/>
          <w:sz w:val="22"/>
          <w:szCs w:val="22"/>
        </w:rPr>
        <w:t xml:space="preserve">Opłaty abonamentowe </w:t>
      </w:r>
    </w:p>
    <w:p w:rsidR="009F5E66" w:rsidRPr="006A07BA" w:rsidRDefault="004A3348" w:rsidP="00C923FB">
      <w:pPr>
        <w:widowControl w:val="0"/>
        <w:numPr>
          <w:ilvl w:val="1"/>
          <w:numId w:val="26"/>
        </w:numPr>
        <w:overflowPunct w:val="0"/>
        <w:autoSpaceDE w:val="0"/>
        <w:autoSpaceDN w:val="0"/>
        <w:adjustRightInd w:val="0"/>
        <w:spacing w:before="0" w:after="120"/>
        <w:ind w:left="647" w:hanging="364"/>
        <w:jc w:val="both"/>
        <w:rPr>
          <w:rFonts w:ascii="Times New Roman" w:hAnsi="Times New Roman"/>
          <w:sz w:val="22"/>
          <w:szCs w:val="22"/>
        </w:rPr>
      </w:pPr>
      <w:r w:rsidRPr="006A07BA">
        <w:rPr>
          <w:rFonts w:ascii="Times New Roman" w:hAnsi="Times New Roman"/>
          <w:sz w:val="22"/>
          <w:szCs w:val="22"/>
        </w:rPr>
        <w:t>Opłata abonamentowa:</w:t>
      </w:r>
    </w:p>
    <w:p w:rsidR="006F2576" w:rsidRPr="006A07BA" w:rsidRDefault="006F2576" w:rsidP="008E1EEB">
      <w:pPr>
        <w:pStyle w:val="Akapitzlist"/>
        <w:widowControl w:val="0"/>
        <w:numPr>
          <w:ilvl w:val="0"/>
          <w:numId w:val="20"/>
        </w:numPr>
        <w:overflowPunct w:val="0"/>
        <w:autoSpaceDE w:val="0"/>
        <w:autoSpaceDN w:val="0"/>
        <w:adjustRightInd w:val="0"/>
        <w:spacing w:before="120" w:after="120"/>
        <w:ind w:left="714" w:hanging="357"/>
        <w:jc w:val="both"/>
        <w:rPr>
          <w:rFonts w:ascii="Times New Roman" w:hAnsi="Times New Roman"/>
          <w:sz w:val="22"/>
          <w:szCs w:val="22"/>
        </w:rPr>
      </w:pPr>
      <w:r w:rsidRPr="006A07BA">
        <w:rPr>
          <w:rFonts w:ascii="Times New Roman" w:hAnsi="Times New Roman"/>
          <w:sz w:val="22"/>
          <w:szCs w:val="22"/>
        </w:rPr>
        <w:t>8 kart sim obejmie</w:t>
      </w:r>
      <w:r w:rsidR="009F5E66" w:rsidRPr="006A07BA">
        <w:rPr>
          <w:rFonts w:ascii="Times New Roman" w:hAnsi="Times New Roman"/>
          <w:sz w:val="22"/>
          <w:szCs w:val="22"/>
        </w:rPr>
        <w:t xml:space="preserve"> w abonamencie</w:t>
      </w:r>
      <w:r w:rsidRPr="006A07BA">
        <w:rPr>
          <w:rFonts w:ascii="Times New Roman" w:hAnsi="Times New Roman"/>
          <w:sz w:val="22"/>
          <w:szCs w:val="22"/>
        </w:rPr>
        <w:t xml:space="preserve">: </w:t>
      </w:r>
    </w:p>
    <w:p w:rsidR="008E1EEB" w:rsidRPr="006A07BA" w:rsidRDefault="009F5E66" w:rsidP="00CB1283">
      <w:pPr>
        <w:widowControl w:val="0"/>
        <w:autoSpaceDE w:val="0"/>
        <w:autoSpaceDN w:val="0"/>
        <w:adjustRightInd w:val="0"/>
        <w:spacing w:before="0" w:after="0"/>
        <w:ind w:left="708"/>
        <w:jc w:val="both"/>
        <w:rPr>
          <w:rFonts w:ascii="Times New Roman" w:hAnsi="Times New Roman"/>
          <w:sz w:val="22"/>
          <w:szCs w:val="22"/>
        </w:rPr>
      </w:pPr>
      <w:r w:rsidRPr="006A07BA">
        <w:rPr>
          <w:rFonts w:ascii="Times New Roman" w:hAnsi="Times New Roman"/>
          <w:sz w:val="22"/>
          <w:szCs w:val="22"/>
        </w:rPr>
        <w:t>wliczone nielimitowane krajowe połączenia do wszystkich krajowych sieci komórkowych i stacjonarnych, wysyłanie wiadomości SMS i MMS do krajowych sieci komórkowych oraz międzynarodowe połączenia</w:t>
      </w:r>
      <w:r w:rsidR="00CB1283">
        <w:rPr>
          <w:rFonts w:ascii="Times New Roman" w:hAnsi="Times New Roman"/>
          <w:sz w:val="22"/>
          <w:szCs w:val="22"/>
        </w:rPr>
        <w:t xml:space="preserve"> </w:t>
      </w:r>
      <w:r w:rsidR="006A6C30">
        <w:rPr>
          <w:rFonts w:ascii="Times New Roman" w:hAnsi="Times New Roman"/>
          <w:sz w:val="22"/>
          <w:szCs w:val="22"/>
        </w:rPr>
        <w:t xml:space="preserve">do krajów </w:t>
      </w:r>
      <w:r w:rsidR="00CB1283" w:rsidRPr="00077548">
        <w:rPr>
          <w:rFonts w:ascii="Tele-GroteskEE-Fett" w:hAnsi="Tele-GroteskEE-Fett" w:cs="Tele-GroteskEE-Fett"/>
          <w:sz w:val="22"/>
          <w:szCs w:val="22"/>
          <w:lang w:eastAsia="pl-PL"/>
        </w:rPr>
        <w:t>Unii Europejskiej</w:t>
      </w:r>
      <w:r w:rsidRPr="006A07BA">
        <w:rPr>
          <w:rFonts w:ascii="Times New Roman" w:hAnsi="Times New Roman"/>
          <w:sz w:val="22"/>
          <w:szCs w:val="22"/>
        </w:rPr>
        <w:t>, SMS i MMS międzynarodowe do krajów Unii Europejskiej,</w:t>
      </w:r>
      <w:r w:rsidR="00CB1283">
        <w:rPr>
          <w:rFonts w:ascii="Times New Roman" w:hAnsi="Times New Roman"/>
          <w:sz w:val="22"/>
          <w:szCs w:val="22"/>
        </w:rPr>
        <w:t xml:space="preserve"> </w:t>
      </w:r>
      <w:r w:rsidR="00D53196">
        <w:rPr>
          <w:rFonts w:ascii="Times New Roman" w:hAnsi="Times New Roman"/>
          <w:sz w:val="22"/>
          <w:szCs w:val="22"/>
        </w:rPr>
        <w:t xml:space="preserve">transfer danych z </w:t>
      </w:r>
      <w:r w:rsidR="00D53196" w:rsidRPr="001F3285">
        <w:rPr>
          <w:rFonts w:ascii="Times New Roman" w:hAnsi="Times New Roman"/>
          <w:sz w:val="22"/>
          <w:szCs w:val="22"/>
        </w:rPr>
        <w:t xml:space="preserve">limitem </w:t>
      </w:r>
      <w:r w:rsidR="0050305C">
        <w:rPr>
          <w:rFonts w:ascii="Times New Roman" w:hAnsi="Times New Roman"/>
          <w:sz w:val="22"/>
          <w:szCs w:val="22"/>
        </w:rPr>
        <w:t>20</w:t>
      </w:r>
      <w:r w:rsidR="008E1EEB" w:rsidRPr="001F3285">
        <w:rPr>
          <w:rFonts w:ascii="Times New Roman" w:hAnsi="Times New Roman"/>
          <w:sz w:val="22"/>
          <w:szCs w:val="22"/>
        </w:rPr>
        <w:t xml:space="preserve"> GB</w:t>
      </w:r>
      <w:r w:rsidR="001D63DB" w:rsidRPr="001F3285">
        <w:rPr>
          <w:rFonts w:ascii="Times New Roman" w:hAnsi="Times New Roman"/>
          <w:sz w:val="22"/>
          <w:szCs w:val="22"/>
        </w:rPr>
        <w:t xml:space="preserve"> w kraju</w:t>
      </w:r>
      <w:r w:rsidR="008E1EEB" w:rsidRPr="001F3285">
        <w:rPr>
          <w:rFonts w:ascii="Times New Roman" w:hAnsi="Times New Roman"/>
          <w:sz w:val="22"/>
          <w:szCs w:val="22"/>
        </w:rPr>
        <w:t xml:space="preserve"> (</w:t>
      </w:r>
      <w:r w:rsidR="0050305C">
        <w:rPr>
          <w:rFonts w:ascii="Times New Roman" w:hAnsi="Times New Roman"/>
          <w:sz w:val="22"/>
          <w:szCs w:val="22"/>
        </w:rPr>
        <w:t>po przekroczeniu pakietu 20</w:t>
      </w:r>
      <w:r w:rsidR="00D57C42" w:rsidRPr="001F3285">
        <w:rPr>
          <w:rFonts w:ascii="Times New Roman" w:hAnsi="Times New Roman"/>
          <w:sz w:val="22"/>
          <w:szCs w:val="22"/>
        </w:rPr>
        <w:t xml:space="preserve"> GB Zamawiający żąda aby nie były naliczane dodatkowe opłaty z tytułu wykorzystania transmisji danych. Zamawiający dopuszcza obniżenie prędkości transmisji d</w:t>
      </w:r>
      <w:r w:rsidR="00277AC2">
        <w:rPr>
          <w:rFonts w:ascii="Times New Roman" w:hAnsi="Times New Roman"/>
          <w:sz w:val="22"/>
          <w:szCs w:val="22"/>
        </w:rPr>
        <w:t>anych po przekroczeniu pakietu</w:t>
      </w:r>
      <w:r w:rsidR="0050305C">
        <w:rPr>
          <w:rFonts w:ascii="Times New Roman" w:hAnsi="Times New Roman"/>
          <w:sz w:val="22"/>
          <w:szCs w:val="22"/>
        </w:rPr>
        <w:t xml:space="preserve"> 20</w:t>
      </w:r>
      <w:r w:rsidR="00D57C42" w:rsidRPr="001F3285">
        <w:rPr>
          <w:rFonts w:ascii="Times New Roman" w:hAnsi="Times New Roman"/>
          <w:sz w:val="22"/>
          <w:szCs w:val="22"/>
        </w:rPr>
        <w:t xml:space="preserve"> w danym okresie rozliczeniowym, po przekroczeniu użytkownik zostanie poinformowany SMS).</w:t>
      </w:r>
      <w:r w:rsidR="00F072E2" w:rsidRPr="001F3285">
        <w:rPr>
          <w:rFonts w:ascii="Times New Roman" w:hAnsi="Times New Roman"/>
          <w:sz w:val="22"/>
          <w:szCs w:val="22"/>
        </w:rPr>
        <w:t xml:space="preserve"> Nielimitowane połączenia krajowe nie dotyczą połączeń na numery specjalne, skrócone, infolinie, serwisy informacyjne, Premium </w:t>
      </w:r>
      <w:proofErr w:type="spellStart"/>
      <w:r w:rsidR="00F072E2" w:rsidRPr="001F3285">
        <w:rPr>
          <w:rFonts w:ascii="Times New Roman" w:hAnsi="Times New Roman"/>
          <w:sz w:val="22"/>
          <w:szCs w:val="22"/>
        </w:rPr>
        <w:t>Rate</w:t>
      </w:r>
      <w:proofErr w:type="spellEnd"/>
      <w:r w:rsidR="00F072E2" w:rsidRPr="001F3285">
        <w:rPr>
          <w:rFonts w:ascii="Times New Roman" w:hAnsi="Times New Roman"/>
          <w:sz w:val="22"/>
          <w:szCs w:val="22"/>
        </w:rPr>
        <w:t>.</w:t>
      </w:r>
    </w:p>
    <w:p w:rsidR="009F5E66" w:rsidRPr="006A07BA" w:rsidRDefault="00280199" w:rsidP="008E1EEB">
      <w:pPr>
        <w:pStyle w:val="Akapitzlist"/>
        <w:widowControl w:val="0"/>
        <w:numPr>
          <w:ilvl w:val="0"/>
          <w:numId w:val="17"/>
        </w:numPr>
        <w:autoSpaceDE w:val="0"/>
        <w:autoSpaceDN w:val="0"/>
        <w:adjustRightInd w:val="0"/>
        <w:spacing w:before="120" w:after="120"/>
        <w:ind w:left="714" w:hanging="357"/>
        <w:jc w:val="both"/>
        <w:rPr>
          <w:rFonts w:ascii="Times New Roman" w:hAnsi="Times New Roman"/>
          <w:sz w:val="22"/>
          <w:szCs w:val="22"/>
        </w:rPr>
      </w:pPr>
      <w:r>
        <w:rPr>
          <w:rFonts w:ascii="Times New Roman" w:hAnsi="Times New Roman"/>
          <w:sz w:val="22"/>
          <w:szCs w:val="22"/>
        </w:rPr>
        <w:t>35</w:t>
      </w:r>
      <w:r w:rsidR="009F5E66" w:rsidRPr="006A07BA">
        <w:rPr>
          <w:rFonts w:ascii="Times New Roman" w:hAnsi="Times New Roman"/>
          <w:sz w:val="22"/>
          <w:szCs w:val="22"/>
        </w:rPr>
        <w:t xml:space="preserve"> kart sim obejmuje w abonamencie</w:t>
      </w:r>
      <w:r w:rsidR="004A3348" w:rsidRPr="006A07BA">
        <w:rPr>
          <w:rFonts w:ascii="Times New Roman" w:hAnsi="Times New Roman"/>
          <w:sz w:val="22"/>
          <w:szCs w:val="22"/>
        </w:rPr>
        <w:t>:</w:t>
      </w:r>
    </w:p>
    <w:p w:rsidR="009F5E66" w:rsidRPr="006A07BA" w:rsidRDefault="004A3348" w:rsidP="008E1EEB">
      <w:pPr>
        <w:widowControl w:val="0"/>
        <w:autoSpaceDE w:val="0"/>
        <w:autoSpaceDN w:val="0"/>
        <w:adjustRightInd w:val="0"/>
        <w:spacing w:before="0" w:after="0"/>
        <w:ind w:left="708"/>
        <w:jc w:val="both"/>
        <w:rPr>
          <w:rFonts w:ascii="Times New Roman" w:hAnsi="Times New Roman"/>
          <w:sz w:val="22"/>
          <w:szCs w:val="22"/>
        </w:rPr>
      </w:pPr>
      <w:r w:rsidRPr="006A07BA">
        <w:rPr>
          <w:rFonts w:ascii="Times New Roman" w:hAnsi="Times New Roman"/>
          <w:sz w:val="22"/>
          <w:szCs w:val="22"/>
        </w:rPr>
        <w:t>wliczone nielimitowane krajowe połączenia do wszystkich krajowych sieci komórkowych i stacjonar</w:t>
      </w:r>
      <w:r w:rsidR="004A5CC0">
        <w:rPr>
          <w:rFonts w:ascii="Times New Roman" w:hAnsi="Times New Roman"/>
          <w:sz w:val="22"/>
          <w:szCs w:val="22"/>
        </w:rPr>
        <w:t>nych, wysyłanie wiadomości SMS</w:t>
      </w:r>
      <w:r w:rsidR="006A6C30">
        <w:rPr>
          <w:rFonts w:ascii="Times New Roman" w:hAnsi="Times New Roman"/>
          <w:sz w:val="22"/>
          <w:szCs w:val="22"/>
        </w:rPr>
        <w:t>/MMS</w:t>
      </w:r>
      <w:r w:rsidRPr="006A07BA">
        <w:rPr>
          <w:rFonts w:ascii="Times New Roman" w:hAnsi="Times New Roman"/>
          <w:sz w:val="22"/>
          <w:szCs w:val="22"/>
        </w:rPr>
        <w:t xml:space="preserve"> do krajowych sieci komórkowych</w:t>
      </w:r>
    </w:p>
    <w:p w:rsidR="008E1EEB" w:rsidRPr="00010521" w:rsidRDefault="004A3348" w:rsidP="001D63DB">
      <w:pPr>
        <w:widowControl w:val="0"/>
        <w:overflowPunct w:val="0"/>
        <w:autoSpaceDE w:val="0"/>
        <w:autoSpaceDN w:val="0"/>
        <w:adjustRightInd w:val="0"/>
        <w:spacing w:before="0" w:after="120"/>
        <w:ind w:left="726" w:right="23"/>
        <w:jc w:val="both"/>
        <w:rPr>
          <w:rFonts w:ascii="Times New Roman" w:hAnsi="Times New Roman"/>
          <w:sz w:val="22"/>
          <w:szCs w:val="22"/>
        </w:rPr>
      </w:pPr>
      <w:r w:rsidRPr="006A07BA">
        <w:rPr>
          <w:rFonts w:ascii="Times New Roman" w:hAnsi="Times New Roman"/>
          <w:sz w:val="22"/>
          <w:szCs w:val="22"/>
        </w:rPr>
        <w:t xml:space="preserve">transfer danych z </w:t>
      </w:r>
      <w:r w:rsidR="0050305C">
        <w:rPr>
          <w:rFonts w:ascii="Times New Roman" w:hAnsi="Times New Roman"/>
          <w:sz w:val="22"/>
          <w:szCs w:val="22"/>
        </w:rPr>
        <w:t>limitem 20</w:t>
      </w:r>
      <w:r w:rsidR="006F2576" w:rsidRPr="001F3285">
        <w:rPr>
          <w:rFonts w:ascii="Times New Roman" w:hAnsi="Times New Roman"/>
          <w:sz w:val="22"/>
          <w:szCs w:val="22"/>
        </w:rPr>
        <w:t xml:space="preserve"> GB (</w:t>
      </w:r>
      <w:r w:rsidR="0050305C">
        <w:rPr>
          <w:rFonts w:ascii="Times New Roman" w:hAnsi="Times New Roman"/>
          <w:sz w:val="22"/>
          <w:szCs w:val="22"/>
        </w:rPr>
        <w:t>po przekroczeniu pakietu 20</w:t>
      </w:r>
      <w:r w:rsidR="00D57C42" w:rsidRPr="001F3285">
        <w:rPr>
          <w:rFonts w:ascii="Times New Roman" w:hAnsi="Times New Roman"/>
          <w:sz w:val="22"/>
          <w:szCs w:val="22"/>
        </w:rPr>
        <w:t xml:space="preserve"> GB Zamawiający żąda aby nie były naliczane dodatkowe opłaty z tytułu wykorzystania transmisji danych. Zamawiający dopuszcza obniżenie prędkości transmisji d</w:t>
      </w:r>
      <w:r w:rsidR="00277AC2">
        <w:rPr>
          <w:rFonts w:ascii="Times New Roman" w:hAnsi="Times New Roman"/>
          <w:sz w:val="22"/>
          <w:szCs w:val="22"/>
        </w:rPr>
        <w:t>anych po przekroczeniu pakietu</w:t>
      </w:r>
      <w:r w:rsidR="0050305C">
        <w:rPr>
          <w:rFonts w:ascii="Times New Roman" w:hAnsi="Times New Roman"/>
          <w:sz w:val="22"/>
          <w:szCs w:val="22"/>
        </w:rPr>
        <w:t xml:space="preserve"> 20</w:t>
      </w:r>
      <w:r w:rsidR="00D57C42" w:rsidRPr="001F3285">
        <w:rPr>
          <w:rFonts w:ascii="Times New Roman" w:hAnsi="Times New Roman"/>
          <w:sz w:val="22"/>
          <w:szCs w:val="22"/>
        </w:rPr>
        <w:t xml:space="preserve"> w danym okresie rozliczeniowym</w:t>
      </w:r>
      <w:r w:rsidR="003C1475" w:rsidRPr="001F3285">
        <w:rPr>
          <w:rFonts w:ascii="Times New Roman" w:hAnsi="Times New Roman"/>
          <w:sz w:val="22"/>
          <w:szCs w:val="22"/>
        </w:rPr>
        <w:t xml:space="preserve">, </w:t>
      </w:r>
      <w:r w:rsidR="00D57C42" w:rsidRPr="001F3285">
        <w:rPr>
          <w:rFonts w:ascii="Times New Roman" w:hAnsi="Times New Roman"/>
          <w:sz w:val="22"/>
          <w:szCs w:val="22"/>
        </w:rPr>
        <w:t>po przekroczeniu</w:t>
      </w:r>
      <w:r w:rsidR="003C1475" w:rsidRPr="001F3285">
        <w:rPr>
          <w:rFonts w:ascii="Times New Roman" w:hAnsi="Times New Roman"/>
          <w:sz w:val="22"/>
          <w:szCs w:val="22"/>
        </w:rPr>
        <w:t xml:space="preserve"> użytkownik zostanie poinformowany SMS</w:t>
      </w:r>
      <w:r w:rsidR="006F2576" w:rsidRPr="001F3285">
        <w:rPr>
          <w:rFonts w:ascii="Times New Roman" w:hAnsi="Times New Roman"/>
          <w:sz w:val="22"/>
          <w:szCs w:val="22"/>
        </w:rPr>
        <w:t xml:space="preserve">). </w:t>
      </w:r>
      <w:r w:rsidR="00F072E2" w:rsidRPr="001F3285">
        <w:rPr>
          <w:rFonts w:ascii="Times New Roman" w:hAnsi="Times New Roman"/>
          <w:sz w:val="22"/>
          <w:szCs w:val="22"/>
        </w:rPr>
        <w:t xml:space="preserve">Nielimitowane połączenia krajowe nie dotyczą połączeń na numery specjalne, skrócone, </w:t>
      </w:r>
      <w:r w:rsidR="00F072E2" w:rsidRPr="001F3285">
        <w:rPr>
          <w:rFonts w:ascii="Times New Roman" w:hAnsi="Times New Roman"/>
          <w:sz w:val="22"/>
          <w:szCs w:val="22"/>
        </w:rPr>
        <w:lastRenderedPageBreak/>
        <w:t xml:space="preserve">infolinie, serwisy informacyjne, Premium </w:t>
      </w:r>
      <w:proofErr w:type="spellStart"/>
      <w:r w:rsidR="00F072E2" w:rsidRPr="001F3285">
        <w:rPr>
          <w:rFonts w:ascii="Times New Roman" w:hAnsi="Times New Roman"/>
          <w:sz w:val="22"/>
          <w:szCs w:val="22"/>
        </w:rPr>
        <w:t>Rate</w:t>
      </w:r>
      <w:proofErr w:type="spellEnd"/>
      <w:r w:rsidR="00F072E2" w:rsidRPr="001F3285">
        <w:rPr>
          <w:rFonts w:ascii="Times New Roman" w:hAnsi="Times New Roman"/>
          <w:sz w:val="22"/>
          <w:szCs w:val="22"/>
        </w:rPr>
        <w:t>.</w:t>
      </w:r>
    </w:p>
    <w:p w:rsidR="008E1EEB" w:rsidRPr="0050305C" w:rsidRDefault="0050305C" w:rsidP="008E1EEB">
      <w:pPr>
        <w:pStyle w:val="Akapitzlist"/>
        <w:widowControl w:val="0"/>
        <w:numPr>
          <w:ilvl w:val="0"/>
          <w:numId w:val="29"/>
        </w:numPr>
        <w:overflowPunct w:val="0"/>
        <w:autoSpaceDE w:val="0"/>
        <w:autoSpaceDN w:val="0"/>
        <w:adjustRightInd w:val="0"/>
        <w:spacing w:before="0" w:after="120"/>
        <w:ind w:right="23"/>
        <w:jc w:val="both"/>
        <w:rPr>
          <w:rFonts w:ascii="Times New Roman" w:hAnsi="Times New Roman"/>
          <w:sz w:val="22"/>
          <w:szCs w:val="22"/>
        </w:rPr>
      </w:pPr>
      <w:r w:rsidRPr="0050305C">
        <w:rPr>
          <w:rFonts w:ascii="Times New Roman" w:hAnsi="Times New Roman"/>
          <w:sz w:val="22"/>
          <w:szCs w:val="22"/>
        </w:rPr>
        <w:t>15</w:t>
      </w:r>
      <w:r w:rsidR="008E1EEB" w:rsidRPr="0050305C">
        <w:rPr>
          <w:rFonts w:ascii="Times New Roman" w:hAnsi="Times New Roman"/>
          <w:sz w:val="22"/>
          <w:szCs w:val="22"/>
        </w:rPr>
        <w:t xml:space="preserve"> kart sim DATA obejmuje w abonamencie</w:t>
      </w:r>
    </w:p>
    <w:p w:rsidR="004A3348" w:rsidRPr="0050305C" w:rsidRDefault="00E120BE" w:rsidP="008E1EEB">
      <w:pPr>
        <w:widowControl w:val="0"/>
        <w:overflowPunct w:val="0"/>
        <w:autoSpaceDE w:val="0"/>
        <w:autoSpaceDN w:val="0"/>
        <w:adjustRightInd w:val="0"/>
        <w:spacing w:before="0" w:after="120"/>
        <w:ind w:left="726" w:right="23"/>
        <w:jc w:val="both"/>
        <w:rPr>
          <w:rFonts w:ascii="Times New Roman" w:hAnsi="Times New Roman"/>
          <w:sz w:val="22"/>
          <w:szCs w:val="22"/>
        </w:rPr>
      </w:pPr>
      <w:r w:rsidRPr="0050305C">
        <w:rPr>
          <w:rFonts w:ascii="Times New Roman" w:hAnsi="Times New Roman"/>
          <w:sz w:val="22"/>
          <w:szCs w:val="22"/>
        </w:rPr>
        <w:t>transfe</w:t>
      </w:r>
      <w:r w:rsidR="00D53196" w:rsidRPr="0050305C">
        <w:rPr>
          <w:rFonts w:ascii="Times New Roman" w:hAnsi="Times New Roman"/>
          <w:sz w:val="22"/>
          <w:szCs w:val="22"/>
        </w:rPr>
        <w:t xml:space="preserve">r danych </w:t>
      </w:r>
      <w:r w:rsidR="00A42ED7" w:rsidRPr="0050305C">
        <w:rPr>
          <w:rFonts w:ascii="Times New Roman" w:hAnsi="Times New Roman"/>
          <w:sz w:val="22"/>
          <w:szCs w:val="22"/>
        </w:rPr>
        <w:t xml:space="preserve">w kraju </w:t>
      </w:r>
      <w:r w:rsidR="0050305C" w:rsidRPr="0050305C">
        <w:rPr>
          <w:rFonts w:ascii="Times New Roman" w:hAnsi="Times New Roman"/>
          <w:sz w:val="22"/>
          <w:szCs w:val="22"/>
        </w:rPr>
        <w:t>z minimalnym limitem 35</w:t>
      </w:r>
      <w:r w:rsidR="004A3348" w:rsidRPr="0050305C">
        <w:rPr>
          <w:rFonts w:ascii="Times New Roman" w:hAnsi="Times New Roman"/>
          <w:sz w:val="22"/>
          <w:szCs w:val="22"/>
        </w:rPr>
        <w:t xml:space="preserve"> GB dla</w:t>
      </w:r>
      <w:r w:rsidR="008E1EEB" w:rsidRPr="0050305C">
        <w:rPr>
          <w:rFonts w:ascii="Times New Roman" w:hAnsi="Times New Roman"/>
          <w:sz w:val="22"/>
          <w:szCs w:val="22"/>
        </w:rPr>
        <w:t xml:space="preserve"> każdego numeru DATA z osobna </w:t>
      </w:r>
      <w:r w:rsidR="004A3348" w:rsidRPr="0050305C">
        <w:rPr>
          <w:rFonts w:ascii="Times New Roman" w:hAnsi="Times New Roman"/>
          <w:sz w:val="22"/>
          <w:szCs w:val="22"/>
        </w:rPr>
        <w:t>(</w:t>
      </w:r>
      <w:r w:rsidR="0050305C" w:rsidRPr="0050305C">
        <w:rPr>
          <w:rFonts w:ascii="Times New Roman" w:hAnsi="Times New Roman"/>
          <w:sz w:val="22"/>
          <w:szCs w:val="22"/>
        </w:rPr>
        <w:t>po przekroczeniu pakietu 35</w:t>
      </w:r>
      <w:r w:rsidR="00D57C42" w:rsidRPr="0050305C">
        <w:rPr>
          <w:rFonts w:ascii="Times New Roman" w:hAnsi="Times New Roman"/>
          <w:sz w:val="22"/>
          <w:szCs w:val="22"/>
        </w:rPr>
        <w:t xml:space="preserve"> GB Zamawiający żąda aby nie były naliczane dodatkowe opłaty z tytułu wykorzystania transmisji danych. Zamawiający dopuszcza obniżenie prędkości transmisji dany</w:t>
      </w:r>
      <w:r w:rsidR="009A0914">
        <w:rPr>
          <w:rFonts w:ascii="Times New Roman" w:hAnsi="Times New Roman"/>
          <w:sz w:val="22"/>
          <w:szCs w:val="22"/>
        </w:rPr>
        <w:t>ch po przekroczeniu pakietu</w:t>
      </w:r>
      <w:r w:rsidR="0050305C" w:rsidRPr="0050305C">
        <w:rPr>
          <w:rFonts w:ascii="Times New Roman" w:hAnsi="Times New Roman"/>
          <w:sz w:val="22"/>
          <w:szCs w:val="22"/>
        </w:rPr>
        <w:t xml:space="preserve"> 35</w:t>
      </w:r>
      <w:r w:rsidR="00D57C42" w:rsidRPr="0050305C">
        <w:rPr>
          <w:rFonts w:ascii="Times New Roman" w:hAnsi="Times New Roman"/>
          <w:sz w:val="22"/>
          <w:szCs w:val="22"/>
        </w:rPr>
        <w:t xml:space="preserve"> w danym okresie rozliczeniowym</w:t>
      </w:r>
      <w:r w:rsidR="004A3348" w:rsidRPr="0050305C">
        <w:rPr>
          <w:rFonts w:ascii="Times New Roman" w:hAnsi="Times New Roman"/>
          <w:sz w:val="22"/>
          <w:szCs w:val="22"/>
        </w:rPr>
        <w:t xml:space="preserve">). </w:t>
      </w:r>
    </w:p>
    <w:p w:rsidR="0050305C" w:rsidRPr="0050305C" w:rsidRDefault="0050305C" w:rsidP="0050305C">
      <w:pPr>
        <w:pStyle w:val="Akapitzlist"/>
        <w:widowControl w:val="0"/>
        <w:numPr>
          <w:ilvl w:val="0"/>
          <w:numId w:val="29"/>
        </w:numPr>
        <w:overflowPunct w:val="0"/>
        <w:autoSpaceDE w:val="0"/>
        <w:autoSpaceDN w:val="0"/>
        <w:adjustRightInd w:val="0"/>
        <w:spacing w:before="0" w:after="120"/>
        <w:ind w:right="23"/>
        <w:jc w:val="both"/>
        <w:rPr>
          <w:rFonts w:ascii="Times New Roman" w:hAnsi="Times New Roman"/>
          <w:sz w:val="22"/>
          <w:szCs w:val="22"/>
        </w:rPr>
      </w:pPr>
      <w:r w:rsidRPr="0050305C">
        <w:rPr>
          <w:rFonts w:ascii="Times New Roman" w:hAnsi="Times New Roman"/>
          <w:sz w:val="22"/>
          <w:szCs w:val="22"/>
        </w:rPr>
        <w:t>1 karta sim DATA obejmuje w abonamencie</w:t>
      </w:r>
    </w:p>
    <w:p w:rsidR="0050305C" w:rsidRPr="0050305C" w:rsidRDefault="0050305C" w:rsidP="0050305C">
      <w:pPr>
        <w:widowControl w:val="0"/>
        <w:overflowPunct w:val="0"/>
        <w:autoSpaceDE w:val="0"/>
        <w:autoSpaceDN w:val="0"/>
        <w:adjustRightInd w:val="0"/>
        <w:spacing w:before="0" w:after="120"/>
        <w:ind w:left="726" w:right="23"/>
        <w:jc w:val="both"/>
        <w:rPr>
          <w:rFonts w:ascii="Times New Roman" w:hAnsi="Times New Roman"/>
          <w:sz w:val="22"/>
          <w:szCs w:val="22"/>
        </w:rPr>
      </w:pPr>
      <w:r w:rsidRPr="0050305C">
        <w:rPr>
          <w:rFonts w:ascii="Times New Roman" w:hAnsi="Times New Roman"/>
          <w:sz w:val="22"/>
          <w:szCs w:val="22"/>
        </w:rPr>
        <w:t>transfer danych w kraju z minimalnym limitem 35 GB (po przekroczeniu pakietu 35 GB Zamawiający żąda aby nie były naliczane dodatkowe opłaty z tytułu wykorzystania transmisji danych. Zamawiający dopuszcza obniżenie prędkości transmisji</w:t>
      </w:r>
      <w:r w:rsidR="009A0914">
        <w:rPr>
          <w:rFonts w:ascii="Times New Roman" w:hAnsi="Times New Roman"/>
          <w:sz w:val="22"/>
          <w:szCs w:val="22"/>
        </w:rPr>
        <w:t xml:space="preserve"> danych po przekroczeniu pakietu</w:t>
      </w:r>
      <w:bookmarkStart w:id="3" w:name="_GoBack"/>
      <w:bookmarkEnd w:id="3"/>
      <w:r w:rsidRPr="0050305C">
        <w:rPr>
          <w:rFonts w:ascii="Times New Roman" w:hAnsi="Times New Roman"/>
          <w:sz w:val="22"/>
          <w:szCs w:val="22"/>
        </w:rPr>
        <w:t xml:space="preserve"> 35 w danym okresie rozliczeniowym). </w:t>
      </w:r>
      <w:r w:rsidRPr="0050305C">
        <w:rPr>
          <w:rFonts w:ascii="Times New Roman" w:hAnsi="Times New Roman"/>
          <w:b/>
          <w:sz w:val="22"/>
          <w:szCs w:val="22"/>
        </w:rPr>
        <w:t>Wymagany stały publiczny adres IP.</w:t>
      </w:r>
      <w:r w:rsidRPr="0050305C">
        <w:rPr>
          <w:rFonts w:ascii="Times New Roman" w:hAnsi="Times New Roman"/>
          <w:sz w:val="22"/>
          <w:szCs w:val="22"/>
        </w:rPr>
        <w:t xml:space="preserve"> </w:t>
      </w:r>
    </w:p>
    <w:p w:rsidR="006F2576" w:rsidRPr="006A07BA" w:rsidRDefault="006F2576" w:rsidP="00C923FB">
      <w:pPr>
        <w:widowControl w:val="0"/>
        <w:numPr>
          <w:ilvl w:val="1"/>
          <w:numId w:val="26"/>
        </w:numPr>
        <w:overflowPunct w:val="0"/>
        <w:autoSpaceDE w:val="0"/>
        <w:autoSpaceDN w:val="0"/>
        <w:adjustRightInd w:val="0"/>
        <w:spacing w:before="0" w:after="0"/>
        <w:ind w:left="647" w:hanging="364"/>
        <w:jc w:val="both"/>
        <w:rPr>
          <w:rFonts w:ascii="Times New Roman" w:hAnsi="Times New Roman"/>
          <w:sz w:val="22"/>
          <w:szCs w:val="22"/>
        </w:rPr>
      </w:pPr>
      <w:r w:rsidRPr="006A07BA">
        <w:rPr>
          <w:rFonts w:ascii="Times New Roman" w:hAnsi="Times New Roman"/>
          <w:sz w:val="22"/>
          <w:szCs w:val="22"/>
        </w:rPr>
        <w:t xml:space="preserve">W ramach miesięcznej opłaty abonamentowej Operator zapewni dodatkowo: </w:t>
      </w:r>
    </w:p>
    <w:p w:rsidR="006F2576" w:rsidRPr="001F3285" w:rsidRDefault="001F3285" w:rsidP="006A07BA">
      <w:pPr>
        <w:widowControl w:val="0"/>
        <w:numPr>
          <w:ilvl w:val="2"/>
          <w:numId w:val="21"/>
        </w:numPr>
        <w:tabs>
          <w:tab w:val="clear" w:pos="2160"/>
          <w:tab w:val="num" w:pos="851"/>
        </w:tabs>
        <w:overflowPunct w:val="0"/>
        <w:autoSpaceDE w:val="0"/>
        <w:autoSpaceDN w:val="0"/>
        <w:adjustRightInd w:val="0"/>
        <w:spacing w:before="0" w:after="0"/>
        <w:ind w:hanging="1734"/>
        <w:jc w:val="both"/>
        <w:rPr>
          <w:rFonts w:ascii="Times New Roman" w:hAnsi="Times New Roman"/>
          <w:sz w:val="22"/>
          <w:szCs w:val="22"/>
        </w:rPr>
      </w:pPr>
      <w:r w:rsidRPr="001F3285">
        <w:rPr>
          <w:rFonts w:ascii="Times New Roman" w:hAnsi="Times New Roman"/>
          <w:sz w:val="22"/>
          <w:szCs w:val="22"/>
        </w:rPr>
        <w:t xml:space="preserve">Na żądanie Zamawiającego </w:t>
      </w:r>
      <w:r w:rsidR="00441DF0" w:rsidRPr="001F3285">
        <w:rPr>
          <w:rFonts w:ascii="Times New Roman" w:hAnsi="Times New Roman"/>
          <w:sz w:val="22"/>
          <w:szCs w:val="22"/>
        </w:rPr>
        <w:t xml:space="preserve">dezaktywację usługi </w:t>
      </w:r>
      <w:proofErr w:type="spellStart"/>
      <w:r w:rsidR="00441DF0" w:rsidRPr="001F3285">
        <w:rPr>
          <w:rFonts w:ascii="Times New Roman" w:hAnsi="Times New Roman"/>
          <w:sz w:val="22"/>
          <w:szCs w:val="22"/>
        </w:rPr>
        <w:t>roamingu</w:t>
      </w:r>
      <w:proofErr w:type="spellEnd"/>
      <w:r w:rsidR="00441DF0" w:rsidRPr="001F3285">
        <w:rPr>
          <w:rFonts w:ascii="Times New Roman" w:hAnsi="Times New Roman"/>
          <w:sz w:val="22"/>
          <w:szCs w:val="22"/>
        </w:rPr>
        <w:t xml:space="preserve"> na wybranych kartach SIM</w:t>
      </w:r>
      <w:r w:rsidR="006F2576" w:rsidRPr="001F3285">
        <w:rPr>
          <w:rFonts w:ascii="Times New Roman" w:hAnsi="Times New Roman"/>
          <w:sz w:val="22"/>
          <w:szCs w:val="22"/>
        </w:rPr>
        <w:t xml:space="preserve"> </w:t>
      </w:r>
    </w:p>
    <w:p w:rsidR="006F2576" w:rsidRPr="006A07BA" w:rsidRDefault="006F2576" w:rsidP="006A07BA">
      <w:pPr>
        <w:widowControl w:val="0"/>
        <w:numPr>
          <w:ilvl w:val="2"/>
          <w:numId w:val="21"/>
        </w:numPr>
        <w:tabs>
          <w:tab w:val="clear" w:pos="2160"/>
          <w:tab w:val="num" w:pos="851"/>
        </w:tabs>
        <w:overflowPunct w:val="0"/>
        <w:autoSpaceDE w:val="0"/>
        <w:autoSpaceDN w:val="0"/>
        <w:adjustRightInd w:val="0"/>
        <w:spacing w:before="0" w:after="0"/>
        <w:ind w:left="851" w:right="20" w:hanging="425"/>
        <w:jc w:val="both"/>
        <w:rPr>
          <w:rFonts w:ascii="Times New Roman" w:hAnsi="Times New Roman"/>
          <w:sz w:val="22"/>
          <w:szCs w:val="22"/>
        </w:rPr>
      </w:pPr>
      <w:r w:rsidRPr="006A07BA">
        <w:rPr>
          <w:rFonts w:ascii="Times New Roman" w:hAnsi="Times New Roman"/>
          <w:sz w:val="22"/>
          <w:szCs w:val="22"/>
        </w:rPr>
        <w:t xml:space="preserve">usługę poczty głosowej w przypadku połączeń z pocztą głosową wykonywanych na terenie kraju, </w:t>
      </w:r>
    </w:p>
    <w:p w:rsidR="006F2576" w:rsidRPr="006A07BA" w:rsidRDefault="006F2576" w:rsidP="00FE4C11">
      <w:pPr>
        <w:widowControl w:val="0"/>
        <w:numPr>
          <w:ilvl w:val="2"/>
          <w:numId w:val="21"/>
        </w:numPr>
        <w:tabs>
          <w:tab w:val="clear" w:pos="2160"/>
          <w:tab w:val="num" w:pos="851"/>
        </w:tabs>
        <w:overflowPunct w:val="0"/>
        <w:autoSpaceDE w:val="0"/>
        <w:autoSpaceDN w:val="0"/>
        <w:adjustRightInd w:val="0"/>
        <w:spacing w:before="0" w:after="0"/>
        <w:ind w:left="851" w:right="20" w:hanging="425"/>
        <w:jc w:val="both"/>
        <w:rPr>
          <w:rFonts w:ascii="Times New Roman" w:hAnsi="Times New Roman"/>
          <w:sz w:val="22"/>
          <w:szCs w:val="22"/>
        </w:rPr>
      </w:pPr>
      <w:r w:rsidRPr="006A07BA">
        <w:rPr>
          <w:rFonts w:ascii="Times New Roman" w:hAnsi="Times New Roman"/>
          <w:sz w:val="22"/>
          <w:szCs w:val="22"/>
        </w:rPr>
        <w:t>pakiet aktywnych usług: identyfikację numeru rozmówcy</w:t>
      </w:r>
      <w:r w:rsidR="00FE4C11">
        <w:rPr>
          <w:rFonts w:ascii="Times New Roman" w:hAnsi="Times New Roman"/>
          <w:sz w:val="22"/>
          <w:szCs w:val="22"/>
        </w:rPr>
        <w:t xml:space="preserve"> - </w:t>
      </w:r>
      <w:r w:rsidR="00FE4C11" w:rsidRPr="00FE4C11">
        <w:rPr>
          <w:rFonts w:ascii="Times New Roman" w:hAnsi="Times New Roman"/>
          <w:sz w:val="22"/>
          <w:szCs w:val="22"/>
        </w:rPr>
        <w:t>tylko tych numerów, które nie są zastrzeżone zgodnie z art. 171 ustawy prawo telekomunikacyjne</w:t>
      </w:r>
      <w:r w:rsidRPr="006A07BA">
        <w:rPr>
          <w:rFonts w:ascii="Times New Roman" w:hAnsi="Times New Roman"/>
          <w:sz w:val="22"/>
          <w:szCs w:val="22"/>
        </w:rPr>
        <w:t xml:space="preserve">, oczekiwanie na połączenie, dokonywanie połączeń, zawieszanie połączeń, połączenia z numerami alarmowymi, powiadomienie o próbie połączenia (SMS), </w:t>
      </w:r>
    </w:p>
    <w:p w:rsidR="006F2576" w:rsidRPr="006A07BA" w:rsidRDefault="006F2576" w:rsidP="006A07BA">
      <w:pPr>
        <w:widowControl w:val="0"/>
        <w:numPr>
          <w:ilvl w:val="2"/>
          <w:numId w:val="21"/>
        </w:numPr>
        <w:tabs>
          <w:tab w:val="clear" w:pos="2160"/>
          <w:tab w:val="num" w:pos="851"/>
        </w:tabs>
        <w:overflowPunct w:val="0"/>
        <w:autoSpaceDE w:val="0"/>
        <w:autoSpaceDN w:val="0"/>
        <w:adjustRightInd w:val="0"/>
        <w:spacing w:before="0" w:after="0"/>
        <w:ind w:hanging="1734"/>
        <w:jc w:val="both"/>
        <w:rPr>
          <w:rFonts w:ascii="Times New Roman" w:hAnsi="Times New Roman"/>
          <w:sz w:val="22"/>
          <w:szCs w:val="22"/>
        </w:rPr>
      </w:pPr>
      <w:r w:rsidRPr="006A07BA">
        <w:rPr>
          <w:rFonts w:ascii="Times New Roman" w:hAnsi="Times New Roman"/>
          <w:sz w:val="22"/>
          <w:szCs w:val="22"/>
        </w:rPr>
        <w:t xml:space="preserve">bezpłatne połączenia przychodzące, </w:t>
      </w:r>
    </w:p>
    <w:p w:rsidR="006F2576" w:rsidRPr="006A07BA" w:rsidRDefault="006F2576" w:rsidP="006A07BA">
      <w:pPr>
        <w:widowControl w:val="0"/>
        <w:numPr>
          <w:ilvl w:val="2"/>
          <w:numId w:val="21"/>
        </w:numPr>
        <w:tabs>
          <w:tab w:val="clear" w:pos="2160"/>
          <w:tab w:val="num" w:pos="851"/>
        </w:tabs>
        <w:overflowPunct w:val="0"/>
        <w:autoSpaceDE w:val="0"/>
        <w:autoSpaceDN w:val="0"/>
        <w:adjustRightInd w:val="0"/>
        <w:spacing w:before="0" w:after="0"/>
        <w:ind w:left="851" w:hanging="425"/>
        <w:rPr>
          <w:rFonts w:ascii="Times New Roman" w:hAnsi="Times New Roman"/>
          <w:sz w:val="22"/>
          <w:szCs w:val="22"/>
        </w:rPr>
      </w:pPr>
      <w:r w:rsidRPr="006A07BA">
        <w:rPr>
          <w:rFonts w:ascii="Times New Roman" w:hAnsi="Times New Roman"/>
          <w:sz w:val="22"/>
          <w:szCs w:val="22"/>
        </w:rPr>
        <w:t>bezpłatne blokowanie połączeń i S</w:t>
      </w:r>
      <w:r w:rsidR="006A07BA" w:rsidRPr="006A07BA">
        <w:rPr>
          <w:rFonts w:ascii="Times New Roman" w:hAnsi="Times New Roman"/>
          <w:sz w:val="22"/>
          <w:szCs w:val="22"/>
        </w:rPr>
        <w:t xml:space="preserve">MS/MMS z numerami specjalnymi </w:t>
      </w:r>
      <w:r w:rsidRPr="006A07BA">
        <w:rPr>
          <w:rFonts w:ascii="Times New Roman" w:hAnsi="Times New Roman"/>
          <w:sz w:val="22"/>
          <w:szCs w:val="22"/>
        </w:rPr>
        <w:t xml:space="preserve">podwyższonej opłacie, </w:t>
      </w:r>
      <w:r w:rsidR="00441DF0">
        <w:rPr>
          <w:rFonts w:ascii="Times New Roman" w:hAnsi="Times New Roman"/>
          <w:sz w:val="22"/>
          <w:szCs w:val="22"/>
        </w:rPr>
        <w:t>premium</w:t>
      </w:r>
      <w:bookmarkStart w:id="4" w:name="page5"/>
      <w:bookmarkEnd w:id="4"/>
      <w:r w:rsidR="004A3348" w:rsidRPr="006A07BA">
        <w:rPr>
          <w:rFonts w:asciiTheme="minorHAnsi" w:hAnsiTheme="minorHAnsi" w:cstheme="minorBidi"/>
          <w:noProof/>
          <w:sz w:val="22"/>
          <w:szCs w:val="22"/>
          <w:lang w:eastAsia="pl-PL"/>
        </w:rPr>
        <w:t xml:space="preserve"> </w:t>
      </w:r>
    </w:p>
    <w:p w:rsidR="006F2576" w:rsidRPr="001F3285" w:rsidRDefault="00D145F1" w:rsidP="006A07BA">
      <w:pPr>
        <w:widowControl w:val="0"/>
        <w:tabs>
          <w:tab w:val="left" w:pos="626"/>
        </w:tabs>
        <w:overflowPunct w:val="0"/>
        <w:autoSpaceDE w:val="0"/>
        <w:autoSpaceDN w:val="0"/>
        <w:adjustRightInd w:val="0"/>
        <w:spacing w:after="0"/>
        <w:ind w:left="647" w:right="20" w:hanging="360"/>
        <w:jc w:val="both"/>
        <w:rPr>
          <w:rFonts w:ascii="Times New Roman" w:hAnsi="Times New Roman"/>
          <w:sz w:val="22"/>
          <w:szCs w:val="22"/>
        </w:rPr>
      </w:pPr>
      <w:r w:rsidRPr="00D145F1">
        <w:rPr>
          <w:rFonts w:ascii="Times New Roman" w:hAnsi="Times New Roman"/>
          <w:bCs/>
          <w:sz w:val="22"/>
          <w:szCs w:val="22"/>
        </w:rPr>
        <w:t>c.</w:t>
      </w:r>
      <w:r w:rsidR="006F2576" w:rsidRPr="006A07BA">
        <w:rPr>
          <w:rFonts w:ascii="Times New Roman" w:hAnsi="Times New Roman"/>
          <w:sz w:val="22"/>
          <w:szCs w:val="22"/>
        </w:rPr>
        <w:tab/>
        <w:t>opłata abonamentowa wykazana na fakturze będzie łączną opłatą dla wszystkich</w:t>
      </w:r>
      <w:r w:rsidR="006F2576" w:rsidRPr="00C923FB">
        <w:rPr>
          <w:rFonts w:ascii="Times New Roman" w:hAnsi="Times New Roman"/>
          <w:sz w:val="22"/>
          <w:szCs w:val="22"/>
        </w:rPr>
        <w:t xml:space="preserve"> </w:t>
      </w:r>
      <w:r w:rsidR="00C42BF3">
        <w:rPr>
          <w:rFonts w:ascii="Times New Roman" w:hAnsi="Times New Roman"/>
          <w:sz w:val="22"/>
          <w:szCs w:val="22"/>
        </w:rPr>
        <w:t>59</w:t>
      </w:r>
      <w:r w:rsidR="006F2576" w:rsidRPr="00C923FB">
        <w:rPr>
          <w:rFonts w:ascii="Times New Roman" w:hAnsi="Times New Roman"/>
          <w:sz w:val="22"/>
          <w:szCs w:val="22"/>
        </w:rPr>
        <w:t xml:space="preserve"> </w:t>
      </w:r>
      <w:r w:rsidR="006F2576" w:rsidRPr="006A07BA">
        <w:rPr>
          <w:rFonts w:ascii="Times New Roman" w:hAnsi="Times New Roman"/>
          <w:sz w:val="22"/>
          <w:szCs w:val="22"/>
        </w:rPr>
        <w:t xml:space="preserve">numerów, </w:t>
      </w:r>
      <w:r w:rsidR="006F2576" w:rsidRPr="001F3285">
        <w:rPr>
          <w:rFonts w:ascii="Times New Roman" w:hAnsi="Times New Roman"/>
          <w:sz w:val="22"/>
          <w:szCs w:val="22"/>
        </w:rPr>
        <w:t>z wyszczególnieniem poszczególnych usług dla każdego numeru w załączniku do faktury.</w:t>
      </w:r>
    </w:p>
    <w:p w:rsidR="00217A17" w:rsidRPr="001F3285" w:rsidRDefault="00D145F1" w:rsidP="00D145F1">
      <w:pPr>
        <w:widowControl w:val="0"/>
        <w:overflowPunct w:val="0"/>
        <w:autoSpaceDE w:val="0"/>
        <w:autoSpaceDN w:val="0"/>
        <w:adjustRightInd w:val="0"/>
        <w:spacing w:after="0"/>
        <w:ind w:left="647" w:right="20" w:hanging="360"/>
        <w:jc w:val="both"/>
        <w:rPr>
          <w:rFonts w:ascii="Times New Roman" w:hAnsi="Times New Roman"/>
          <w:sz w:val="22"/>
          <w:szCs w:val="22"/>
        </w:rPr>
      </w:pPr>
      <w:r w:rsidRPr="001F3285">
        <w:rPr>
          <w:rFonts w:ascii="Times New Roman" w:hAnsi="Times New Roman"/>
          <w:sz w:val="22"/>
          <w:szCs w:val="22"/>
        </w:rPr>
        <w:t>d.</w:t>
      </w:r>
      <w:r w:rsidR="00A0060C">
        <w:rPr>
          <w:rFonts w:ascii="Times New Roman" w:hAnsi="Times New Roman"/>
          <w:sz w:val="22"/>
          <w:szCs w:val="22"/>
        </w:rPr>
        <w:t xml:space="preserve"> </w:t>
      </w:r>
      <w:r w:rsidR="00217A17" w:rsidRPr="001F3285">
        <w:rPr>
          <w:rFonts w:ascii="Times New Roman" w:hAnsi="Times New Roman"/>
          <w:sz w:val="22"/>
          <w:szCs w:val="22"/>
        </w:rPr>
        <w:t>usługi nie wymienione w treści zapytania ofertowego były taryfikowane zgodnie z cennikiem świadczenia usług telekomunikacyjnych dla klientów biznesowych przedstawionym przez Wykonawcę.</w:t>
      </w:r>
    </w:p>
    <w:p w:rsidR="006F2576" w:rsidRPr="006A07BA" w:rsidRDefault="006F2576" w:rsidP="00877862">
      <w:pPr>
        <w:widowControl w:val="0"/>
        <w:numPr>
          <w:ilvl w:val="0"/>
          <w:numId w:val="26"/>
        </w:numPr>
        <w:tabs>
          <w:tab w:val="clear" w:pos="720"/>
          <w:tab w:val="num" w:pos="426"/>
        </w:tabs>
        <w:overflowPunct w:val="0"/>
        <w:autoSpaceDE w:val="0"/>
        <w:autoSpaceDN w:val="0"/>
        <w:adjustRightInd w:val="0"/>
        <w:spacing w:before="240" w:after="120"/>
        <w:ind w:left="426" w:hanging="426"/>
        <w:jc w:val="both"/>
        <w:rPr>
          <w:rFonts w:ascii="Times New Roman" w:hAnsi="Times New Roman"/>
          <w:sz w:val="22"/>
          <w:szCs w:val="22"/>
        </w:rPr>
      </w:pPr>
      <w:r w:rsidRPr="006A07BA">
        <w:rPr>
          <w:rFonts w:ascii="Times New Roman" w:hAnsi="Times New Roman"/>
          <w:sz w:val="22"/>
          <w:szCs w:val="22"/>
        </w:rPr>
        <w:t xml:space="preserve">Karty SIM - wymagania: </w:t>
      </w:r>
    </w:p>
    <w:p w:rsidR="006F2576" w:rsidRPr="006A07BA" w:rsidRDefault="006F2576" w:rsidP="006A07BA">
      <w:pPr>
        <w:widowControl w:val="0"/>
        <w:numPr>
          <w:ilvl w:val="1"/>
          <w:numId w:val="15"/>
        </w:numPr>
        <w:tabs>
          <w:tab w:val="clear" w:pos="1440"/>
          <w:tab w:val="num" w:pos="727"/>
        </w:tabs>
        <w:overflowPunct w:val="0"/>
        <w:autoSpaceDE w:val="0"/>
        <w:autoSpaceDN w:val="0"/>
        <w:adjustRightInd w:val="0"/>
        <w:spacing w:before="0" w:after="120"/>
        <w:ind w:left="727" w:hanging="367"/>
        <w:jc w:val="both"/>
        <w:rPr>
          <w:rFonts w:ascii="Times New Roman" w:hAnsi="Times New Roman"/>
          <w:sz w:val="22"/>
          <w:szCs w:val="22"/>
        </w:rPr>
      </w:pPr>
      <w:r w:rsidRPr="006A07BA">
        <w:rPr>
          <w:rFonts w:ascii="Times New Roman" w:hAnsi="Times New Roman"/>
          <w:sz w:val="22"/>
          <w:szCs w:val="22"/>
        </w:rPr>
        <w:t xml:space="preserve">karta SIM powinna być zabezpieczona przed uruchomieniem 4-cyfrowym kodem PIN, </w:t>
      </w:r>
    </w:p>
    <w:p w:rsidR="006F2576" w:rsidRPr="006A07BA" w:rsidRDefault="006F2576" w:rsidP="006A07BA">
      <w:pPr>
        <w:widowControl w:val="0"/>
        <w:numPr>
          <w:ilvl w:val="1"/>
          <w:numId w:val="15"/>
        </w:numPr>
        <w:tabs>
          <w:tab w:val="clear" w:pos="1440"/>
          <w:tab w:val="num" w:pos="727"/>
        </w:tabs>
        <w:overflowPunct w:val="0"/>
        <w:autoSpaceDE w:val="0"/>
        <w:autoSpaceDN w:val="0"/>
        <w:adjustRightInd w:val="0"/>
        <w:spacing w:before="0" w:after="120"/>
        <w:ind w:left="727" w:hanging="367"/>
        <w:jc w:val="both"/>
        <w:rPr>
          <w:rFonts w:ascii="Times New Roman" w:hAnsi="Times New Roman"/>
          <w:sz w:val="22"/>
          <w:szCs w:val="22"/>
        </w:rPr>
      </w:pPr>
      <w:r w:rsidRPr="006A07BA">
        <w:rPr>
          <w:rFonts w:ascii="Times New Roman" w:hAnsi="Times New Roman"/>
          <w:sz w:val="22"/>
          <w:szCs w:val="22"/>
        </w:rPr>
        <w:t xml:space="preserve">w przypadku trzykrotnego, błędnego wprowadzenia kodu PIN karta SIM musi zostać samoczynnie zablokowana, odblokowanie możliwe powinno być jedynie po wprowadzeniu podanego (przy dostarczeniu kart SIM) przez Operatora kodu PUK, </w:t>
      </w:r>
    </w:p>
    <w:p w:rsidR="006F2576" w:rsidRPr="006A07BA" w:rsidRDefault="006F2576" w:rsidP="006A07BA">
      <w:pPr>
        <w:widowControl w:val="0"/>
        <w:numPr>
          <w:ilvl w:val="1"/>
          <w:numId w:val="15"/>
        </w:numPr>
        <w:tabs>
          <w:tab w:val="clear" w:pos="1440"/>
          <w:tab w:val="num" w:pos="727"/>
        </w:tabs>
        <w:overflowPunct w:val="0"/>
        <w:autoSpaceDE w:val="0"/>
        <w:autoSpaceDN w:val="0"/>
        <w:adjustRightInd w:val="0"/>
        <w:spacing w:before="0" w:after="120"/>
        <w:ind w:left="727" w:right="20" w:hanging="367"/>
        <w:jc w:val="both"/>
        <w:rPr>
          <w:rFonts w:ascii="Times New Roman" w:hAnsi="Times New Roman"/>
          <w:sz w:val="22"/>
          <w:szCs w:val="22"/>
        </w:rPr>
      </w:pPr>
      <w:r w:rsidRPr="006A07BA">
        <w:rPr>
          <w:rFonts w:ascii="Times New Roman" w:hAnsi="Times New Roman"/>
          <w:sz w:val="22"/>
          <w:szCs w:val="22"/>
        </w:rPr>
        <w:t xml:space="preserve">Operator zapewni możliwość natychmiastowej blokady karty SIM np.: w przypadku kradzieży lub utraty aparatu telefonicznego po zgłoszeniu przez upoważnionego pracownika Zamawiającego do współpracy z Operatorem, a także bezpłatne wydanie i aktywację duplikatów kart SIM, </w:t>
      </w:r>
    </w:p>
    <w:p w:rsidR="00F367BB" w:rsidRDefault="007C74E1" w:rsidP="00E120BE">
      <w:pPr>
        <w:widowControl w:val="0"/>
        <w:numPr>
          <w:ilvl w:val="1"/>
          <w:numId w:val="15"/>
        </w:numPr>
        <w:tabs>
          <w:tab w:val="clear" w:pos="1440"/>
          <w:tab w:val="num" w:pos="727"/>
        </w:tabs>
        <w:overflowPunct w:val="0"/>
        <w:autoSpaceDE w:val="0"/>
        <w:autoSpaceDN w:val="0"/>
        <w:adjustRightInd w:val="0"/>
        <w:spacing w:before="0" w:after="120"/>
        <w:ind w:left="727" w:right="20" w:hanging="367"/>
        <w:jc w:val="both"/>
        <w:rPr>
          <w:rFonts w:ascii="Times New Roman" w:hAnsi="Times New Roman"/>
          <w:sz w:val="22"/>
          <w:szCs w:val="22"/>
        </w:rPr>
      </w:pPr>
      <w:r>
        <w:rPr>
          <w:rFonts w:ascii="Times New Roman" w:hAnsi="Times New Roman"/>
          <w:sz w:val="22"/>
          <w:szCs w:val="22"/>
        </w:rPr>
        <w:t xml:space="preserve">Karty </w:t>
      </w:r>
      <w:r w:rsidR="006F2576" w:rsidRPr="006A07BA">
        <w:rPr>
          <w:rFonts w:ascii="Times New Roman" w:hAnsi="Times New Roman"/>
          <w:sz w:val="22"/>
          <w:szCs w:val="22"/>
        </w:rPr>
        <w:t>SIM mają być dostarczone na koszt i ryzyko Operatora w opakowaniach uniemożliwiających ich uszkodzenie. Na opakowaniu każdej z nich ma b</w:t>
      </w:r>
      <w:r w:rsidR="006A07BA">
        <w:rPr>
          <w:rFonts w:ascii="Times New Roman" w:hAnsi="Times New Roman"/>
          <w:sz w:val="22"/>
          <w:szCs w:val="22"/>
        </w:rPr>
        <w:t>yć widoczny numer telefoniczny.</w:t>
      </w:r>
    </w:p>
    <w:p w:rsidR="00E120BE" w:rsidRPr="00E120BE" w:rsidRDefault="00E120BE" w:rsidP="00877862">
      <w:pPr>
        <w:widowControl w:val="0"/>
        <w:numPr>
          <w:ilvl w:val="0"/>
          <w:numId w:val="26"/>
        </w:numPr>
        <w:tabs>
          <w:tab w:val="clear" w:pos="720"/>
          <w:tab w:val="num" w:pos="426"/>
        </w:tabs>
        <w:overflowPunct w:val="0"/>
        <w:autoSpaceDE w:val="0"/>
        <w:autoSpaceDN w:val="0"/>
        <w:adjustRightInd w:val="0"/>
        <w:spacing w:before="0" w:after="120"/>
        <w:ind w:left="426" w:hanging="426"/>
        <w:jc w:val="both"/>
        <w:rPr>
          <w:rFonts w:ascii="Times New Roman" w:hAnsi="Times New Roman"/>
          <w:sz w:val="22"/>
          <w:szCs w:val="22"/>
        </w:rPr>
      </w:pPr>
      <w:r w:rsidRPr="00E120BE">
        <w:rPr>
          <w:rFonts w:ascii="Times New Roman" w:hAnsi="Times New Roman"/>
          <w:sz w:val="22"/>
          <w:szCs w:val="22"/>
        </w:rPr>
        <w:t xml:space="preserve">Wymagania dodatkowe: </w:t>
      </w:r>
    </w:p>
    <w:p w:rsidR="00E120BE" w:rsidRPr="00446BD9" w:rsidRDefault="00E120BE" w:rsidP="00446BD9">
      <w:pPr>
        <w:pStyle w:val="Akapitzlist"/>
        <w:widowControl w:val="0"/>
        <w:numPr>
          <w:ilvl w:val="1"/>
          <w:numId w:val="30"/>
        </w:numPr>
        <w:overflowPunct w:val="0"/>
        <w:autoSpaceDE w:val="0"/>
        <w:autoSpaceDN w:val="0"/>
        <w:adjustRightInd w:val="0"/>
        <w:spacing w:before="0" w:after="120"/>
        <w:ind w:left="709" w:right="23" w:hanging="283"/>
        <w:jc w:val="both"/>
        <w:rPr>
          <w:rFonts w:ascii="Times New Roman" w:hAnsi="Times New Roman"/>
          <w:sz w:val="22"/>
          <w:szCs w:val="22"/>
        </w:rPr>
      </w:pPr>
      <w:r w:rsidRPr="00446BD9">
        <w:rPr>
          <w:rFonts w:ascii="Times New Roman" w:hAnsi="Times New Roman"/>
          <w:sz w:val="22"/>
          <w:szCs w:val="22"/>
        </w:rPr>
        <w:t xml:space="preserve">Operator zapewni dostęp do elektronicznego systemu umożliwiającego bezpieczną i </w:t>
      </w:r>
      <w:r w:rsidRPr="00446BD9">
        <w:rPr>
          <w:rFonts w:ascii="Times New Roman" w:hAnsi="Times New Roman"/>
          <w:sz w:val="22"/>
          <w:szCs w:val="22"/>
        </w:rPr>
        <w:lastRenderedPageBreak/>
        <w:t xml:space="preserve">samodzielną obsługę konfiguracji konta poprzez aplikację internetową działającą w trybie online. Usługa dostępna będzie całodobowo. </w:t>
      </w:r>
    </w:p>
    <w:p w:rsidR="00E120BE" w:rsidRPr="00446BD9" w:rsidRDefault="00E120BE" w:rsidP="00446BD9">
      <w:pPr>
        <w:pStyle w:val="Akapitzlist"/>
        <w:widowControl w:val="0"/>
        <w:numPr>
          <w:ilvl w:val="1"/>
          <w:numId w:val="30"/>
        </w:numPr>
        <w:overflowPunct w:val="0"/>
        <w:autoSpaceDE w:val="0"/>
        <w:autoSpaceDN w:val="0"/>
        <w:adjustRightInd w:val="0"/>
        <w:spacing w:before="0" w:after="120"/>
        <w:ind w:left="709" w:right="20" w:hanging="283"/>
        <w:jc w:val="both"/>
        <w:rPr>
          <w:rFonts w:ascii="Times New Roman" w:hAnsi="Times New Roman"/>
          <w:sz w:val="22"/>
          <w:szCs w:val="22"/>
        </w:rPr>
      </w:pPr>
      <w:r w:rsidRPr="00446BD9">
        <w:rPr>
          <w:rFonts w:ascii="Times New Roman" w:hAnsi="Times New Roman"/>
          <w:sz w:val="22"/>
          <w:szCs w:val="22"/>
        </w:rPr>
        <w:t xml:space="preserve">Operator udostępni upoważnionym osobom Zamawiającego możliwość dostępu do bilingów wszystkich numerów telefonów komórkowych będących przedmiotem postępowania. </w:t>
      </w:r>
    </w:p>
    <w:p w:rsidR="00E120BE" w:rsidRPr="00446BD9" w:rsidRDefault="00E120BE" w:rsidP="00446BD9">
      <w:pPr>
        <w:pStyle w:val="Akapitzlist"/>
        <w:widowControl w:val="0"/>
        <w:numPr>
          <w:ilvl w:val="1"/>
          <w:numId w:val="30"/>
        </w:numPr>
        <w:overflowPunct w:val="0"/>
        <w:autoSpaceDE w:val="0"/>
        <w:autoSpaceDN w:val="0"/>
        <w:adjustRightInd w:val="0"/>
        <w:spacing w:before="0" w:after="120"/>
        <w:ind w:left="709" w:right="20" w:hanging="283"/>
        <w:jc w:val="both"/>
        <w:rPr>
          <w:rFonts w:ascii="Times New Roman" w:hAnsi="Times New Roman"/>
          <w:sz w:val="22"/>
          <w:szCs w:val="22"/>
        </w:rPr>
      </w:pPr>
      <w:r w:rsidRPr="00446BD9">
        <w:rPr>
          <w:rFonts w:ascii="Times New Roman" w:hAnsi="Times New Roman"/>
          <w:sz w:val="22"/>
          <w:szCs w:val="22"/>
        </w:rPr>
        <w:t xml:space="preserve">Upoważniony przedstawiciel Zamawiającego będzie miał dostęp do bilingu za dowolny okres rozliczeniowy w okresie od upływu miesiąca od terminu rozpoczęcia świadczenia usługi przez Operatora do upływu miesiąca od terminu wygaśnięcia umowy. </w:t>
      </w:r>
    </w:p>
    <w:p w:rsidR="00E120BE" w:rsidRPr="00446BD9" w:rsidRDefault="00E120BE" w:rsidP="00446BD9">
      <w:pPr>
        <w:pStyle w:val="Akapitzlist"/>
        <w:widowControl w:val="0"/>
        <w:numPr>
          <w:ilvl w:val="1"/>
          <w:numId w:val="30"/>
        </w:numPr>
        <w:overflowPunct w:val="0"/>
        <w:autoSpaceDE w:val="0"/>
        <w:autoSpaceDN w:val="0"/>
        <w:adjustRightInd w:val="0"/>
        <w:spacing w:before="0" w:after="120"/>
        <w:ind w:left="709" w:right="20" w:hanging="283"/>
        <w:jc w:val="both"/>
        <w:rPr>
          <w:rFonts w:ascii="Times New Roman" w:hAnsi="Times New Roman"/>
          <w:sz w:val="22"/>
          <w:szCs w:val="22"/>
        </w:rPr>
      </w:pPr>
      <w:r w:rsidRPr="00446BD9">
        <w:rPr>
          <w:rFonts w:ascii="Times New Roman" w:hAnsi="Times New Roman"/>
          <w:sz w:val="22"/>
          <w:szCs w:val="22"/>
        </w:rPr>
        <w:t xml:space="preserve">Upoważniony przedstawiciel Zamawiającego będzie mógł pobierać biling z danego okresu wielokrotnie za pomocą aplikacji internetowej na dysk lokalny swojego komputera w formacie tekstowym umożliwiającym wgląd w jego treść za pomocą ogólnie dostępnej i </w:t>
      </w:r>
      <w:r w:rsidR="00446BD9" w:rsidRPr="00446BD9">
        <w:rPr>
          <w:rFonts w:ascii="Times New Roman" w:hAnsi="Times New Roman"/>
          <w:sz w:val="22"/>
          <w:szCs w:val="22"/>
        </w:rPr>
        <w:t xml:space="preserve">bezpłatnej aplikacji. </w:t>
      </w:r>
      <w:r w:rsidRPr="00446BD9">
        <w:rPr>
          <w:rFonts w:ascii="Times New Roman" w:hAnsi="Times New Roman"/>
          <w:sz w:val="22"/>
          <w:szCs w:val="22"/>
        </w:rPr>
        <w:t xml:space="preserve">Wykonawca zapewni ponadto możliwość exportu bilingu do pliku w formacie akceptowanym przez MS Excel. </w:t>
      </w:r>
    </w:p>
    <w:p w:rsidR="00E120BE" w:rsidRPr="00446BD9" w:rsidRDefault="00E120BE" w:rsidP="00446BD9">
      <w:pPr>
        <w:pStyle w:val="Akapitzlist"/>
        <w:widowControl w:val="0"/>
        <w:numPr>
          <w:ilvl w:val="1"/>
          <w:numId w:val="30"/>
        </w:numPr>
        <w:overflowPunct w:val="0"/>
        <w:autoSpaceDE w:val="0"/>
        <w:autoSpaceDN w:val="0"/>
        <w:adjustRightInd w:val="0"/>
        <w:spacing w:before="0" w:after="120"/>
        <w:ind w:left="709" w:right="20" w:hanging="283"/>
        <w:jc w:val="both"/>
        <w:rPr>
          <w:rFonts w:ascii="Times New Roman" w:hAnsi="Times New Roman"/>
          <w:sz w:val="22"/>
          <w:szCs w:val="22"/>
        </w:rPr>
      </w:pPr>
      <w:r w:rsidRPr="00446BD9">
        <w:rPr>
          <w:rFonts w:ascii="Times New Roman" w:hAnsi="Times New Roman"/>
          <w:sz w:val="22"/>
          <w:szCs w:val="22"/>
        </w:rPr>
        <w:t xml:space="preserve">Operator wyznaczy dedykowanego opiekuna technicznego i handlowego w celu zapewnienia bieżącej obsługi drogą e-mailową oraz telefoniczną od godz. 8:00 do godz. 16:00 we wszystkie dni robocze. </w:t>
      </w:r>
    </w:p>
    <w:p w:rsidR="00E120BE" w:rsidRPr="00E120BE" w:rsidRDefault="00877862" w:rsidP="00E120BE">
      <w:pPr>
        <w:widowControl w:val="0"/>
        <w:overflowPunct w:val="0"/>
        <w:autoSpaceDE w:val="0"/>
        <w:autoSpaceDN w:val="0"/>
        <w:adjustRightInd w:val="0"/>
        <w:spacing w:before="0" w:after="120"/>
        <w:ind w:left="427" w:hanging="427"/>
        <w:jc w:val="both"/>
        <w:rPr>
          <w:rFonts w:ascii="Times New Roman" w:hAnsi="Times New Roman"/>
          <w:sz w:val="22"/>
          <w:szCs w:val="22"/>
        </w:rPr>
      </w:pPr>
      <w:r>
        <w:rPr>
          <w:rFonts w:ascii="Times New Roman" w:hAnsi="Times New Roman"/>
          <w:sz w:val="22"/>
          <w:szCs w:val="22"/>
        </w:rPr>
        <w:t>2.8</w:t>
      </w:r>
      <w:r w:rsidR="00E120BE" w:rsidRPr="00E120BE">
        <w:rPr>
          <w:rFonts w:ascii="Times New Roman" w:hAnsi="Times New Roman"/>
          <w:sz w:val="22"/>
          <w:szCs w:val="22"/>
        </w:rPr>
        <w:t xml:space="preserve">. Przeniesienie numerów telefonicznych obecnie używanych przez Zamawiającego, </w:t>
      </w:r>
    </w:p>
    <w:p w:rsidR="00E120BE" w:rsidRPr="00E120BE" w:rsidRDefault="00E120BE" w:rsidP="00E120BE">
      <w:pPr>
        <w:widowControl w:val="0"/>
        <w:numPr>
          <w:ilvl w:val="1"/>
          <w:numId w:val="23"/>
        </w:numPr>
        <w:tabs>
          <w:tab w:val="clear" w:pos="1440"/>
          <w:tab w:val="num" w:pos="727"/>
        </w:tabs>
        <w:overflowPunct w:val="0"/>
        <w:autoSpaceDE w:val="0"/>
        <w:autoSpaceDN w:val="0"/>
        <w:adjustRightInd w:val="0"/>
        <w:spacing w:before="0" w:after="120"/>
        <w:ind w:left="727" w:hanging="367"/>
        <w:jc w:val="both"/>
        <w:rPr>
          <w:rFonts w:ascii="Times New Roman" w:hAnsi="Times New Roman"/>
          <w:sz w:val="22"/>
          <w:szCs w:val="22"/>
        </w:rPr>
      </w:pPr>
      <w:r w:rsidRPr="00E120BE">
        <w:rPr>
          <w:rFonts w:ascii="Times New Roman" w:hAnsi="Times New Roman"/>
          <w:sz w:val="22"/>
          <w:szCs w:val="22"/>
        </w:rPr>
        <w:t xml:space="preserve">W przypadku wyboru oferty innego operatora świadczącego usługi telekomunikacyjne niż dotychczasowy, Wykonawca w ramach przedmiotu zamówienia jest zobowiązany do zachowania dotychczas używanych </w:t>
      </w:r>
      <w:r w:rsidR="00C42BF3">
        <w:rPr>
          <w:rFonts w:ascii="Times New Roman" w:hAnsi="Times New Roman"/>
          <w:b/>
          <w:bCs/>
          <w:sz w:val="22"/>
          <w:szCs w:val="22"/>
        </w:rPr>
        <w:t>59</w:t>
      </w:r>
      <w:r w:rsidR="00C4325B">
        <w:rPr>
          <w:rFonts w:ascii="Times New Roman" w:hAnsi="Times New Roman"/>
          <w:b/>
          <w:bCs/>
          <w:sz w:val="22"/>
          <w:szCs w:val="22"/>
        </w:rPr>
        <w:t xml:space="preserve"> </w:t>
      </w:r>
      <w:r w:rsidRPr="00E120BE">
        <w:rPr>
          <w:rFonts w:ascii="Times New Roman" w:hAnsi="Times New Roman"/>
          <w:b/>
          <w:bCs/>
          <w:sz w:val="22"/>
          <w:szCs w:val="22"/>
        </w:rPr>
        <w:t>numerów telefonicznych</w:t>
      </w:r>
      <w:r w:rsidRPr="00E120BE">
        <w:rPr>
          <w:rFonts w:ascii="Times New Roman" w:hAnsi="Times New Roman"/>
          <w:sz w:val="22"/>
          <w:szCs w:val="22"/>
        </w:rPr>
        <w:t xml:space="preserve"> u obecnego operatora </w:t>
      </w:r>
      <w:r w:rsidR="00C923FB">
        <w:rPr>
          <w:rFonts w:ascii="Times New Roman" w:hAnsi="Times New Roman"/>
          <w:sz w:val="22"/>
          <w:szCs w:val="22"/>
        </w:rPr>
        <w:br/>
      </w:r>
      <w:r w:rsidRPr="00E120BE">
        <w:rPr>
          <w:rFonts w:ascii="Times New Roman" w:hAnsi="Times New Roman"/>
          <w:sz w:val="22"/>
          <w:szCs w:val="22"/>
        </w:rPr>
        <w:t>(</w:t>
      </w:r>
      <w:r w:rsidR="003B10A7">
        <w:rPr>
          <w:rFonts w:ascii="Times New Roman" w:hAnsi="Times New Roman"/>
          <w:sz w:val="22"/>
          <w:szCs w:val="22"/>
        </w:rPr>
        <w:t xml:space="preserve">Polkomtel </w:t>
      </w:r>
      <w:proofErr w:type="spellStart"/>
      <w:r w:rsidR="003B10A7">
        <w:rPr>
          <w:rFonts w:ascii="Times New Roman" w:hAnsi="Times New Roman"/>
          <w:sz w:val="22"/>
          <w:szCs w:val="22"/>
        </w:rPr>
        <w:t>sp</w:t>
      </w:r>
      <w:proofErr w:type="spellEnd"/>
      <w:r w:rsidR="003B10A7">
        <w:rPr>
          <w:rFonts w:ascii="Times New Roman" w:hAnsi="Times New Roman"/>
          <w:sz w:val="22"/>
          <w:szCs w:val="22"/>
        </w:rPr>
        <w:t xml:space="preserve"> z o.o.</w:t>
      </w:r>
      <w:r w:rsidRPr="00E120BE">
        <w:rPr>
          <w:rFonts w:ascii="Times New Roman" w:hAnsi="Times New Roman"/>
          <w:sz w:val="22"/>
          <w:szCs w:val="22"/>
        </w:rPr>
        <w:t xml:space="preserve">) i przeniesienia numerów na zasadach zgodnych z Prawem telekomunikacyjnym oraz rozporządzeniem Ministra Infrastruktury z dnia 16 grudnia 2010 r. w sprawie warunków korzystania z uprawnie o w publicznych sieciach teleinformatycznych (Dz. U, Nr 249, poz. 1670). Wykaz numerów telefonicznych zostanie podany wybranemu Oferentowi po zakończeniu procedury wyboru Wykonawcy. </w:t>
      </w:r>
    </w:p>
    <w:p w:rsidR="00E120BE" w:rsidRPr="00E120BE" w:rsidRDefault="00E120BE" w:rsidP="00E120BE">
      <w:pPr>
        <w:widowControl w:val="0"/>
        <w:numPr>
          <w:ilvl w:val="1"/>
          <w:numId w:val="23"/>
        </w:numPr>
        <w:tabs>
          <w:tab w:val="clear" w:pos="1440"/>
          <w:tab w:val="num" w:pos="727"/>
        </w:tabs>
        <w:overflowPunct w:val="0"/>
        <w:autoSpaceDE w:val="0"/>
        <w:autoSpaceDN w:val="0"/>
        <w:adjustRightInd w:val="0"/>
        <w:spacing w:before="0" w:after="120"/>
        <w:ind w:left="727" w:hanging="367"/>
        <w:jc w:val="both"/>
        <w:rPr>
          <w:rFonts w:ascii="Times New Roman" w:hAnsi="Times New Roman"/>
          <w:sz w:val="22"/>
          <w:szCs w:val="22"/>
        </w:rPr>
      </w:pPr>
      <w:r w:rsidRPr="00E120BE">
        <w:rPr>
          <w:rFonts w:ascii="Times New Roman" w:hAnsi="Times New Roman"/>
          <w:sz w:val="22"/>
          <w:szCs w:val="22"/>
        </w:rPr>
        <w:t xml:space="preserve">Procedura przenoszenia numerów telefonicznych do nowego operatora musi być tak zorganizowana, aby czas wyłączenia poszczególnych numerów telefonów (kart SIM) nie przekroczył 2 godzin. </w:t>
      </w:r>
    </w:p>
    <w:p w:rsidR="00E120BE" w:rsidRPr="001F3285" w:rsidRDefault="00877862" w:rsidP="002E1A4D">
      <w:pPr>
        <w:widowControl w:val="0"/>
        <w:overflowPunct w:val="0"/>
        <w:autoSpaceDE w:val="0"/>
        <w:autoSpaceDN w:val="0"/>
        <w:adjustRightInd w:val="0"/>
        <w:spacing w:before="0" w:after="120"/>
        <w:ind w:left="425" w:hanging="425"/>
        <w:jc w:val="both"/>
        <w:rPr>
          <w:rFonts w:ascii="Times New Roman" w:hAnsi="Times New Roman"/>
          <w:sz w:val="22"/>
          <w:szCs w:val="22"/>
        </w:rPr>
      </w:pPr>
      <w:r>
        <w:rPr>
          <w:rFonts w:ascii="Times New Roman" w:hAnsi="Times New Roman"/>
          <w:sz w:val="22"/>
          <w:szCs w:val="22"/>
        </w:rPr>
        <w:t>2.9</w:t>
      </w:r>
      <w:r w:rsidR="00E120BE" w:rsidRPr="00E120BE">
        <w:rPr>
          <w:rFonts w:ascii="Times New Roman" w:hAnsi="Times New Roman"/>
          <w:sz w:val="22"/>
          <w:szCs w:val="22"/>
        </w:rPr>
        <w:t>. Operator rozpocznie świadczenie usług telekomunikacyjnych w terminie wskazanym przez Zamawiającego, przy zachowaniu ciągłości świadczenia usług, tj. po zakończeniu obowiązywania u Zamawiającego dotychczasowej umowy o świadczenie usług telekomunikacyjnych. Dotychczasowa umowa Zamawiającego zostanie wypowiedziana w dniu zawarcia umowy z Operatorem. Okres wypowiedzenia dotychczasowej umowy wynosi 30 dni i jest liczony od pierwszego dnia okresu rozliczeniowego następującego po okresie rozliczeniowym, w którym złożono wypowiedzenie umowy. Okres rozliczeniowy u obe</w:t>
      </w:r>
      <w:r w:rsidR="00087C8B">
        <w:rPr>
          <w:rFonts w:ascii="Times New Roman" w:hAnsi="Times New Roman"/>
          <w:sz w:val="22"/>
          <w:szCs w:val="22"/>
        </w:rPr>
        <w:t xml:space="preserve">cnego </w:t>
      </w:r>
      <w:r w:rsidR="00087C8B" w:rsidRPr="001F3285">
        <w:rPr>
          <w:rFonts w:ascii="Times New Roman" w:hAnsi="Times New Roman"/>
          <w:sz w:val="22"/>
          <w:szCs w:val="22"/>
        </w:rPr>
        <w:t>operatora rozpoczyna się 1</w:t>
      </w:r>
      <w:r w:rsidR="00E120BE" w:rsidRPr="001F3285">
        <w:rPr>
          <w:rFonts w:ascii="Times New Roman" w:hAnsi="Times New Roman"/>
          <w:sz w:val="22"/>
          <w:szCs w:val="22"/>
        </w:rPr>
        <w:t xml:space="preserve"> d</w:t>
      </w:r>
      <w:r w:rsidR="00087C8B" w:rsidRPr="001F3285">
        <w:rPr>
          <w:rFonts w:ascii="Times New Roman" w:hAnsi="Times New Roman"/>
          <w:sz w:val="22"/>
          <w:szCs w:val="22"/>
        </w:rPr>
        <w:t>nia każdego miesiąca a kończy ostatniego dnia każdego miesiąca</w:t>
      </w:r>
      <w:r w:rsidR="00E120BE" w:rsidRPr="001F3285">
        <w:rPr>
          <w:rFonts w:ascii="Times New Roman" w:hAnsi="Times New Roman"/>
          <w:sz w:val="22"/>
          <w:szCs w:val="22"/>
        </w:rPr>
        <w:t xml:space="preserve">. </w:t>
      </w:r>
    </w:p>
    <w:p w:rsidR="002E1A4D" w:rsidRPr="001F3285" w:rsidRDefault="002E1A4D" w:rsidP="003A48F8">
      <w:pPr>
        <w:widowControl w:val="0"/>
        <w:overflowPunct w:val="0"/>
        <w:autoSpaceDE w:val="0"/>
        <w:autoSpaceDN w:val="0"/>
        <w:adjustRightInd w:val="0"/>
        <w:spacing w:before="0" w:after="120"/>
        <w:ind w:left="425" w:hanging="425"/>
        <w:jc w:val="both"/>
        <w:rPr>
          <w:rFonts w:ascii="Times New Roman" w:hAnsi="Times New Roman"/>
          <w:sz w:val="22"/>
          <w:szCs w:val="22"/>
        </w:rPr>
      </w:pPr>
      <w:r w:rsidRPr="001F3285">
        <w:rPr>
          <w:rFonts w:ascii="Times New Roman" w:hAnsi="Times New Roman"/>
          <w:sz w:val="22"/>
          <w:szCs w:val="22"/>
        </w:rPr>
        <w:t>3.0.</w:t>
      </w:r>
      <w:r w:rsidRPr="001F3285">
        <w:rPr>
          <w:rFonts w:ascii="Times New Roman" w:hAnsi="Times New Roman"/>
          <w:sz w:val="22"/>
          <w:szCs w:val="22"/>
        </w:rPr>
        <w:tab/>
        <w:t>Wymagania względem wykonawcy:</w:t>
      </w:r>
    </w:p>
    <w:p w:rsidR="003A48F8" w:rsidRPr="001F3285" w:rsidRDefault="001A10EC" w:rsidP="0071490A">
      <w:pPr>
        <w:pStyle w:val="Akapitzlist"/>
        <w:widowControl w:val="0"/>
        <w:numPr>
          <w:ilvl w:val="0"/>
          <w:numId w:val="34"/>
        </w:numPr>
        <w:overflowPunct w:val="0"/>
        <w:autoSpaceDE w:val="0"/>
        <w:autoSpaceDN w:val="0"/>
        <w:adjustRightInd w:val="0"/>
        <w:spacing w:before="0" w:after="120"/>
        <w:ind w:left="714" w:hanging="357"/>
        <w:jc w:val="both"/>
        <w:rPr>
          <w:rFonts w:ascii="Times New Roman" w:hAnsi="Times New Roman"/>
          <w:sz w:val="22"/>
          <w:szCs w:val="22"/>
        </w:rPr>
      </w:pPr>
      <w:r w:rsidRPr="001F3285">
        <w:rPr>
          <w:rFonts w:ascii="Times New Roman" w:hAnsi="Times New Roman"/>
          <w:sz w:val="22"/>
          <w:szCs w:val="22"/>
        </w:rPr>
        <w:t>W</w:t>
      </w:r>
      <w:r w:rsidR="002E1A4D" w:rsidRPr="001F3285">
        <w:rPr>
          <w:rFonts w:ascii="Times New Roman" w:hAnsi="Times New Roman"/>
          <w:sz w:val="22"/>
          <w:szCs w:val="22"/>
        </w:rPr>
        <w:t xml:space="preserve">ykonawca powinien posiadać uprawnienia do wykonywania działalności lub czynności określonej przedmiotem zamówienia, jeżeli ustawy nakładają obowiązek posiadania takich uprawnień. W tym zakresie Zamawiający wymaga aby Wykonawcy wykazali, że są wpisani do Rejestru Przedsiębiorców Telekomunikacyjnych zgodnie z art. 10 ust. 1 ustawy z dnia 16 lipca 2004r. Prawo telekomunikacyjne W przypadku podmiotów występujących wspólnie warunek ten musi spełnić każdy z podmiotów. </w:t>
      </w:r>
    </w:p>
    <w:p w:rsidR="0071490A" w:rsidRPr="001F3285" w:rsidRDefault="0071490A" w:rsidP="0071490A">
      <w:pPr>
        <w:pStyle w:val="Akapitzlist"/>
        <w:widowControl w:val="0"/>
        <w:overflowPunct w:val="0"/>
        <w:autoSpaceDE w:val="0"/>
        <w:autoSpaceDN w:val="0"/>
        <w:adjustRightInd w:val="0"/>
        <w:spacing w:before="0" w:after="120"/>
        <w:ind w:left="714"/>
        <w:jc w:val="both"/>
        <w:rPr>
          <w:rFonts w:ascii="Times New Roman" w:hAnsi="Times New Roman"/>
          <w:sz w:val="22"/>
          <w:szCs w:val="22"/>
        </w:rPr>
      </w:pPr>
    </w:p>
    <w:p w:rsidR="002E1A4D" w:rsidRPr="001F3285" w:rsidRDefault="001A10EC" w:rsidP="003A48F8">
      <w:pPr>
        <w:pStyle w:val="Akapitzlist"/>
        <w:widowControl w:val="0"/>
        <w:numPr>
          <w:ilvl w:val="0"/>
          <w:numId w:val="34"/>
        </w:numPr>
        <w:overflowPunct w:val="0"/>
        <w:autoSpaceDE w:val="0"/>
        <w:autoSpaceDN w:val="0"/>
        <w:adjustRightInd w:val="0"/>
        <w:spacing w:before="0" w:after="0"/>
        <w:jc w:val="both"/>
        <w:rPr>
          <w:rFonts w:ascii="Times New Roman" w:hAnsi="Times New Roman"/>
          <w:sz w:val="22"/>
          <w:szCs w:val="22"/>
        </w:rPr>
      </w:pPr>
      <w:r w:rsidRPr="001F3285">
        <w:rPr>
          <w:rFonts w:ascii="Times New Roman" w:hAnsi="Times New Roman"/>
          <w:sz w:val="22"/>
          <w:szCs w:val="22"/>
        </w:rPr>
        <w:t>P</w:t>
      </w:r>
      <w:r w:rsidR="002E1A4D" w:rsidRPr="001F3285">
        <w:rPr>
          <w:rFonts w:ascii="Times New Roman" w:hAnsi="Times New Roman"/>
          <w:sz w:val="22"/>
          <w:szCs w:val="22"/>
        </w:rPr>
        <w:t>osiadać wiedzę i doświadczenie odpow</w:t>
      </w:r>
      <w:r w:rsidR="003A48F8" w:rsidRPr="001F3285">
        <w:rPr>
          <w:rFonts w:ascii="Times New Roman" w:hAnsi="Times New Roman"/>
          <w:sz w:val="22"/>
          <w:szCs w:val="22"/>
        </w:rPr>
        <w:t xml:space="preserve">iednie do wykonania zamówienia. </w:t>
      </w:r>
      <w:r w:rsidR="002E1A4D" w:rsidRPr="001F3285">
        <w:rPr>
          <w:rFonts w:ascii="Times New Roman" w:hAnsi="Times New Roman"/>
          <w:sz w:val="22"/>
          <w:szCs w:val="22"/>
        </w:rPr>
        <w:t xml:space="preserve">Warunek ten Zamawiający uzna za spełniony jeżeli Wykonawca w okresie ostatnich 3 lat przed dniem wszczęcia postępowania o udzielenie zamówienia, a jeżeli okres prowadzenia działalności jest </w:t>
      </w:r>
      <w:r w:rsidR="002E1A4D" w:rsidRPr="001F3285">
        <w:rPr>
          <w:rFonts w:ascii="Times New Roman" w:hAnsi="Times New Roman"/>
          <w:sz w:val="22"/>
          <w:szCs w:val="22"/>
        </w:rPr>
        <w:lastRenderedPageBreak/>
        <w:t xml:space="preserve">krótszy w tym okresie wykonał lub wykonuje co najmniej trzy usługi o charakterze i złożoności porównywalnej z przedmiotem niniejszego zamówienia tj. obejmuje świadczenie usług telefonii komórkowej dla co najmniej </w:t>
      </w:r>
      <w:r w:rsidR="003A48F8" w:rsidRPr="001F3285">
        <w:rPr>
          <w:rFonts w:ascii="Times New Roman" w:hAnsi="Times New Roman"/>
          <w:sz w:val="22"/>
          <w:szCs w:val="22"/>
        </w:rPr>
        <w:t>60</w:t>
      </w:r>
      <w:r w:rsidR="002E1A4D" w:rsidRPr="001F3285">
        <w:rPr>
          <w:rFonts w:ascii="Times New Roman" w:hAnsi="Times New Roman"/>
          <w:sz w:val="22"/>
          <w:szCs w:val="22"/>
        </w:rPr>
        <w:t xml:space="preserve"> aktywnych kart SIM jednego zamawiającego. </w:t>
      </w:r>
    </w:p>
    <w:p w:rsidR="00DD44BE" w:rsidRPr="007C74E1" w:rsidRDefault="0010185F" w:rsidP="00D65DD4">
      <w:pPr>
        <w:rPr>
          <w:rFonts w:ascii="Tahoma" w:hAnsi="Tahoma" w:cs="Tahoma"/>
          <w:b/>
          <w:sz w:val="18"/>
          <w:szCs w:val="18"/>
        </w:rPr>
      </w:pPr>
      <w:r w:rsidRPr="007C74E1">
        <w:rPr>
          <w:rFonts w:ascii="Times New Roman" w:hAnsi="Times New Roman"/>
          <w:b/>
          <w:sz w:val="22"/>
          <w:szCs w:val="22"/>
        </w:rPr>
        <w:t>Kody CPV</w:t>
      </w:r>
      <w:r w:rsidR="00DD44BE" w:rsidRPr="007C74E1">
        <w:rPr>
          <w:rFonts w:ascii="Times New Roman" w:hAnsi="Times New Roman"/>
          <w:b/>
          <w:sz w:val="22"/>
          <w:szCs w:val="22"/>
        </w:rPr>
        <w:t xml:space="preserve">: </w:t>
      </w:r>
      <w:r w:rsidR="00E120BE" w:rsidRPr="007C74E1">
        <w:rPr>
          <w:rFonts w:ascii="Times New Roman" w:hAnsi="Times New Roman"/>
          <w:b/>
          <w:sz w:val="22"/>
          <w:szCs w:val="22"/>
        </w:rPr>
        <w:t>64212000-5</w:t>
      </w:r>
    </w:p>
    <w:p w:rsidR="0079668C" w:rsidRPr="00DD44BE" w:rsidRDefault="0069782F" w:rsidP="00DD44BE">
      <w:pPr>
        <w:pStyle w:val="Nagwek2"/>
        <w:spacing w:before="0"/>
        <w:rPr>
          <w:rFonts w:ascii="Times New Roman" w:hAnsi="Times New Roman"/>
        </w:rPr>
      </w:pPr>
      <w:bookmarkStart w:id="5" w:name="_Toc270921042"/>
      <w:r>
        <w:rPr>
          <w:rFonts w:ascii="Times New Roman" w:hAnsi="Times New Roman"/>
        </w:rPr>
        <w:t>3.</w:t>
      </w:r>
      <w:r w:rsidR="00155F1A" w:rsidRPr="00125C96">
        <w:rPr>
          <w:rFonts w:ascii="Times New Roman" w:hAnsi="Times New Roman"/>
        </w:rPr>
        <w:t xml:space="preserve">TERMIN </w:t>
      </w:r>
      <w:bookmarkEnd w:id="5"/>
      <w:r>
        <w:rPr>
          <w:rFonts w:ascii="Times New Roman" w:hAnsi="Times New Roman"/>
        </w:rPr>
        <w:t>realizacji zamówienia</w:t>
      </w:r>
    </w:p>
    <w:p w:rsidR="007F1E77" w:rsidRDefault="007F1E77" w:rsidP="00B81FBB">
      <w:pPr>
        <w:tabs>
          <w:tab w:val="left" w:pos="3633"/>
        </w:tabs>
        <w:spacing w:before="0" w:after="0"/>
        <w:jc w:val="both"/>
        <w:rPr>
          <w:rFonts w:ascii="Times New Roman" w:hAnsi="Times New Roman"/>
          <w:sz w:val="22"/>
          <w:szCs w:val="22"/>
        </w:rPr>
      </w:pPr>
    </w:p>
    <w:p w:rsidR="00992B93" w:rsidRDefault="004A5CC0" w:rsidP="00992B93">
      <w:pPr>
        <w:tabs>
          <w:tab w:val="left" w:pos="3633"/>
        </w:tabs>
        <w:spacing w:before="0" w:after="0"/>
        <w:jc w:val="both"/>
        <w:rPr>
          <w:rFonts w:ascii="Times New Roman" w:hAnsi="Times New Roman"/>
          <w:sz w:val="22"/>
          <w:szCs w:val="22"/>
        </w:rPr>
      </w:pPr>
      <w:r>
        <w:rPr>
          <w:rFonts w:ascii="Times New Roman" w:hAnsi="Times New Roman"/>
          <w:sz w:val="22"/>
          <w:szCs w:val="22"/>
        </w:rPr>
        <w:t>Czas obowiązywania</w:t>
      </w:r>
      <w:r w:rsidR="0079668C">
        <w:rPr>
          <w:rFonts w:ascii="Times New Roman" w:hAnsi="Times New Roman"/>
          <w:sz w:val="22"/>
          <w:szCs w:val="22"/>
        </w:rPr>
        <w:t xml:space="preserve"> </w:t>
      </w:r>
      <w:r w:rsidR="00FF2600">
        <w:rPr>
          <w:rFonts w:ascii="Times New Roman" w:hAnsi="Times New Roman"/>
          <w:sz w:val="22"/>
          <w:szCs w:val="22"/>
        </w:rPr>
        <w:t>umowy 24 okresy rozliczeniowe</w:t>
      </w:r>
    </w:p>
    <w:p w:rsidR="00FF2600" w:rsidRDefault="00FF2600" w:rsidP="00992B93">
      <w:pPr>
        <w:tabs>
          <w:tab w:val="left" w:pos="3633"/>
        </w:tabs>
        <w:spacing w:before="0" w:after="0"/>
        <w:jc w:val="both"/>
        <w:rPr>
          <w:rFonts w:ascii="Times New Roman" w:hAnsi="Times New Roman"/>
          <w:sz w:val="22"/>
          <w:szCs w:val="22"/>
        </w:rPr>
      </w:pPr>
    </w:p>
    <w:p w:rsidR="00155F1A" w:rsidRPr="00125C96" w:rsidRDefault="0069782F" w:rsidP="00A76C7C">
      <w:pPr>
        <w:pStyle w:val="Nagwek2"/>
        <w:spacing w:before="0"/>
        <w:rPr>
          <w:rFonts w:ascii="Times New Roman" w:hAnsi="Times New Roman"/>
        </w:rPr>
      </w:pPr>
      <w:r>
        <w:rPr>
          <w:rFonts w:ascii="Times New Roman" w:hAnsi="Times New Roman"/>
        </w:rPr>
        <w:t>4.Osoba wyznaczona do porozumiewania się z wykonawcami:</w:t>
      </w:r>
    </w:p>
    <w:p w:rsidR="00155F1A" w:rsidRPr="00125C96" w:rsidRDefault="00155F1A" w:rsidP="00A76C7C">
      <w:pPr>
        <w:widowControl w:val="0"/>
        <w:overflowPunct w:val="0"/>
        <w:autoSpaceDE w:val="0"/>
        <w:autoSpaceDN w:val="0"/>
        <w:adjustRightInd w:val="0"/>
        <w:spacing w:before="0" w:after="0"/>
        <w:jc w:val="both"/>
        <w:textAlignment w:val="baseline"/>
        <w:rPr>
          <w:rFonts w:ascii="Times New Roman" w:hAnsi="Times New Roman"/>
          <w:sz w:val="22"/>
          <w:szCs w:val="22"/>
        </w:rPr>
      </w:pPr>
    </w:p>
    <w:p w:rsidR="00155F1A" w:rsidRPr="00125C96" w:rsidRDefault="00155F1A" w:rsidP="00A76C7C">
      <w:pPr>
        <w:spacing w:before="0" w:after="0"/>
        <w:rPr>
          <w:rFonts w:ascii="Times New Roman" w:hAnsi="Times New Roman"/>
          <w:sz w:val="22"/>
          <w:szCs w:val="22"/>
        </w:rPr>
      </w:pPr>
      <w:r w:rsidRPr="00125C96">
        <w:rPr>
          <w:rFonts w:ascii="Times New Roman" w:hAnsi="Times New Roman"/>
          <w:sz w:val="22"/>
          <w:szCs w:val="22"/>
        </w:rPr>
        <w:t>Osobą upra</w:t>
      </w:r>
      <w:r>
        <w:rPr>
          <w:rFonts w:ascii="Times New Roman" w:hAnsi="Times New Roman"/>
          <w:sz w:val="22"/>
          <w:szCs w:val="22"/>
        </w:rPr>
        <w:t>wnioną do porozumiewania się z O</w:t>
      </w:r>
      <w:r w:rsidRPr="00125C96">
        <w:rPr>
          <w:rFonts w:ascii="Times New Roman" w:hAnsi="Times New Roman"/>
          <w:sz w:val="22"/>
          <w:szCs w:val="22"/>
        </w:rPr>
        <w:t>ferentami w godz. 9:00 - 15:00 jest:</w:t>
      </w:r>
    </w:p>
    <w:p w:rsidR="0079668C" w:rsidRPr="00F03558" w:rsidRDefault="00DF625F" w:rsidP="00A76C7C">
      <w:pPr>
        <w:spacing w:before="0" w:after="0"/>
        <w:rPr>
          <w:rFonts w:ascii="Times New Roman" w:hAnsi="Times New Roman"/>
          <w:sz w:val="22"/>
          <w:szCs w:val="22"/>
        </w:rPr>
      </w:pPr>
      <w:r>
        <w:rPr>
          <w:rFonts w:ascii="Times New Roman" w:hAnsi="Times New Roman"/>
          <w:sz w:val="22"/>
          <w:szCs w:val="22"/>
        </w:rPr>
        <w:t>1.</w:t>
      </w:r>
      <w:r w:rsidR="004C0EE8">
        <w:rPr>
          <w:rFonts w:ascii="Times New Roman" w:hAnsi="Times New Roman"/>
          <w:sz w:val="22"/>
          <w:szCs w:val="22"/>
        </w:rPr>
        <w:t>Oktawian Plaskota</w:t>
      </w:r>
      <w:r w:rsidR="0079668C">
        <w:rPr>
          <w:rFonts w:ascii="Times New Roman" w:hAnsi="Times New Roman"/>
          <w:sz w:val="22"/>
          <w:szCs w:val="22"/>
        </w:rPr>
        <w:t xml:space="preserve"> – a</w:t>
      </w:r>
      <w:r w:rsidR="004C0EE8">
        <w:rPr>
          <w:rFonts w:ascii="Times New Roman" w:hAnsi="Times New Roman"/>
          <w:sz w:val="22"/>
          <w:szCs w:val="22"/>
        </w:rPr>
        <w:t>dministrator ds. gospodarczych</w:t>
      </w:r>
      <w:r w:rsidR="0079668C">
        <w:rPr>
          <w:rFonts w:ascii="Times New Roman" w:hAnsi="Times New Roman"/>
          <w:sz w:val="22"/>
          <w:szCs w:val="22"/>
        </w:rPr>
        <w:t xml:space="preserve"> WAT</w:t>
      </w:r>
      <w:r w:rsidR="00F03558">
        <w:rPr>
          <w:rFonts w:ascii="Times New Roman" w:hAnsi="Times New Roman"/>
          <w:sz w:val="22"/>
          <w:szCs w:val="22"/>
        </w:rPr>
        <w:t>:71/320-90-87,</w:t>
      </w:r>
      <w:r w:rsidR="004C0EE8">
        <w:rPr>
          <w:rFonts w:ascii="Times New Roman" w:hAnsi="Times New Roman"/>
          <w:sz w:val="22"/>
          <w:szCs w:val="22"/>
        </w:rPr>
        <w:t xml:space="preserve"> </w:t>
      </w:r>
      <w:r w:rsidR="00F03558">
        <w:rPr>
          <w:rFonts w:ascii="Times New Roman" w:hAnsi="Times New Roman"/>
          <w:sz w:val="22"/>
          <w:szCs w:val="22"/>
        </w:rPr>
        <w:t>fax-71/326-51-61, email:</w:t>
      </w:r>
      <w:r w:rsidR="00E120BE">
        <w:rPr>
          <w:rFonts w:ascii="Times New Roman" w:hAnsi="Times New Roman"/>
          <w:sz w:val="22"/>
          <w:szCs w:val="22"/>
        </w:rPr>
        <w:t>wat</w:t>
      </w:r>
      <w:r w:rsidR="00F03558">
        <w:rPr>
          <w:rFonts w:ascii="Times New Roman" w:hAnsi="Times New Roman"/>
          <w:sz w:val="22"/>
          <w:szCs w:val="22"/>
        </w:rPr>
        <w:t>@dolnyslas</w:t>
      </w:r>
      <w:r w:rsidR="00373750">
        <w:rPr>
          <w:rFonts w:ascii="Times New Roman" w:hAnsi="Times New Roman"/>
          <w:sz w:val="22"/>
          <w:szCs w:val="22"/>
        </w:rPr>
        <w:t>k</w:t>
      </w:r>
      <w:r w:rsidR="00F03558">
        <w:rPr>
          <w:rFonts w:ascii="Times New Roman" w:hAnsi="Times New Roman"/>
          <w:sz w:val="22"/>
          <w:szCs w:val="22"/>
        </w:rPr>
        <w:t>.witd.gov.pl</w:t>
      </w:r>
    </w:p>
    <w:p w:rsidR="00DF625F" w:rsidRPr="00F21DA4" w:rsidRDefault="00DF625F" w:rsidP="00DF625F">
      <w:pPr>
        <w:spacing w:before="0" w:after="0"/>
        <w:rPr>
          <w:rFonts w:ascii="Times New Roman" w:hAnsi="Times New Roman"/>
          <w:color w:val="FF0000"/>
          <w:sz w:val="22"/>
          <w:szCs w:val="22"/>
        </w:rPr>
      </w:pPr>
      <w:r>
        <w:rPr>
          <w:rFonts w:ascii="Times New Roman" w:hAnsi="Times New Roman"/>
          <w:sz w:val="22"/>
          <w:szCs w:val="22"/>
        </w:rPr>
        <w:t>2. Czesław Oczkowicz - Naczelnik WAT: 71/320-90-85,fa</w:t>
      </w:r>
      <w:r w:rsidR="00E120BE">
        <w:rPr>
          <w:rFonts w:ascii="Times New Roman" w:hAnsi="Times New Roman"/>
          <w:sz w:val="22"/>
          <w:szCs w:val="22"/>
        </w:rPr>
        <w:t>x-71/326-51-61, email:wat</w:t>
      </w:r>
      <w:r>
        <w:rPr>
          <w:rFonts w:ascii="Times New Roman" w:hAnsi="Times New Roman"/>
          <w:sz w:val="22"/>
          <w:szCs w:val="22"/>
        </w:rPr>
        <w:t>@dolnyslas</w:t>
      </w:r>
      <w:r w:rsidR="00373750">
        <w:rPr>
          <w:rFonts w:ascii="Times New Roman" w:hAnsi="Times New Roman"/>
          <w:sz w:val="22"/>
          <w:szCs w:val="22"/>
        </w:rPr>
        <w:t>k</w:t>
      </w:r>
      <w:r>
        <w:rPr>
          <w:rFonts w:ascii="Times New Roman" w:hAnsi="Times New Roman"/>
          <w:sz w:val="22"/>
          <w:szCs w:val="22"/>
        </w:rPr>
        <w:t>.witd.gov.pl</w:t>
      </w:r>
    </w:p>
    <w:p w:rsidR="0069782F" w:rsidRDefault="0069782F" w:rsidP="00A76C7C">
      <w:pPr>
        <w:spacing w:before="0" w:after="0"/>
        <w:rPr>
          <w:rFonts w:ascii="Times New Roman" w:hAnsi="Times New Roman"/>
          <w:sz w:val="22"/>
          <w:szCs w:val="22"/>
        </w:rPr>
      </w:pPr>
    </w:p>
    <w:p w:rsidR="004A68AA" w:rsidRPr="007F1E77" w:rsidRDefault="0069782F" w:rsidP="007F1E77">
      <w:pPr>
        <w:pStyle w:val="Nagwek2"/>
        <w:spacing w:before="0"/>
        <w:rPr>
          <w:rFonts w:ascii="Times New Roman" w:hAnsi="Times New Roman"/>
        </w:rPr>
      </w:pPr>
      <w:r>
        <w:rPr>
          <w:rFonts w:ascii="Times New Roman" w:hAnsi="Times New Roman"/>
        </w:rPr>
        <w:t>5.</w:t>
      </w:r>
      <w:r w:rsidRPr="00125C96">
        <w:rPr>
          <w:rFonts w:ascii="Times New Roman" w:hAnsi="Times New Roman"/>
        </w:rPr>
        <w:t>Kryteria wyboru oferty</w:t>
      </w:r>
      <w:r w:rsidR="004B238B">
        <w:rPr>
          <w:rFonts w:ascii="Times New Roman" w:hAnsi="Times New Roman"/>
        </w:rPr>
        <w:t>:</w:t>
      </w:r>
    </w:p>
    <w:p w:rsidR="00FF2600" w:rsidRDefault="00FF2600" w:rsidP="00FF2600">
      <w:pPr>
        <w:pStyle w:val="Akapitzlist"/>
        <w:spacing w:before="0" w:after="0"/>
        <w:ind w:left="426"/>
        <w:rPr>
          <w:rFonts w:ascii="Times New Roman" w:hAnsi="Times New Roman"/>
          <w:color w:val="000000" w:themeColor="text1"/>
          <w:sz w:val="22"/>
          <w:szCs w:val="22"/>
        </w:rPr>
      </w:pPr>
    </w:p>
    <w:p w:rsidR="00FF2600" w:rsidRPr="00FF2600" w:rsidRDefault="00FF2600" w:rsidP="00FF2600">
      <w:pPr>
        <w:pStyle w:val="Akapitzlist"/>
        <w:numPr>
          <w:ilvl w:val="1"/>
          <w:numId w:val="4"/>
        </w:numPr>
        <w:spacing w:before="0" w:after="0"/>
        <w:ind w:left="426" w:hanging="426"/>
        <w:rPr>
          <w:rFonts w:ascii="Times New Roman" w:hAnsi="Times New Roman"/>
          <w:color w:val="000000" w:themeColor="text1"/>
          <w:sz w:val="22"/>
          <w:szCs w:val="22"/>
        </w:rPr>
      </w:pPr>
      <w:r w:rsidRPr="00FF2600">
        <w:rPr>
          <w:rFonts w:ascii="Times New Roman" w:hAnsi="Times New Roman"/>
          <w:color w:val="000000" w:themeColor="text1"/>
          <w:sz w:val="22"/>
          <w:szCs w:val="22"/>
        </w:rPr>
        <w:t>Oferty zostaną ocenione przez Zamawiającego w oparciu o kryterium ceny – waga 100%.</w:t>
      </w:r>
    </w:p>
    <w:p w:rsidR="00FF2600" w:rsidRPr="00FF2600" w:rsidRDefault="00FF2600" w:rsidP="00FF2600">
      <w:pPr>
        <w:pStyle w:val="Akapitzlist"/>
        <w:spacing w:before="0" w:after="0"/>
        <w:ind w:left="426"/>
        <w:rPr>
          <w:rFonts w:ascii="Times New Roman" w:hAnsi="Times New Roman"/>
          <w:color w:val="000000" w:themeColor="text1"/>
          <w:sz w:val="22"/>
          <w:szCs w:val="22"/>
        </w:rPr>
      </w:pPr>
      <w:r w:rsidRPr="00FF2600">
        <w:rPr>
          <w:rFonts w:ascii="Times New Roman" w:hAnsi="Times New Roman"/>
          <w:color w:val="000000" w:themeColor="text1"/>
          <w:sz w:val="22"/>
          <w:szCs w:val="22"/>
        </w:rPr>
        <w:t>Ocenie podlegać będzie łączna cena brutto abonamentu miesięcznego wskazana w Formularzu Oferty (załącznik nr</w:t>
      </w:r>
      <w:r>
        <w:rPr>
          <w:rFonts w:ascii="Times New Roman" w:hAnsi="Times New Roman"/>
          <w:color w:val="000000" w:themeColor="text1"/>
          <w:sz w:val="22"/>
          <w:szCs w:val="22"/>
        </w:rPr>
        <w:t xml:space="preserve"> 1)</w:t>
      </w:r>
      <w:r w:rsidRPr="00FF2600">
        <w:rPr>
          <w:rFonts w:ascii="Times New Roman" w:hAnsi="Times New Roman"/>
          <w:color w:val="000000" w:themeColor="text1"/>
          <w:sz w:val="22"/>
          <w:szCs w:val="22"/>
        </w:rPr>
        <w:t>. Oferent, który zaproponuje najniższą cenę zostanie wybrany do realizacji zamówienia. W przypadku, gdy dwóch lub więcej oferentów zaproponuje taką samą najniższą cenę, Zamawiający zastrzega sobie możliwość negocjacji, w celu uzyskania jednej najkorzystniejszej oferty.</w:t>
      </w:r>
    </w:p>
    <w:p w:rsidR="004C0EE8" w:rsidRPr="004C0EE8" w:rsidRDefault="004C0EE8" w:rsidP="00E120BE">
      <w:pPr>
        <w:pStyle w:val="Akapitzlist"/>
        <w:numPr>
          <w:ilvl w:val="1"/>
          <w:numId w:val="4"/>
        </w:numPr>
        <w:tabs>
          <w:tab w:val="num" w:pos="360"/>
        </w:tabs>
        <w:spacing w:before="0" w:after="0"/>
        <w:ind w:left="426" w:hanging="426"/>
        <w:rPr>
          <w:rFonts w:ascii="Times New Roman" w:hAnsi="Times New Roman"/>
          <w:color w:val="000000" w:themeColor="text1"/>
          <w:sz w:val="22"/>
          <w:szCs w:val="22"/>
        </w:rPr>
      </w:pPr>
      <w:r w:rsidRPr="004C0EE8">
        <w:rPr>
          <w:rFonts w:ascii="Times New Roman" w:hAnsi="Times New Roman"/>
          <w:color w:val="000000" w:themeColor="text1"/>
          <w:sz w:val="22"/>
          <w:szCs w:val="22"/>
        </w:rPr>
        <w:t>Jednostkowa cena brutto winna zawierać wszelkie koszty niezbędne dla prawidłowej realizacji zamówien</w:t>
      </w:r>
      <w:r w:rsidR="00725D8B">
        <w:rPr>
          <w:rFonts w:ascii="Times New Roman" w:hAnsi="Times New Roman"/>
          <w:color w:val="000000" w:themeColor="text1"/>
          <w:sz w:val="22"/>
          <w:szCs w:val="22"/>
        </w:rPr>
        <w:t>ia</w:t>
      </w:r>
      <w:r w:rsidR="00E120BE">
        <w:rPr>
          <w:rFonts w:ascii="Times New Roman" w:hAnsi="Times New Roman"/>
          <w:color w:val="000000" w:themeColor="text1"/>
          <w:sz w:val="22"/>
          <w:szCs w:val="22"/>
        </w:rPr>
        <w:t>.</w:t>
      </w:r>
    </w:p>
    <w:p w:rsidR="004C0EE8" w:rsidRPr="004C0EE8" w:rsidRDefault="004C0EE8" w:rsidP="00E120BE">
      <w:pPr>
        <w:pStyle w:val="Akapitzlist"/>
        <w:numPr>
          <w:ilvl w:val="1"/>
          <w:numId w:val="4"/>
        </w:numPr>
        <w:spacing w:before="0" w:after="0"/>
        <w:ind w:left="426" w:hanging="426"/>
        <w:rPr>
          <w:rFonts w:ascii="Times New Roman" w:hAnsi="Times New Roman"/>
          <w:color w:val="000000" w:themeColor="text1"/>
          <w:sz w:val="22"/>
          <w:szCs w:val="22"/>
        </w:rPr>
      </w:pPr>
      <w:r w:rsidRPr="004C0EE8">
        <w:rPr>
          <w:rFonts w:ascii="Times New Roman" w:hAnsi="Times New Roman"/>
          <w:color w:val="000000" w:themeColor="text1"/>
          <w:sz w:val="22"/>
          <w:szCs w:val="22"/>
        </w:rPr>
        <w:t xml:space="preserve">Rozliczenia między Zamawiającym a Wykonawcą prowadzone będą w walucie polskiej PLN w oparciu o przedstawione ceny jednostkowe brutto. </w:t>
      </w:r>
    </w:p>
    <w:p w:rsidR="00CE12BE" w:rsidRDefault="004C0EE8" w:rsidP="00E120BE">
      <w:pPr>
        <w:pStyle w:val="Akapitzlist"/>
        <w:numPr>
          <w:ilvl w:val="1"/>
          <w:numId w:val="4"/>
        </w:numPr>
        <w:spacing w:before="0" w:after="0"/>
        <w:ind w:left="426" w:hanging="426"/>
        <w:rPr>
          <w:rFonts w:ascii="Times New Roman" w:hAnsi="Times New Roman"/>
          <w:color w:val="000000" w:themeColor="text1"/>
          <w:sz w:val="22"/>
          <w:szCs w:val="22"/>
        </w:rPr>
      </w:pPr>
      <w:r w:rsidRPr="004C0EE8">
        <w:rPr>
          <w:rFonts w:ascii="Times New Roman" w:hAnsi="Times New Roman"/>
          <w:color w:val="000000" w:themeColor="text1"/>
          <w:sz w:val="22"/>
          <w:szCs w:val="22"/>
        </w:rPr>
        <w:t>Ceny winny być podane w zaokrągleniu do dwóch znaków po przecinku.</w:t>
      </w:r>
    </w:p>
    <w:p w:rsidR="00505177" w:rsidRPr="00505177" w:rsidRDefault="00505177" w:rsidP="00E120BE">
      <w:pPr>
        <w:pStyle w:val="Akapitzlist"/>
        <w:numPr>
          <w:ilvl w:val="1"/>
          <w:numId w:val="4"/>
        </w:numPr>
        <w:spacing w:before="0" w:after="0"/>
        <w:ind w:left="426" w:hanging="426"/>
        <w:jc w:val="both"/>
        <w:rPr>
          <w:rFonts w:ascii="Times New Roman" w:hAnsi="Times New Roman"/>
          <w:sz w:val="22"/>
          <w:szCs w:val="22"/>
        </w:rPr>
      </w:pPr>
      <w:r>
        <w:rPr>
          <w:rFonts w:ascii="Times New Roman" w:hAnsi="Times New Roman"/>
          <w:sz w:val="22"/>
          <w:szCs w:val="22"/>
        </w:rPr>
        <w:t>Zamawiający zastrzega sobie możliwość unieważnienia mniejszego zapytania ofertowego.</w:t>
      </w:r>
    </w:p>
    <w:p w:rsidR="00CE12BE" w:rsidRDefault="00CE12BE" w:rsidP="006F0FAD">
      <w:pPr>
        <w:spacing w:before="0" w:after="0"/>
        <w:jc w:val="both"/>
        <w:rPr>
          <w:rFonts w:ascii="Times New Roman" w:hAnsi="Times New Roman"/>
          <w:color w:val="FF0000"/>
          <w:sz w:val="22"/>
          <w:szCs w:val="22"/>
        </w:rPr>
      </w:pPr>
    </w:p>
    <w:p w:rsidR="004B238B" w:rsidRPr="00125C96" w:rsidRDefault="004B238B" w:rsidP="004B238B">
      <w:pPr>
        <w:pStyle w:val="Nagwek2"/>
        <w:spacing w:before="0"/>
        <w:rPr>
          <w:rFonts w:ascii="Times New Roman" w:hAnsi="Times New Roman"/>
          <w:caps w:val="0"/>
        </w:rPr>
      </w:pPr>
      <w:r>
        <w:rPr>
          <w:rFonts w:ascii="Times New Roman" w:hAnsi="Times New Roman"/>
        </w:rPr>
        <w:t>6.wymagania, jakie powinni spełnić wykonawcy zamówienia w zakresie wymaganych dokumentów i oświ</w:t>
      </w:r>
      <w:r w:rsidR="00D52CAC">
        <w:rPr>
          <w:rFonts w:ascii="Times New Roman" w:hAnsi="Times New Roman"/>
        </w:rPr>
        <w:t>A</w:t>
      </w:r>
      <w:r>
        <w:rPr>
          <w:rFonts w:ascii="Times New Roman" w:hAnsi="Times New Roman"/>
        </w:rPr>
        <w:t>dczeń:</w:t>
      </w:r>
    </w:p>
    <w:p w:rsidR="00632C82" w:rsidRPr="0010185F" w:rsidRDefault="00632C82" w:rsidP="00632C82">
      <w:pPr>
        <w:tabs>
          <w:tab w:val="left" w:pos="284"/>
        </w:tabs>
        <w:autoSpaceDE w:val="0"/>
        <w:autoSpaceDN w:val="0"/>
        <w:adjustRightInd w:val="0"/>
        <w:spacing w:before="0" w:after="0"/>
        <w:rPr>
          <w:rFonts w:ascii="Times New Roman" w:hAnsi="Times New Roman"/>
          <w:color w:val="0070C0"/>
        </w:rPr>
      </w:pPr>
    </w:p>
    <w:p w:rsidR="00632C82" w:rsidRDefault="00615A19" w:rsidP="00632C82">
      <w:pPr>
        <w:tabs>
          <w:tab w:val="left" w:pos="284"/>
        </w:tabs>
        <w:autoSpaceDE w:val="0"/>
        <w:autoSpaceDN w:val="0"/>
        <w:adjustRightInd w:val="0"/>
        <w:spacing w:before="0" w:after="0"/>
        <w:rPr>
          <w:rFonts w:ascii="Times New Roman" w:hAnsi="Times New Roman"/>
          <w:b/>
          <w:sz w:val="22"/>
          <w:szCs w:val="22"/>
        </w:rPr>
      </w:pPr>
      <w:r>
        <w:rPr>
          <w:rFonts w:ascii="Times New Roman" w:hAnsi="Times New Roman"/>
          <w:b/>
          <w:sz w:val="22"/>
          <w:szCs w:val="22"/>
        </w:rPr>
        <w:t xml:space="preserve">6.1 </w:t>
      </w:r>
      <w:r w:rsidR="00632C82" w:rsidRPr="002A6C4E">
        <w:rPr>
          <w:rFonts w:ascii="Times New Roman" w:hAnsi="Times New Roman"/>
          <w:b/>
          <w:sz w:val="22"/>
          <w:szCs w:val="22"/>
        </w:rPr>
        <w:t>Wypełniony i podpisany for</w:t>
      </w:r>
      <w:r w:rsidR="00902C2B">
        <w:rPr>
          <w:rFonts w:ascii="Times New Roman" w:hAnsi="Times New Roman"/>
          <w:b/>
          <w:sz w:val="22"/>
          <w:szCs w:val="22"/>
        </w:rPr>
        <w:t xml:space="preserve">mularz </w:t>
      </w:r>
      <w:r w:rsidR="00FF2600">
        <w:rPr>
          <w:rFonts w:ascii="Times New Roman" w:hAnsi="Times New Roman"/>
          <w:b/>
          <w:sz w:val="22"/>
          <w:szCs w:val="22"/>
        </w:rPr>
        <w:t>ofertowy – załącznik nr 1</w:t>
      </w:r>
      <w:r w:rsidR="00877862">
        <w:rPr>
          <w:rFonts w:ascii="Times New Roman" w:hAnsi="Times New Roman"/>
          <w:b/>
          <w:sz w:val="22"/>
          <w:szCs w:val="22"/>
        </w:rPr>
        <w:t>.</w:t>
      </w:r>
    </w:p>
    <w:p w:rsidR="00615A19" w:rsidRPr="002A6C4E" w:rsidRDefault="00A87A72" w:rsidP="00632C82">
      <w:pPr>
        <w:tabs>
          <w:tab w:val="left" w:pos="284"/>
        </w:tabs>
        <w:autoSpaceDE w:val="0"/>
        <w:autoSpaceDN w:val="0"/>
        <w:adjustRightInd w:val="0"/>
        <w:spacing w:before="0" w:after="0"/>
        <w:rPr>
          <w:rFonts w:ascii="Times New Roman" w:hAnsi="Times New Roman"/>
          <w:b/>
          <w:sz w:val="22"/>
          <w:szCs w:val="22"/>
        </w:rPr>
      </w:pPr>
      <w:r>
        <w:rPr>
          <w:rFonts w:ascii="Times New Roman" w:hAnsi="Times New Roman"/>
          <w:b/>
          <w:sz w:val="22"/>
          <w:szCs w:val="22"/>
        </w:rPr>
        <w:t>6.2</w:t>
      </w:r>
      <w:r w:rsidR="009F6AD2">
        <w:rPr>
          <w:rFonts w:ascii="Times New Roman" w:hAnsi="Times New Roman"/>
          <w:b/>
          <w:sz w:val="22"/>
          <w:szCs w:val="22"/>
        </w:rPr>
        <w:t xml:space="preserve"> Wzór umowy przedłożony</w:t>
      </w:r>
      <w:r w:rsidR="009F6AD2" w:rsidRPr="009F6AD2">
        <w:rPr>
          <w:rFonts w:ascii="Times New Roman" w:hAnsi="Times New Roman"/>
          <w:b/>
          <w:sz w:val="22"/>
          <w:szCs w:val="22"/>
        </w:rPr>
        <w:t xml:space="preserve"> przez wykonawcę, </w:t>
      </w:r>
      <w:r>
        <w:rPr>
          <w:rFonts w:ascii="Times New Roman" w:hAnsi="Times New Roman"/>
          <w:b/>
          <w:sz w:val="22"/>
          <w:szCs w:val="22"/>
        </w:rPr>
        <w:t>uwzględniający</w:t>
      </w:r>
      <w:r w:rsidR="009F6AD2" w:rsidRPr="009F6AD2">
        <w:rPr>
          <w:rFonts w:ascii="Times New Roman" w:hAnsi="Times New Roman"/>
          <w:b/>
          <w:sz w:val="22"/>
          <w:szCs w:val="22"/>
        </w:rPr>
        <w:t xml:space="preserve"> regulaminu świadczenia usług wykonawcy.</w:t>
      </w:r>
    </w:p>
    <w:p w:rsidR="002A6C4E" w:rsidRDefault="002A6C4E" w:rsidP="004B238B">
      <w:pPr>
        <w:tabs>
          <w:tab w:val="left" w:pos="284"/>
        </w:tabs>
        <w:autoSpaceDE w:val="0"/>
        <w:autoSpaceDN w:val="0"/>
        <w:adjustRightInd w:val="0"/>
        <w:spacing w:before="0" w:after="0"/>
        <w:jc w:val="both"/>
        <w:rPr>
          <w:rFonts w:ascii="Times New Roman" w:hAnsi="Times New Roman"/>
          <w:sz w:val="22"/>
          <w:szCs w:val="22"/>
        </w:rPr>
      </w:pPr>
    </w:p>
    <w:p w:rsidR="004639A7" w:rsidRPr="00125C96" w:rsidRDefault="004639A7" w:rsidP="004639A7">
      <w:pPr>
        <w:pStyle w:val="Nagwek2"/>
        <w:spacing w:before="0"/>
        <w:rPr>
          <w:rFonts w:ascii="Times New Roman" w:hAnsi="Times New Roman"/>
        </w:rPr>
      </w:pPr>
      <w:bookmarkStart w:id="6" w:name="_Toc270921061"/>
      <w:r>
        <w:rPr>
          <w:rFonts w:ascii="Times New Roman" w:hAnsi="Times New Roman"/>
          <w:caps w:val="0"/>
        </w:rPr>
        <w:t>7.</w:t>
      </w:r>
      <w:r w:rsidRPr="00125C96">
        <w:rPr>
          <w:rFonts w:ascii="Times New Roman" w:hAnsi="Times New Roman"/>
          <w:caps w:val="0"/>
        </w:rPr>
        <w:t>OGÓLNE WARUNKI UMOWY ALBO WZÓR UMOWY</w:t>
      </w:r>
      <w:bookmarkEnd w:id="6"/>
    </w:p>
    <w:p w:rsidR="004639A7" w:rsidRDefault="004639A7" w:rsidP="004639A7">
      <w:pPr>
        <w:spacing w:before="0" w:after="0"/>
        <w:jc w:val="both"/>
        <w:rPr>
          <w:rFonts w:ascii="Times New Roman" w:hAnsi="Times New Roman"/>
          <w:sz w:val="22"/>
          <w:szCs w:val="22"/>
          <w:lang w:eastAsia="pl-PL"/>
        </w:rPr>
      </w:pPr>
    </w:p>
    <w:p w:rsidR="004639A7" w:rsidRDefault="004639A7" w:rsidP="00217A17">
      <w:pPr>
        <w:spacing w:before="0" w:after="0"/>
        <w:ind w:firstLine="284"/>
        <w:jc w:val="both"/>
        <w:rPr>
          <w:rFonts w:ascii="Times New Roman" w:hAnsi="Times New Roman"/>
          <w:sz w:val="22"/>
          <w:szCs w:val="22"/>
          <w:lang w:eastAsia="pl-PL"/>
        </w:rPr>
      </w:pPr>
      <w:r w:rsidRPr="00086344">
        <w:rPr>
          <w:rFonts w:ascii="Times New Roman" w:hAnsi="Times New Roman"/>
          <w:sz w:val="22"/>
          <w:szCs w:val="22"/>
          <w:lang w:eastAsia="pl-PL"/>
        </w:rPr>
        <w:t>Realizacja zamówienia/usługi wymaga zawarcia umowy</w:t>
      </w:r>
      <w:r>
        <w:rPr>
          <w:rFonts w:ascii="Times New Roman" w:hAnsi="Times New Roman"/>
          <w:sz w:val="22"/>
          <w:szCs w:val="22"/>
          <w:lang w:eastAsia="pl-PL"/>
        </w:rPr>
        <w:t>. Umowa zostanie uzgodniona w oparciu o zaproponowane przez operatora istotne postanowienia umowy</w:t>
      </w:r>
      <w:r w:rsidR="00742E4C">
        <w:rPr>
          <w:rFonts w:ascii="Times New Roman" w:hAnsi="Times New Roman"/>
          <w:sz w:val="22"/>
          <w:szCs w:val="22"/>
          <w:lang w:eastAsia="pl-PL"/>
        </w:rPr>
        <w:t>, jednakże zamawiający wymaga w niej następujących punktów:</w:t>
      </w:r>
    </w:p>
    <w:p w:rsidR="00742E4C" w:rsidRPr="00742E4C" w:rsidRDefault="00742E4C" w:rsidP="00742E4C">
      <w:pPr>
        <w:numPr>
          <w:ilvl w:val="0"/>
          <w:numId w:val="1"/>
        </w:numPr>
        <w:autoSpaceDE w:val="0"/>
        <w:autoSpaceDN w:val="0"/>
        <w:adjustRightInd w:val="0"/>
        <w:spacing w:before="0" w:after="0"/>
        <w:ind w:left="567" w:hanging="283"/>
        <w:jc w:val="both"/>
        <w:rPr>
          <w:rFonts w:ascii="Times New Roman" w:hAnsi="Times New Roman"/>
          <w:sz w:val="22"/>
          <w:szCs w:val="22"/>
        </w:rPr>
      </w:pPr>
      <w:r w:rsidRPr="00742E4C">
        <w:rPr>
          <w:rFonts w:ascii="Times New Roman" w:hAnsi="Times New Roman"/>
          <w:sz w:val="22"/>
          <w:szCs w:val="22"/>
        </w:rPr>
        <w:t>- przedmiot umowy</w:t>
      </w:r>
    </w:p>
    <w:p w:rsidR="00742E4C" w:rsidRPr="00742E4C" w:rsidRDefault="00742E4C" w:rsidP="00742E4C">
      <w:pPr>
        <w:numPr>
          <w:ilvl w:val="0"/>
          <w:numId w:val="1"/>
        </w:numPr>
        <w:autoSpaceDE w:val="0"/>
        <w:autoSpaceDN w:val="0"/>
        <w:adjustRightInd w:val="0"/>
        <w:spacing w:before="0" w:after="0"/>
        <w:ind w:left="567" w:hanging="283"/>
        <w:jc w:val="both"/>
        <w:rPr>
          <w:rFonts w:ascii="Times New Roman" w:hAnsi="Times New Roman"/>
          <w:sz w:val="22"/>
          <w:szCs w:val="22"/>
        </w:rPr>
      </w:pPr>
      <w:r w:rsidRPr="00742E4C">
        <w:rPr>
          <w:rFonts w:ascii="Times New Roman" w:hAnsi="Times New Roman"/>
          <w:sz w:val="22"/>
          <w:szCs w:val="22"/>
        </w:rPr>
        <w:t>- sposób i warunki realizacji zamówienia,</w:t>
      </w:r>
    </w:p>
    <w:p w:rsidR="00742E4C" w:rsidRPr="00742E4C" w:rsidRDefault="00742E4C" w:rsidP="00742E4C">
      <w:pPr>
        <w:numPr>
          <w:ilvl w:val="0"/>
          <w:numId w:val="1"/>
        </w:numPr>
        <w:autoSpaceDE w:val="0"/>
        <w:autoSpaceDN w:val="0"/>
        <w:adjustRightInd w:val="0"/>
        <w:spacing w:before="0" w:after="0"/>
        <w:ind w:left="567" w:hanging="283"/>
        <w:jc w:val="both"/>
        <w:rPr>
          <w:rFonts w:ascii="Times New Roman" w:hAnsi="Times New Roman"/>
          <w:sz w:val="22"/>
          <w:szCs w:val="22"/>
        </w:rPr>
      </w:pPr>
      <w:r w:rsidRPr="00742E4C">
        <w:rPr>
          <w:rFonts w:ascii="Times New Roman" w:hAnsi="Times New Roman"/>
          <w:sz w:val="22"/>
          <w:szCs w:val="22"/>
        </w:rPr>
        <w:lastRenderedPageBreak/>
        <w:t>- okres, na jaki umowa zostaje zawarta,</w:t>
      </w:r>
    </w:p>
    <w:p w:rsidR="00742E4C" w:rsidRPr="00742E4C" w:rsidRDefault="00742E4C" w:rsidP="00742E4C">
      <w:pPr>
        <w:numPr>
          <w:ilvl w:val="0"/>
          <w:numId w:val="1"/>
        </w:numPr>
        <w:autoSpaceDE w:val="0"/>
        <w:autoSpaceDN w:val="0"/>
        <w:adjustRightInd w:val="0"/>
        <w:spacing w:before="0" w:after="0"/>
        <w:ind w:left="567" w:hanging="283"/>
        <w:jc w:val="both"/>
        <w:rPr>
          <w:rFonts w:ascii="Times New Roman" w:hAnsi="Times New Roman"/>
          <w:sz w:val="22"/>
          <w:szCs w:val="22"/>
        </w:rPr>
      </w:pPr>
      <w:r w:rsidRPr="00742E4C">
        <w:rPr>
          <w:rFonts w:ascii="Times New Roman" w:hAnsi="Times New Roman"/>
          <w:sz w:val="22"/>
          <w:szCs w:val="22"/>
        </w:rPr>
        <w:t>- zasady rozliczania między Stronami,</w:t>
      </w:r>
    </w:p>
    <w:p w:rsidR="00742E4C" w:rsidRPr="001F3285" w:rsidRDefault="00742E4C" w:rsidP="00742E4C">
      <w:pPr>
        <w:numPr>
          <w:ilvl w:val="0"/>
          <w:numId w:val="1"/>
        </w:numPr>
        <w:autoSpaceDE w:val="0"/>
        <w:autoSpaceDN w:val="0"/>
        <w:adjustRightInd w:val="0"/>
        <w:spacing w:before="0" w:after="0"/>
        <w:ind w:left="567" w:hanging="283"/>
        <w:jc w:val="both"/>
        <w:rPr>
          <w:rFonts w:ascii="Times New Roman" w:hAnsi="Times New Roman"/>
          <w:sz w:val="22"/>
          <w:szCs w:val="22"/>
        </w:rPr>
      </w:pPr>
      <w:r w:rsidRPr="001F3285">
        <w:rPr>
          <w:rFonts w:ascii="Times New Roman" w:hAnsi="Times New Roman"/>
          <w:sz w:val="22"/>
          <w:szCs w:val="22"/>
        </w:rPr>
        <w:t>- kary umowne po stronie wykonawcy i zamawiającego,</w:t>
      </w:r>
    </w:p>
    <w:p w:rsidR="00217A17" w:rsidRPr="001F3285" w:rsidRDefault="002E1A4D" w:rsidP="00217A17">
      <w:pPr>
        <w:autoSpaceDE w:val="0"/>
        <w:autoSpaceDN w:val="0"/>
        <w:adjustRightInd w:val="0"/>
        <w:spacing w:before="0" w:after="0"/>
        <w:ind w:firstLine="284"/>
        <w:jc w:val="both"/>
        <w:rPr>
          <w:rFonts w:ascii="Times New Roman" w:hAnsi="Times New Roman"/>
          <w:sz w:val="22"/>
          <w:szCs w:val="22"/>
        </w:rPr>
      </w:pPr>
      <w:r w:rsidRPr="001F3285">
        <w:rPr>
          <w:rFonts w:ascii="Times New Roman" w:hAnsi="Times New Roman"/>
          <w:sz w:val="22"/>
          <w:szCs w:val="22"/>
        </w:rPr>
        <w:t>Zamawiający wyraża</w:t>
      </w:r>
      <w:r w:rsidR="00217A17" w:rsidRPr="001F3285">
        <w:rPr>
          <w:rFonts w:ascii="Times New Roman" w:hAnsi="Times New Roman"/>
          <w:sz w:val="22"/>
          <w:szCs w:val="22"/>
        </w:rPr>
        <w:t xml:space="preserve"> zgodę na zawarcie umów (jednostkowych) o świadczenie usług telekomunikacyjnych dla poszczególnych kart SIM, z zastrzeżeniem że warunki tych umów będzie określać umowa (główna).</w:t>
      </w:r>
    </w:p>
    <w:p w:rsidR="00217A17" w:rsidRPr="001F3285" w:rsidRDefault="008D11FA" w:rsidP="001C0F23">
      <w:pPr>
        <w:autoSpaceDE w:val="0"/>
        <w:autoSpaceDN w:val="0"/>
        <w:adjustRightInd w:val="0"/>
        <w:spacing w:before="0" w:after="0"/>
        <w:ind w:firstLine="284"/>
        <w:jc w:val="both"/>
        <w:rPr>
          <w:rFonts w:ascii="Times New Roman" w:hAnsi="Times New Roman"/>
          <w:sz w:val="22"/>
          <w:szCs w:val="22"/>
        </w:rPr>
      </w:pPr>
      <w:r w:rsidRPr="001F3285">
        <w:rPr>
          <w:rFonts w:ascii="Times New Roman" w:hAnsi="Times New Roman"/>
          <w:sz w:val="22"/>
          <w:szCs w:val="22"/>
        </w:rPr>
        <w:t>Zamawiający żąda</w:t>
      </w:r>
      <w:r w:rsidR="00217A17" w:rsidRPr="001F3285">
        <w:rPr>
          <w:rFonts w:ascii="Times New Roman" w:hAnsi="Times New Roman"/>
          <w:sz w:val="22"/>
          <w:szCs w:val="22"/>
        </w:rPr>
        <w:t xml:space="preserve"> dodani</w:t>
      </w:r>
      <w:r w:rsidRPr="001F3285">
        <w:rPr>
          <w:rFonts w:ascii="Times New Roman" w:hAnsi="Times New Roman"/>
          <w:sz w:val="22"/>
          <w:szCs w:val="22"/>
        </w:rPr>
        <w:t>a</w:t>
      </w:r>
      <w:r w:rsidR="00217A17" w:rsidRPr="001F3285">
        <w:rPr>
          <w:rFonts w:ascii="Times New Roman" w:hAnsi="Times New Roman"/>
          <w:sz w:val="22"/>
          <w:szCs w:val="22"/>
        </w:rPr>
        <w:t xml:space="preserve"> do umowy załącznika w postaci regulaminu świadczenia usłu</w:t>
      </w:r>
      <w:r w:rsidR="002E1A4D" w:rsidRPr="001F3285">
        <w:rPr>
          <w:rFonts w:ascii="Times New Roman" w:hAnsi="Times New Roman"/>
          <w:sz w:val="22"/>
          <w:szCs w:val="22"/>
        </w:rPr>
        <w:t>g telekomunikacyjnych wykonawcy</w:t>
      </w:r>
      <w:r w:rsidR="00217A17" w:rsidRPr="001F3285">
        <w:rPr>
          <w:rFonts w:ascii="Times New Roman" w:hAnsi="Times New Roman"/>
          <w:sz w:val="22"/>
          <w:szCs w:val="22"/>
        </w:rPr>
        <w:t>, który będzie miał zastosowanie do świadczenia usług przez wykonawcę.</w:t>
      </w:r>
    </w:p>
    <w:p w:rsidR="004639A7" w:rsidRPr="00125C96" w:rsidRDefault="004639A7" w:rsidP="00217A17">
      <w:pPr>
        <w:autoSpaceDE w:val="0"/>
        <w:autoSpaceDN w:val="0"/>
        <w:adjustRightInd w:val="0"/>
        <w:spacing w:before="0" w:after="0"/>
        <w:ind w:firstLine="284"/>
        <w:jc w:val="both"/>
        <w:rPr>
          <w:rFonts w:ascii="Times New Roman" w:hAnsi="Times New Roman"/>
          <w:sz w:val="22"/>
          <w:szCs w:val="22"/>
          <w:lang w:eastAsia="pl-PL"/>
        </w:rPr>
      </w:pPr>
      <w:r w:rsidRPr="00125C96">
        <w:rPr>
          <w:rFonts w:ascii="Times New Roman" w:hAnsi="Times New Roman"/>
          <w:sz w:val="22"/>
          <w:szCs w:val="22"/>
          <w:lang w:eastAsia="pl-PL"/>
        </w:rPr>
        <w:t>Zamawiający przewiduje ewentualne istotne zmiany postanowie</w:t>
      </w:r>
      <w:r w:rsidRPr="00125C96">
        <w:rPr>
          <w:rFonts w:ascii="Times New Roman" w:eastAsia="Arial,Bold" w:hAnsi="Times New Roman"/>
          <w:sz w:val="22"/>
          <w:szCs w:val="22"/>
          <w:lang w:eastAsia="pl-PL"/>
        </w:rPr>
        <w:t xml:space="preserve">ń </w:t>
      </w:r>
      <w:r w:rsidRPr="00125C96">
        <w:rPr>
          <w:rFonts w:ascii="Times New Roman" w:hAnsi="Times New Roman"/>
          <w:sz w:val="22"/>
          <w:szCs w:val="22"/>
          <w:lang w:eastAsia="pl-PL"/>
        </w:rPr>
        <w:t>zawartej umowy w stosunku do tre</w:t>
      </w:r>
      <w:r w:rsidRPr="00125C96">
        <w:rPr>
          <w:rFonts w:ascii="Times New Roman" w:eastAsia="Arial,Bold" w:hAnsi="Times New Roman"/>
          <w:sz w:val="22"/>
          <w:szCs w:val="22"/>
          <w:lang w:eastAsia="pl-PL"/>
        </w:rPr>
        <w:t>ś</w:t>
      </w:r>
      <w:r>
        <w:rPr>
          <w:rFonts w:ascii="Times New Roman" w:hAnsi="Times New Roman"/>
          <w:sz w:val="22"/>
          <w:szCs w:val="22"/>
          <w:lang w:eastAsia="pl-PL"/>
        </w:rPr>
        <w:t xml:space="preserve">ci oferty </w:t>
      </w:r>
      <w:r w:rsidRPr="00125C96">
        <w:rPr>
          <w:rFonts w:ascii="Times New Roman" w:hAnsi="Times New Roman"/>
          <w:sz w:val="22"/>
          <w:szCs w:val="22"/>
          <w:lang w:eastAsia="pl-PL"/>
        </w:rPr>
        <w:t>na podstawie</w:t>
      </w:r>
      <w:r>
        <w:rPr>
          <w:rFonts w:ascii="Times New Roman" w:hAnsi="Times New Roman"/>
          <w:sz w:val="22"/>
          <w:szCs w:val="22"/>
          <w:lang w:eastAsia="pl-PL"/>
        </w:rPr>
        <w:t>,</w:t>
      </w:r>
      <w:r w:rsidRPr="00125C96">
        <w:rPr>
          <w:rFonts w:ascii="Times New Roman" w:hAnsi="Times New Roman"/>
          <w:sz w:val="22"/>
          <w:szCs w:val="22"/>
          <w:lang w:eastAsia="pl-PL"/>
        </w:rPr>
        <w:t xml:space="preserve"> której dokonano wyboru Dostawcy w zakresie:</w:t>
      </w:r>
    </w:p>
    <w:p w:rsidR="004639A7" w:rsidRPr="00446BD9" w:rsidRDefault="004639A7" w:rsidP="00446BD9">
      <w:pPr>
        <w:pStyle w:val="Akapitzlist"/>
        <w:numPr>
          <w:ilvl w:val="0"/>
          <w:numId w:val="31"/>
        </w:numPr>
        <w:autoSpaceDE w:val="0"/>
        <w:autoSpaceDN w:val="0"/>
        <w:adjustRightInd w:val="0"/>
        <w:spacing w:before="0" w:after="0"/>
        <w:ind w:left="567" w:hanging="283"/>
        <w:jc w:val="both"/>
        <w:rPr>
          <w:rFonts w:ascii="Times New Roman" w:hAnsi="Times New Roman"/>
          <w:sz w:val="22"/>
          <w:szCs w:val="22"/>
        </w:rPr>
      </w:pPr>
      <w:r w:rsidRPr="00446BD9">
        <w:rPr>
          <w:rFonts w:ascii="Times New Roman" w:hAnsi="Times New Roman"/>
          <w:sz w:val="22"/>
          <w:szCs w:val="22"/>
        </w:rPr>
        <w:t>zmiany wynagrodzenia w przypadku zmiany ustawowej stawki podatku VAT,</w:t>
      </w:r>
    </w:p>
    <w:p w:rsidR="004639A7" w:rsidRPr="00446BD9" w:rsidRDefault="004639A7" w:rsidP="00446BD9">
      <w:pPr>
        <w:pStyle w:val="Akapitzlist"/>
        <w:numPr>
          <w:ilvl w:val="0"/>
          <w:numId w:val="31"/>
        </w:numPr>
        <w:autoSpaceDE w:val="0"/>
        <w:autoSpaceDN w:val="0"/>
        <w:adjustRightInd w:val="0"/>
        <w:spacing w:before="0" w:after="0"/>
        <w:ind w:left="567" w:hanging="283"/>
        <w:jc w:val="both"/>
        <w:rPr>
          <w:rFonts w:ascii="Times New Roman" w:hAnsi="Times New Roman"/>
          <w:sz w:val="22"/>
          <w:szCs w:val="22"/>
        </w:rPr>
      </w:pPr>
      <w:r w:rsidRPr="00446BD9">
        <w:rPr>
          <w:rFonts w:ascii="Times New Roman" w:hAnsi="Times New Roman"/>
          <w:sz w:val="22"/>
          <w:szCs w:val="22"/>
          <w:lang w:eastAsia="pl-PL"/>
        </w:rPr>
        <w:t>zmiany danyc</w:t>
      </w:r>
      <w:r w:rsidR="008D7F44" w:rsidRPr="00446BD9">
        <w:rPr>
          <w:rFonts w:ascii="Times New Roman" w:hAnsi="Times New Roman"/>
          <w:sz w:val="22"/>
          <w:szCs w:val="22"/>
          <w:lang w:eastAsia="pl-PL"/>
        </w:rPr>
        <w:t>h osób wyznaczonych do kontaktu.</w:t>
      </w:r>
    </w:p>
    <w:p w:rsidR="004639A7" w:rsidRPr="00125C96" w:rsidRDefault="004639A7" w:rsidP="00217A17">
      <w:pPr>
        <w:pStyle w:val="Lista3"/>
        <w:tabs>
          <w:tab w:val="left" w:pos="0"/>
        </w:tabs>
        <w:spacing w:before="0" w:after="0" w:line="276" w:lineRule="auto"/>
        <w:ind w:left="0" w:firstLine="284"/>
        <w:rPr>
          <w:rFonts w:ascii="Times New Roman" w:hAnsi="Times New Roman"/>
        </w:rPr>
      </w:pPr>
      <w:r w:rsidRPr="00125C96">
        <w:rPr>
          <w:rFonts w:ascii="Times New Roman" w:hAnsi="Times New Roman"/>
        </w:rPr>
        <w:t xml:space="preserve">Płatność za wykonanie </w:t>
      </w:r>
      <w:r>
        <w:rPr>
          <w:rFonts w:ascii="Times New Roman" w:hAnsi="Times New Roman"/>
        </w:rPr>
        <w:t>zamówienia nastąpi w terminie 21</w:t>
      </w:r>
      <w:r w:rsidRPr="00125C96">
        <w:rPr>
          <w:rFonts w:ascii="Times New Roman" w:hAnsi="Times New Roman"/>
        </w:rPr>
        <w:t xml:space="preserve"> dni od otrzymania faktury przez Zamawiającego, w formie przelewu bankowego. </w:t>
      </w:r>
    </w:p>
    <w:p w:rsidR="004639A7" w:rsidRPr="00125C96" w:rsidRDefault="004639A7" w:rsidP="004639A7">
      <w:pPr>
        <w:shd w:val="clear" w:color="auto" w:fill="FFFFFF"/>
        <w:tabs>
          <w:tab w:val="left" w:pos="709"/>
        </w:tabs>
        <w:spacing w:before="0" w:after="0"/>
        <w:jc w:val="both"/>
        <w:rPr>
          <w:rFonts w:ascii="Times New Roman" w:hAnsi="Times New Roman"/>
          <w:sz w:val="22"/>
          <w:szCs w:val="22"/>
        </w:rPr>
      </w:pPr>
      <w:r w:rsidRPr="00125C96">
        <w:rPr>
          <w:rFonts w:ascii="Times New Roman" w:hAnsi="Times New Roman"/>
          <w:sz w:val="22"/>
          <w:szCs w:val="22"/>
        </w:rPr>
        <w:t>Faktury będą wystawiane i dostarczane na adres ZAMAWIAJĄCEGO - płatnika:</w:t>
      </w:r>
    </w:p>
    <w:p w:rsidR="004639A7" w:rsidRPr="00125C96" w:rsidRDefault="004639A7" w:rsidP="004639A7">
      <w:pPr>
        <w:shd w:val="clear" w:color="auto" w:fill="FFFFFF"/>
        <w:tabs>
          <w:tab w:val="left" w:pos="709"/>
        </w:tabs>
        <w:spacing w:before="0" w:after="0"/>
        <w:jc w:val="center"/>
        <w:rPr>
          <w:rFonts w:ascii="Times New Roman" w:hAnsi="Times New Roman"/>
          <w:b/>
          <w:sz w:val="22"/>
          <w:szCs w:val="22"/>
        </w:rPr>
      </w:pPr>
      <w:r w:rsidRPr="00125C96">
        <w:rPr>
          <w:rFonts w:ascii="Times New Roman" w:hAnsi="Times New Roman"/>
          <w:b/>
          <w:bCs/>
          <w:sz w:val="22"/>
          <w:szCs w:val="22"/>
        </w:rPr>
        <w:t>Wojewódzki Inspektorat Transportu Drogowego we Wrocławiu</w:t>
      </w:r>
    </w:p>
    <w:p w:rsidR="004639A7" w:rsidRPr="00125C96" w:rsidRDefault="004639A7" w:rsidP="004639A7">
      <w:pPr>
        <w:shd w:val="clear" w:color="auto" w:fill="FFFFFF"/>
        <w:tabs>
          <w:tab w:val="left" w:pos="709"/>
        </w:tabs>
        <w:spacing w:before="0" w:after="0"/>
        <w:jc w:val="center"/>
        <w:rPr>
          <w:rFonts w:ascii="Times New Roman" w:hAnsi="Times New Roman"/>
          <w:b/>
          <w:bCs/>
          <w:sz w:val="22"/>
          <w:szCs w:val="22"/>
        </w:rPr>
      </w:pPr>
      <w:r>
        <w:rPr>
          <w:rFonts w:ascii="Times New Roman" w:hAnsi="Times New Roman"/>
          <w:b/>
          <w:bCs/>
          <w:sz w:val="22"/>
          <w:szCs w:val="22"/>
        </w:rPr>
        <w:t>u</w:t>
      </w:r>
      <w:r w:rsidRPr="00125C96">
        <w:rPr>
          <w:rFonts w:ascii="Times New Roman" w:hAnsi="Times New Roman"/>
          <w:b/>
          <w:bCs/>
          <w:sz w:val="22"/>
          <w:szCs w:val="22"/>
        </w:rPr>
        <w:t>l. Krzywoustego 28</w:t>
      </w:r>
    </w:p>
    <w:p w:rsidR="004639A7" w:rsidRPr="00125C96" w:rsidRDefault="004639A7" w:rsidP="004639A7">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51-165 Wrocław</w:t>
      </w:r>
    </w:p>
    <w:p w:rsidR="004639A7" w:rsidRDefault="004639A7" w:rsidP="004639A7">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NIP 897-16-67-142</w:t>
      </w:r>
    </w:p>
    <w:p w:rsidR="004639A7" w:rsidRDefault="004639A7" w:rsidP="004639A7">
      <w:pPr>
        <w:shd w:val="clear" w:color="auto" w:fill="FFFFFF"/>
        <w:tabs>
          <w:tab w:val="left" w:pos="709"/>
        </w:tabs>
        <w:spacing w:before="0" w:after="0"/>
        <w:jc w:val="center"/>
        <w:rPr>
          <w:rFonts w:ascii="Times New Roman" w:hAnsi="Times New Roman"/>
          <w:b/>
          <w:bCs/>
          <w:sz w:val="22"/>
          <w:szCs w:val="22"/>
        </w:rPr>
      </w:pPr>
    </w:p>
    <w:p w:rsidR="004639A7" w:rsidRPr="00125C96" w:rsidRDefault="004639A7" w:rsidP="004639A7">
      <w:pPr>
        <w:pStyle w:val="Nagwek2"/>
        <w:spacing w:before="0"/>
        <w:rPr>
          <w:rFonts w:ascii="Times New Roman" w:hAnsi="Times New Roman"/>
        </w:rPr>
      </w:pPr>
      <w:r>
        <w:rPr>
          <w:rFonts w:ascii="Times New Roman" w:hAnsi="Times New Roman"/>
        </w:rPr>
        <w:t>8.sposób przygotowania oferty</w:t>
      </w:r>
    </w:p>
    <w:p w:rsidR="004639A7" w:rsidRDefault="004639A7" w:rsidP="004639A7">
      <w:pPr>
        <w:spacing w:before="0" w:after="0"/>
        <w:rPr>
          <w:rFonts w:ascii="Times New Roman" w:hAnsi="Times New Roman"/>
          <w:sz w:val="22"/>
          <w:szCs w:val="22"/>
        </w:rPr>
      </w:pPr>
    </w:p>
    <w:p w:rsidR="00D76E84" w:rsidRPr="00D76E84" w:rsidRDefault="00D76E84" w:rsidP="00D76E84">
      <w:pPr>
        <w:numPr>
          <w:ilvl w:val="1"/>
          <w:numId w:val="5"/>
        </w:numPr>
        <w:spacing w:before="0" w:after="0"/>
        <w:ind w:left="567" w:hanging="567"/>
        <w:contextualSpacing/>
        <w:rPr>
          <w:rFonts w:ascii="Times New Roman" w:hAnsi="Times New Roman"/>
          <w:b/>
          <w:sz w:val="22"/>
          <w:szCs w:val="22"/>
        </w:rPr>
      </w:pPr>
      <w:r w:rsidRPr="00D76E84">
        <w:rPr>
          <w:rFonts w:ascii="Times New Roman" w:hAnsi="Times New Roman"/>
          <w:b/>
          <w:sz w:val="22"/>
          <w:szCs w:val="22"/>
        </w:rPr>
        <w:t>Ofertę należy przygotować w formie elektronicznej.</w:t>
      </w:r>
    </w:p>
    <w:p w:rsidR="00D76E84" w:rsidRPr="00D76E84" w:rsidRDefault="00D76E84" w:rsidP="00D76E84">
      <w:pPr>
        <w:numPr>
          <w:ilvl w:val="1"/>
          <w:numId w:val="5"/>
        </w:numPr>
        <w:spacing w:before="0" w:after="0"/>
        <w:ind w:left="567" w:hanging="567"/>
        <w:contextualSpacing/>
        <w:rPr>
          <w:rFonts w:ascii="Times New Roman" w:hAnsi="Times New Roman"/>
          <w:sz w:val="22"/>
          <w:szCs w:val="22"/>
        </w:rPr>
      </w:pPr>
      <w:r w:rsidRPr="00D76E84">
        <w:rPr>
          <w:rFonts w:ascii="Times New Roman" w:hAnsi="Times New Roman"/>
          <w:sz w:val="22"/>
          <w:szCs w:val="22"/>
        </w:rPr>
        <w:t xml:space="preserve">Oferta winna zawierać </w:t>
      </w:r>
      <w:r w:rsidRPr="00D76E84">
        <w:rPr>
          <w:rFonts w:ascii="Times New Roman" w:hAnsi="Times New Roman"/>
          <w:b/>
          <w:sz w:val="22"/>
          <w:szCs w:val="22"/>
        </w:rPr>
        <w:t xml:space="preserve">dokumenty </w:t>
      </w:r>
      <w:r w:rsidRPr="00D76E84">
        <w:rPr>
          <w:rFonts w:ascii="Times New Roman" w:hAnsi="Times New Roman"/>
          <w:sz w:val="22"/>
          <w:szCs w:val="22"/>
        </w:rPr>
        <w:t>zgodnie z opisanym w pkt. 6 zapytania ofertowego,</w:t>
      </w:r>
    </w:p>
    <w:p w:rsidR="00D76E84" w:rsidRPr="00D76E84" w:rsidRDefault="00D76E84" w:rsidP="00D76E84">
      <w:pPr>
        <w:numPr>
          <w:ilvl w:val="1"/>
          <w:numId w:val="5"/>
        </w:numPr>
        <w:spacing w:before="0" w:after="0"/>
        <w:ind w:left="567" w:hanging="567"/>
        <w:contextualSpacing/>
        <w:rPr>
          <w:rFonts w:ascii="Times New Roman" w:hAnsi="Times New Roman"/>
          <w:sz w:val="22"/>
          <w:szCs w:val="22"/>
        </w:rPr>
      </w:pPr>
      <w:r w:rsidRPr="00D76E84">
        <w:rPr>
          <w:rFonts w:ascii="Times New Roman" w:hAnsi="Times New Roman"/>
          <w:sz w:val="22"/>
          <w:szCs w:val="22"/>
        </w:rPr>
        <w:t xml:space="preserve">Ofertę należy wysłać e–mailem przed terminem składania ofert w jednym egzemplarzu i </w:t>
      </w:r>
      <w:r w:rsidRPr="00D76E84">
        <w:rPr>
          <w:rFonts w:ascii="Times New Roman" w:hAnsi="Times New Roman"/>
          <w:b/>
          <w:sz w:val="22"/>
          <w:szCs w:val="22"/>
        </w:rPr>
        <w:t>zaszyfrować</w:t>
      </w:r>
      <w:r w:rsidRPr="00D76E84">
        <w:rPr>
          <w:rFonts w:ascii="Times New Roman" w:hAnsi="Times New Roman"/>
          <w:sz w:val="22"/>
          <w:szCs w:val="22"/>
        </w:rPr>
        <w:t xml:space="preserve"> w sposób uniemożliwiający jej otwarcie przez osoby nieuprawnione z adnotacją w tytule: „Oferta na </w:t>
      </w:r>
      <w:r>
        <w:rPr>
          <w:rFonts w:ascii="Times New Roman" w:hAnsi="Times New Roman"/>
          <w:sz w:val="22"/>
          <w:szCs w:val="22"/>
        </w:rPr>
        <w:t>ś</w:t>
      </w:r>
      <w:r w:rsidRPr="00D76E84">
        <w:rPr>
          <w:rFonts w:ascii="Times New Roman" w:hAnsi="Times New Roman"/>
          <w:sz w:val="22"/>
          <w:szCs w:val="22"/>
        </w:rPr>
        <w:t>wiadczenie usług telefonii komórkowej”</w:t>
      </w:r>
    </w:p>
    <w:p w:rsidR="00D76E84" w:rsidRPr="00D76E84" w:rsidRDefault="00D76E84" w:rsidP="00D76E84">
      <w:pPr>
        <w:numPr>
          <w:ilvl w:val="1"/>
          <w:numId w:val="5"/>
        </w:numPr>
        <w:spacing w:before="0" w:after="0"/>
        <w:ind w:left="567" w:hanging="567"/>
        <w:contextualSpacing/>
        <w:rPr>
          <w:rFonts w:ascii="Times New Roman" w:hAnsi="Times New Roman"/>
          <w:sz w:val="22"/>
          <w:szCs w:val="22"/>
        </w:rPr>
      </w:pPr>
      <w:r w:rsidRPr="00D76E84">
        <w:rPr>
          <w:rFonts w:ascii="Times New Roman" w:hAnsi="Times New Roman"/>
          <w:sz w:val="22"/>
          <w:szCs w:val="22"/>
        </w:rPr>
        <w:t xml:space="preserve">Sposób szyfrowania dokumentu: Advanced </w:t>
      </w:r>
      <w:proofErr w:type="spellStart"/>
      <w:r w:rsidRPr="00D76E84">
        <w:rPr>
          <w:rFonts w:ascii="Times New Roman" w:hAnsi="Times New Roman"/>
          <w:sz w:val="22"/>
          <w:szCs w:val="22"/>
        </w:rPr>
        <w:t>Encryption</w:t>
      </w:r>
      <w:proofErr w:type="spellEnd"/>
      <w:r w:rsidRPr="00D76E84">
        <w:rPr>
          <w:rFonts w:ascii="Times New Roman" w:hAnsi="Times New Roman"/>
          <w:sz w:val="22"/>
          <w:szCs w:val="22"/>
        </w:rPr>
        <w:t xml:space="preserve"> Standard. Metoda szyfrowania danych ma być oparta na 128–bitowych blokach danych, generując w kilku rundach 128–bitowe bloki tekstu zaszyfrowanego. W procesie kodowania wymagany jest klucz o długości: 256 bitów. Liczba rund kodowania dla klucza 256 bitów wynosi minimum 14 rund.</w:t>
      </w:r>
    </w:p>
    <w:p w:rsidR="00D76E84" w:rsidRPr="00D76E84" w:rsidRDefault="00D76E84" w:rsidP="00D76E84">
      <w:pPr>
        <w:numPr>
          <w:ilvl w:val="1"/>
          <w:numId w:val="5"/>
        </w:numPr>
        <w:spacing w:before="0" w:after="0"/>
        <w:ind w:left="567" w:hanging="567"/>
        <w:contextualSpacing/>
        <w:jc w:val="both"/>
        <w:rPr>
          <w:rFonts w:ascii="Times New Roman" w:hAnsi="Times New Roman"/>
          <w:sz w:val="22"/>
          <w:szCs w:val="22"/>
        </w:rPr>
      </w:pPr>
      <w:r w:rsidRPr="00D76E84">
        <w:rPr>
          <w:rFonts w:ascii="Times New Roman" w:hAnsi="Times New Roman"/>
          <w:sz w:val="22"/>
          <w:szCs w:val="22"/>
        </w:rPr>
        <w:t>Wymaga się, by oferta była podpisana przez osobę lub osoby uprawnione do zaciągania zobowiązań w imieniu wykonawcy.</w:t>
      </w:r>
    </w:p>
    <w:p w:rsidR="00D76E84" w:rsidRPr="00D76E84" w:rsidRDefault="00D76E84" w:rsidP="00D76E84">
      <w:pPr>
        <w:numPr>
          <w:ilvl w:val="1"/>
          <w:numId w:val="5"/>
        </w:numPr>
        <w:spacing w:before="0" w:after="0"/>
        <w:ind w:left="567" w:hanging="567"/>
        <w:contextualSpacing/>
        <w:jc w:val="both"/>
        <w:rPr>
          <w:rFonts w:ascii="Times New Roman" w:hAnsi="Times New Roman"/>
          <w:sz w:val="22"/>
          <w:szCs w:val="22"/>
        </w:rPr>
      </w:pPr>
      <w:r w:rsidRPr="00D76E84">
        <w:rPr>
          <w:rFonts w:ascii="Times New Roman" w:hAnsi="Times New Roman"/>
          <w:sz w:val="22"/>
          <w:szCs w:val="22"/>
        </w:rPr>
        <w:t>Wszystkie koszty związane z przygotowaniem oraz dostarczeniem ofert ponosi wykonawca.</w:t>
      </w:r>
    </w:p>
    <w:p w:rsidR="00D76E84" w:rsidRPr="00D76E84" w:rsidRDefault="00D76E84" w:rsidP="00D76E84">
      <w:pPr>
        <w:numPr>
          <w:ilvl w:val="1"/>
          <w:numId w:val="5"/>
        </w:numPr>
        <w:spacing w:before="0" w:after="0"/>
        <w:ind w:left="567" w:hanging="567"/>
        <w:contextualSpacing/>
        <w:jc w:val="both"/>
        <w:rPr>
          <w:rFonts w:ascii="Times New Roman" w:hAnsi="Times New Roman"/>
          <w:sz w:val="22"/>
          <w:szCs w:val="22"/>
        </w:rPr>
      </w:pPr>
      <w:r w:rsidRPr="00D76E84">
        <w:rPr>
          <w:rFonts w:ascii="Times New Roman" w:hAnsi="Times New Roman"/>
          <w:sz w:val="22"/>
          <w:szCs w:val="22"/>
        </w:rPr>
        <w:t>Zamawiający usunie ofertę bez jej otwierania, złożoną po terminie składania ofert.</w:t>
      </w:r>
    </w:p>
    <w:p w:rsidR="00D76E84" w:rsidRPr="00D76E84" w:rsidRDefault="00D76E84" w:rsidP="00D76E84">
      <w:pPr>
        <w:numPr>
          <w:ilvl w:val="1"/>
          <w:numId w:val="5"/>
        </w:numPr>
        <w:spacing w:before="0" w:after="0"/>
        <w:ind w:left="567" w:hanging="567"/>
        <w:contextualSpacing/>
        <w:jc w:val="both"/>
        <w:rPr>
          <w:rFonts w:ascii="Times New Roman" w:hAnsi="Times New Roman"/>
          <w:sz w:val="22"/>
          <w:szCs w:val="22"/>
        </w:rPr>
      </w:pPr>
      <w:r w:rsidRPr="00D76E84">
        <w:rPr>
          <w:rFonts w:ascii="Times New Roman" w:hAnsi="Times New Roman"/>
          <w:sz w:val="22"/>
          <w:szCs w:val="22"/>
        </w:rPr>
        <w:t>W przypadku nieprawidłowego zaadresowania lub zabezpieczenia oferty Zamawiający nie bierze odpowiedzialności za złe skierowanie przesyłki i jej przedterminowe otwarcie.</w:t>
      </w:r>
    </w:p>
    <w:p w:rsidR="00D76E84" w:rsidRPr="00D76E84" w:rsidRDefault="00D76E84" w:rsidP="00D76E84">
      <w:pPr>
        <w:numPr>
          <w:ilvl w:val="1"/>
          <w:numId w:val="5"/>
        </w:numPr>
        <w:spacing w:before="0" w:after="0"/>
        <w:ind w:left="567" w:hanging="567"/>
        <w:contextualSpacing/>
        <w:jc w:val="both"/>
        <w:rPr>
          <w:rFonts w:ascii="Times New Roman" w:hAnsi="Times New Roman"/>
          <w:sz w:val="22"/>
          <w:szCs w:val="22"/>
          <w:u w:val="single"/>
        </w:rPr>
      </w:pPr>
      <w:r w:rsidRPr="00D76E84">
        <w:rPr>
          <w:rFonts w:ascii="Times New Roman" w:hAnsi="Times New Roman"/>
          <w:sz w:val="22"/>
          <w:szCs w:val="22"/>
          <w:u w:val="single"/>
        </w:rPr>
        <w:t>Zamawiający pozostawi ofertę bez rozpatrzenia w następujących przypadkach:</w:t>
      </w:r>
    </w:p>
    <w:p w:rsidR="00D76E84" w:rsidRPr="00D76E84" w:rsidRDefault="00D76E84" w:rsidP="00D76E84">
      <w:pPr>
        <w:numPr>
          <w:ilvl w:val="0"/>
          <w:numId w:val="6"/>
        </w:numPr>
        <w:spacing w:before="0" w:after="0"/>
        <w:ind w:left="567" w:hanging="283"/>
        <w:contextualSpacing/>
        <w:jc w:val="both"/>
        <w:rPr>
          <w:rFonts w:ascii="Times New Roman" w:hAnsi="Times New Roman"/>
          <w:sz w:val="22"/>
          <w:szCs w:val="22"/>
        </w:rPr>
      </w:pPr>
      <w:r w:rsidRPr="00D76E84">
        <w:rPr>
          <w:rFonts w:ascii="Times New Roman" w:hAnsi="Times New Roman"/>
          <w:sz w:val="22"/>
          <w:szCs w:val="22"/>
        </w:rPr>
        <w:t>Treść złożonej oferty nie odpowiada treści zapytania ofertowego,</w:t>
      </w:r>
    </w:p>
    <w:p w:rsidR="00D76E84" w:rsidRPr="00D76E84" w:rsidRDefault="00D76E84" w:rsidP="00D76E84">
      <w:pPr>
        <w:numPr>
          <w:ilvl w:val="0"/>
          <w:numId w:val="6"/>
        </w:numPr>
        <w:spacing w:before="0" w:after="0"/>
        <w:ind w:left="567" w:hanging="283"/>
        <w:contextualSpacing/>
        <w:jc w:val="both"/>
        <w:rPr>
          <w:rFonts w:ascii="Times New Roman" w:hAnsi="Times New Roman"/>
          <w:sz w:val="22"/>
          <w:szCs w:val="22"/>
        </w:rPr>
      </w:pPr>
      <w:r w:rsidRPr="00D76E84">
        <w:rPr>
          <w:rFonts w:ascii="Times New Roman" w:hAnsi="Times New Roman"/>
          <w:sz w:val="22"/>
          <w:szCs w:val="22"/>
        </w:rPr>
        <w:t>Złożenie oferty stanowi czyn nieuczciwej konkurencji w rozumieniu przepisów o zwalczaniu nieuczciwej konkurencji,</w:t>
      </w:r>
    </w:p>
    <w:p w:rsidR="00D76E84" w:rsidRPr="00D76E84" w:rsidRDefault="00D76E84" w:rsidP="00D76E84">
      <w:pPr>
        <w:numPr>
          <w:ilvl w:val="0"/>
          <w:numId w:val="6"/>
        </w:numPr>
        <w:spacing w:before="0" w:after="0"/>
        <w:ind w:left="567" w:hanging="283"/>
        <w:contextualSpacing/>
        <w:jc w:val="both"/>
        <w:rPr>
          <w:rFonts w:ascii="Times New Roman" w:hAnsi="Times New Roman"/>
          <w:sz w:val="22"/>
          <w:szCs w:val="22"/>
        </w:rPr>
      </w:pPr>
      <w:r w:rsidRPr="00D76E84">
        <w:rPr>
          <w:rFonts w:ascii="Times New Roman" w:hAnsi="Times New Roman"/>
          <w:sz w:val="22"/>
          <w:szCs w:val="22"/>
        </w:rPr>
        <w:t>Oferta zawiera rażąco niska cenę w stosunku do przedmiotu zamówienia,</w:t>
      </w:r>
    </w:p>
    <w:p w:rsidR="00D76E84" w:rsidRPr="00D76E84" w:rsidRDefault="00D76E84" w:rsidP="00D76E84">
      <w:pPr>
        <w:numPr>
          <w:ilvl w:val="0"/>
          <w:numId w:val="6"/>
        </w:numPr>
        <w:spacing w:before="0" w:after="0"/>
        <w:ind w:left="567" w:hanging="283"/>
        <w:contextualSpacing/>
        <w:jc w:val="both"/>
        <w:rPr>
          <w:rFonts w:ascii="Times New Roman" w:hAnsi="Times New Roman"/>
          <w:sz w:val="22"/>
          <w:szCs w:val="22"/>
        </w:rPr>
      </w:pPr>
      <w:r w:rsidRPr="00D76E84">
        <w:rPr>
          <w:rFonts w:ascii="Times New Roman" w:hAnsi="Times New Roman"/>
          <w:sz w:val="22"/>
          <w:szCs w:val="22"/>
        </w:rPr>
        <w:t>Oferta zawiera błędy w obliczeniu ceny,</w:t>
      </w:r>
    </w:p>
    <w:p w:rsidR="00D76E84" w:rsidRPr="00D76E84" w:rsidRDefault="00D76E84" w:rsidP="00D76E84">
      <w:pPr>
        <w:numPr>
          <w:ilvl w:val="0"/>
          <w:numId w:val="6"/>
        </w:numPr>
        <w:spacing w:before="0" w:after="0"/>
        <w:ind w:left="567" w:hanging="283"/>
        <w:contextualSpacing/>
        <w:jc w:val="both"/>
        <w:rPr>
          <w:rFonts w:ascii="Times New Roman" w:hAnsi="Times New Roman"/>
          <w:sz w:val="22"/>
          <w:szCs w:val="22"/>
        </w:rPr>
      </w:pPr>
      <w:r w:rsidRPr="00D76E84">
        <w:rPr>
          <w:rFonts w:ascii="Times New Roman" w:hAnsi="Times New Roman"/>
          <w:sz w:val="22"/>
          <w:szCs w:val="22"/>
        </w:rPr>
        <w:t>Oferta jest nieważna na podstawie odrębnych przepisów,</w:t>
      </w:r>
    </w:p>
    <w:p w:rsidR="00D76E84" w:rsidRPr="00D76E84" w:rsidRDefault="00D76E84" w:rsidP="00D76E84">
      <w:pPr>
        <w:numPr>
          <w:ilvl w:val="0"/>
          <w:numId w:val="6"/>
        </w:numPr>
        <w:spacing w:before="0" w:after="0"/>
        <w:ind w:left="567" w:hanging="283"/>
        <w:contextualSpacing/>
        <w:jc w:val="both"/>
        <w:rPr>
          <w:rFonts w:ascii="Times New Roman" w:hAnsi="Times New Roman"/>
          <w:sz w:val="22"/>
          <w:szCs w:val="22"/>
        </w:rPr>
      </w:pPr>
      <w:r w:rsidRPr="00D76E84">
        <w:rPr>
          <w:rFonts w:ascii="Times New Roman" w:hAnsi="Times New Roman"/>
          <w:sz w:val="22"/>
          <w:szCs w:val="22"/>
        </w:rPr>
        <w:t>Wykonawca nie dołączył do oferty formularza ofertowego,</w:t>
      </w:r>
    </w:p>
    <w:p w:rsidR="00D76E84" w:rsidRPr="00D76E84" w:rsidRDefault="00D76E84" w:rsidP="00D76E84">
      <w:pPr>
        <w:numPr>
          <w:ilvl w:val="1"/>
          <w:numId w:val="5"/>
        </w:numPr>
        <w:spacing w:before="0" w:after="0"/>
        <w:ind w:left="567" w:hanging="567"/>
        <w:contextualSpacing/>
        <w:jc w:val="both"/>
        <w:rPr>
          <w:rFonts w:ascii="Times New Roman" w:hAnsi="Times New Roman"/>
          <w:sz w:val="22"/>
          <w:szCs w:val="22"/>
        </w:rPr>
      </w:pPr>
      <w:r w:rsidRPr="00D76E84">
        <w:rPr>
          <w:rFonts w:ascii="Times New Roman" w:hAnsi="Times New Roman"/>
          <w:sz w:val="22"/>
          <w:szCs w:val="22"/>
        </w:rPr>
        <w:t>Zamawiający poprawi w tekście oferty:</w:t>
      </w:r>
    </w:p>
    <w:p w:rsidR="00D76E84" w:rsidRPr="00D76E84" w:rsidRDefault="00D76E84" w:rsidP="00D76E84">
      <w:pPr>
        <w:numPr>
          <w:ilvl w:val="0"/>
          <w:numId w:val="7"/>
        </w:numPr>
        <w:spacing w:before="0" w:after="0"/>
        <w:ind w:left="567" w:hanging="283"/>
        <w:contextualSpacing/>
        <w:jc w:val="both"/>
        <w:rPr>
          <w:rFonts w:ascii="Times New Roman" w:hAnsi="Times New Roman"/>
          <w:sz w:val="22"/>
          <w:szCs w:val="22"/>
        </w:rPr>
      </w:pPr>
      <w:r w:rsidRPr="00D76E84">
        <w:rPr>
          <w:rFonts w:ascii="Times New Roman" w:hAnsi="Times New Roman"/>
          <w:sz w:val="22"/>
          <w:szCs w:val="22"/>
        </w:rPr>
        <w:lastRenderedPageBreak/>
        <w:t>oczywiste omyłki pisarskie ( przez oczywistą omyłkę pisarską zamawiający rozumie omyłkę widoczną bezsporną, niebudzącą wątpliwości, polegającą na niezgodnym z zamierzonym, niewłaściwym bądź mylnym użyciu wyrazu lub jego pisowni, albo też opuszczeniu jakiegoś wyrazu. To każda niedokładność, która nasuwa się każdemu bez potrzeby przeprowadzenia dodatkowych badań czy ustaleń),</w:t>
      </w:r>
    </w:p>
    <w:p w:rsidR="00D76E84" w:rsidRPr="00D76E84" w:rsidRDefault="00D76E84" w:rsidP="00D76E84">
      <w:pPr>
        <w:numPr>
          <w:ilvl w:val="0"/>
          <w:numId w:val="7"/>
        </w:numPr>
        <w:spacing w:before="0" w:after="0"/>
        <w:ind w:left="567" w:hanging="283"/>
        <w:contextualSpacing/>
        <w:jc w:val="both"/>
        <w:rPr>
          <w:rFonts w:ascii="Times New Roman" w:hAnsi="Times New Roman"/>
          <w:sz w:val="22"/>
          <w:szCs w:val="22"/>
        </w:rPr>
      </w:pPr>
      <w:r w:rsidRPr="00D76E84">
        <w:rPr>
          <w:rFonts w:ascii="Times New Roman" w:hAnsi="Times New Roman"/>
          <w:sz w:val="22"/>
          <w:szCs w:val="22"/>
        </w:rPr>
        <w:t>oczywiste omyłki rachunkowe, z uwzględnieniem konsekwencji rachunkowych dokonanych poprawek (przez oczywistą omyłkę rachunkową zamawiający rozumie omyłkę polegającą na niezgodnym z zasadami arytmetyki obliczeniami matematycznymi w obliczeniu ceny oferty; zamawiający uznaje, iż wykonawca prawidłowo podał cenę jednostkową dla poszczególnych elementów cenotwórczych oferty),</w:t>
      </w:r>
    </w:p>
    <w:p w:rsidR="00D76E84" w:rsidRPr="00D76E84" w:rsidRDefault="00D76E84" w:rsidP="00D76E84">
      <w:pPr>
        <w:numPr>
          <w:ilvl w:val="0"/>
          <w:numId w:val="7"/>
        </w:numPr>
        <w:spacing w:before="0" w:after="0"/>
        <w:ind w:left="567" w:hanging="283"/>
        <w:contextualSpacing/>
        <w:jc w:val="both"/>
        <w:rPr>
          <w:rFonts w:ascii="Times New Roman" w:hAnsi="Times New Roman"/>
          <w:sz w:val="22"/>
          <w:szCs w:val="22"/>
        </w:rPr>
      </w:pPr>
      <w:r w:rsidRPr="00D76E84">
        <w:rPr>
          <w:rFonts w:ascii="Times New Roman" w:hAnsi="Times New Roman"/>
          <w:sz w:val="22"/>
          <w:szCs w:val="22"/>
        </w:rPr>
        <w:t>inne omyłki polegające na niezgodności oferty z treścią zapytania ofertowego, nie powodujące istotnych zmian w treści oferty – niezwłocznie zawiadamiając o tym Wykonawcę, którego oferta została poprawiona ( poprzez inne omyłki polegające na niezgodności oferty z treścią zapytania ofertowego, niepowodujące istotnych zmian w treści oferty Zamawiający rozumie omyłki, których poprawienie nie ingeruje w sposób istotny w treść oferty, tj. nie powoduje konieczności znacznej ingerencji ze strony zamawiającego w treść złożonej oferty lub nie dotyczy jej istotnych postanowień),</w:t>
      </w:r>
    </w:p>
    <w:p w:rsidR="00D76E84" w:rsidRPr="00D76E84" w:rsidRDefault="00D76E84" w:rsidP="00D76E84">
      <w:pPr>
        <w:numPr>
          <w:ilvl w:val="1"/>
          <w:numId w:val="5"/>
        </w:numPr>
        <w:spacing w:before="0" w:after="0"/>
        <w:ind w:left="567" w:hanging="567"/>
        <w:contextualSpacing/>
        <w:jc w:val="both"/>
        <w:rPr>
          <w:rFonts w:ascii="Times New Roman" w:hAnsi="Times New Roman"/>
          <w:sz w:val="22"/>
          <w:szCs w:val="22"/>
        </w:rPr>
      </w:pPr>
      <w:r w:rsidRPr="00D76E84">
        <w:rPr>
          <w:rFonts w:ascii="Times New Roman" w:hAnsi="Times New Roman"/>
          <w:sz w:val="22"/>
          <w:szCs w:val="22"/>
        </w:rPr>
        <w:t>W toku badania i oceny ofert zamawiający wezwie wykonawców do uzupełnienia brakujących oświadczeń i/lub dokumentów potwierdzających spełnienie warunków udziału w przetargu; uzupełniane dokumenty i oświadczenia winny potwierdzić spełnienie przez wykonawcę warunków udziału w zapytaniu ofertowym nie później niż w dniu, w którym upłynął termin składania ofert.</w:t>
      </w:r>
    </w:p>
    <w:p w:rsidR="00D76E84" w:rsidRPr="00D76E84" w:rsidRDefault="00D76E84" w:rsidP="00D76E84">
      <w:pPr>
        <w:numPr>
          <w:ilvl w:val="1"/>
          <w:numId w:val="5"/>
        </w:numPr>
        <w:spacing w:before="0" w:after="0"/>
        <w:ind w:left="567" w:hanging="567"/>
        <w:contextualSpacing/>
        <w:jc w:val="both"/>
        <w:rPr>
          <w:rFonts w:ascii="Times New Roman" w:hAnsi="Times New Roman"/>
          <w:sz w:val="22"/>
          <w:szCs w:val="22"/>
        </w:rPr>
      </w:pPr>
      <w:r w:rsidRPr="00D76E84">
        <w:rPr>
          <w:rFonts w:ascii="Times New Roman" w:hAnsi="Times New Roman"/>
          <w:sz w:val="22"/>
          <w:szCs w:val="22"/>
        </w:rPr>
        <w:t>Zamawiający w celu ustalenia, czy oferta zawiera rażąco niską cenę w stosunku do przedmiotu zamówienia, zwróci się do wykonawcy o udzielenie w wyznaczonym terminie wyjaśnień dotyczących elementów cenotwórczych mających wpływ na wartość złożonej oferty.</w:t>
      </w:r>
    </w:p>
    <w:p w:rsidR="00D76E84" w:rsidRPr="00D76E84" w:rsidRDefault="00D76E84" w:rsidP="00D76E84">
      <w:pPr>
        <w:numPr>
          <w:ilvl w:val="1"/>
          <w:numId w:val="5"/>
        </w:numPr>
        <w:spacing w:before="0" w:after="0"/>
        <w:ind w:left="567" w:hanging="567"/>
        <w:contextualSpacing/>
        <w:jc w:val="both"/>
        <w:rPr>
          <w:rFonts w:ascii="Times New Roman" w:hAnsi="Times New Roman"/>
          <w:sz w:val="22"/>
          <w:szCs w:val="22"/>
        </w:rPr>
      </w:pPr>
      <w:r w:rsidRPr="00D76E84">
        <w:rPr>
          <w:rFonts w:ascii="Times New Roman" w:hAnsi="Times New Roman"/>
          <w:sz w:val="22"/>
          <w:szCs w:val="22"/>
        </w:rPr>
        <w:t>Jeżeli wykonawca, którego oferta została wybrana, uchyla się od zawarcia umowy, zamawiający może wybrać ofertę najkorzystniejszą spośród pozostałych ofert bez przeprowadzania ich ponownego badania i oceny.</w:t>
      </w:r>
    </w:p>
    <w:p w:rsidR="00D76E84" w:rsidRPr="00D76E84" w:rsidRDefault="00D76E84" w:rsidP="00D76E84">
      <w:pPr>
        <w:numPr>
          <w:ilvl w:val="1"/>
          <w:numId w:val="5"/>
        </w:numPr>
        <w:spacing w:before="0" w:after="0"/>
        <w:ind w:left="567" w:hanging="567"/>
        <w:contextualSpacing/>
        <w:jc w:val="both"/>
        <w:rPr>
          <w:rFonts w:ascii="Times New Roman" w:hAnsi="Times New Roman"/>
          <w:sz w:val="22"/>
          <w:szCs w:val="22"/>
          <w:u w:val="single"/>
        </w:rPr>
      </w:pPr>
      <w:r w:rsidRPr="00D76E84">
        <w:rPr>
          <w:rFonts w:ascii="Times New Roman" w:hAnsi="Times New Roman"/>
          <w:sz w:val="22"/>
          <w:szCs w:val="22"/>
        </w:rPr>
        <w:t>W pozostałych przypadkach, przy ocenie złożonych ofert, zamawiający będzie posiłkował się przepisami ustawy kodeks Cywilny. Zamawiający od stosowania powyższych przepisów, gdy wykonane czynności przez Zamawiającego (np. wezwanie do uzupełnienia dokumentów, poprawa omyłek) nie wpłynie na wynik prowadzonego postępowania.</w:t>
      </w:r>
      <w:r w:rsidRPr="00D76E84">
        <w:rPr>
          <w:rFonts w:ascii="Times New Roman" w:hAnsi="Times New Roman"/>
          <w:sz w:val="22"/>
          <w:szCs w:val="22"/>
          <w:u w:val="single"/>
        </w:rPr>
        <w:t xml:space="preserve"> </w:t>
      </w:r>
    </w:p>
    <w:p w:rsidR="004639A7" w:rsidRDefault="004639A7" w:rsidP="004639A7">
      <w:pPr>
        <w:spacing w:before="0" w:after="0"/>
        <w:rPr>
          <w:rFonts w:ascii="Times New Roman" w:hAnsi="Times New Roman"/>
          <w:sz w:val="22"/>
          <w:szCs w:val="22"/>
        </w:rPr>
      </w:pPr>
    </w:p>
    <w:p w:rsidR="004639A7" w:rsidRPr="003127D1" w:rsidRDefault="004639A7" w:rsidP="004639A7">
      <w:pPr>
        <w:pStyle w:val="Nagwek2"/>
        <w:spacing w:before="0"/>
        <w:rPr>
          <w:rFonts w:ascii="Times New Roman" w:hAnsi="Times New Roman"/>
        </w:rPr>
      </w:pPr>
      <w:r>
        <w:rPr>
          <w:rFonts w:ascii="Times New Roman" w:hAnsi="Times New Roman"/>
        </w:rPr>
        <w:t>9.Miejsce i termin złożenia oferty</w:t>
      </w:r>
    </w:p>
    <w:p w:rsidR="00A56DDB" w:rsidRDefault="00A56DDB" w:rsidP="00A56DDB">
      <w:pPr>
        <w:pStyle w:val="Akapitzlist"/>
        <w:spacing w:before="0" w:after="0"/>
        <w:ind w:left="426"/>
        <w:jc w:val="both"/>
        <w:rPr>
          <w:rFonts w:ascii="Times New Roman" w:hAnsi="Times New Roman"/>
          <w:sz w:val="22"/>
          <w:szCs w:val="22"/>
        </w:rPr>
      </w:pPr>
    </w:p>
    <w:p w:rsidR="00D76E84" w:rsidRPr="0050305C" w:rsidRDefault="00D76E84" w:rsidP="00D76E84">
      <w:pPr>
        <w:numPr>
          <w:ilvl w:val="1"/>
          <w:numId w:val="10"/>
        </w:numPr>
        <w:spacing w:before="0" w:after="0"/>
        <w:ind w:left="567" w:hanging="567"/>
        <w:contextualSpacing/>
        <w:jc w:val="both"/>
        <w:rPr>
          <w:rFonts w:ascii="Times New Roman" w:hAnsi="Times New Roman"/>
          <w:sz w:val="22"/>
          <w:szCs w:val="22"/>
        </w:rPr>
      </w:pPr>
      <w:r w:rsidRPr="00D76E84">
        <w:rPr>
          <w:rFonts w:ascii="Times New Roman" w:hAnsi="Times New Roman"/>
          <w:sz w:val="22"/>
          <w:szCs w:val="22"/>
        </w:rPr>
        <w:t xml:space="preserve">Ofertę należy składać na adres e–mail wat@dolnyslask.witd.gov.pl, nie później niż </w:t>
      </w:r>
      <w:r w:rsidRPr="00D76E84">
        <w:rPr>
          <w:rFonts w:ascii="Times New Roman" w:hAnsi="Times New Roman"/>
          <w:b/>
          <w:sz w:val="22"/>
          <w:szCs w:val="22"/>
        </w:rPr>
        <w:t>do dnia</w:t>
      </w:r>
      <w:r w:rsidRPr="00D76E84">
        <w:rPr>
          <w:rFonts w:ascii="Times New Roman" w:hAnsi="Times New Roman"/>
          <w:sz w:val="22"/>
          <w:szCs w:val="22"/>
        </w:rPr>
        <w:t xml:space="preserve"> </w:t>
      </w:r>
      <w:r w:rsidR="00944C05">
        <w:rPr>
          <w:rFonts w:ascii="Times New Roman" w:hAnsi="Times New Roman"/>
          <w:b/>
          <w:sz w:val="22"/>
          <w:szCs w:val="22"/>
        </w:rPr>
        <w:t>20</w:t>
      </w:r>
      <w:r w:rsidRPr="0050305C">
        <w:rPr>
          <w:rFonts w:ascii="Times New Roman" w:hAnsi="Times New Roman"/>
          <w:b/>
          <w:sz w:val="22"/>
          <w:szCs w:val="22"/>
        </w:rPr>
        <w:t>.05.2020 r. do godz.11.00.</w:t>
      </w:r>
      <w:r w:rsidRPr="0050305C">
        <w:rPr>
          <w:rFonts w:ascii="Times New Roman" w:hAnsi="Times New Roman"/>
          <w:sz w:val="22"/>
          <w:szCs w:val="22"/>
        </w:rPr>
        <w:t xml:space="preserve"> </w:t>
      </w:r>
    </w:p>
    <w:p w:rsidR="00D76E84" w:rsidRPr="00D76E84" w:rsidRDefault="00D76E84" w:rsidP="00D76E84">
      <w:pPr>
        <w:numPr>
          <w:ilvl w:val="1"/>
          <w:numId w:val="10"/>
        </w:numPr>
        <w:spacing w:before="0" w:after="0"/>
        <w:ind w:left="567" w:hanging="567"/>
        <w:contextualSpacing/>
        <w:jc w:val="both"/>
        <w:rPr>
          <w:rFonts w:ascii="Times New Roman" w:hAnsi="Times New Roman"/>
          <w:sz w:val="22"/>
          <w:szCs w:val="22"/>
        </w:rPr>
      </w:pPr>
      <w:r w:rsidRPr="00D76E84">
        <w:rPr>
          <w:rFonts w:ascii="Times New Roman" w:hAnsi="Times New Roman"/>
          <w:sz w:val="22"/>
          <w:szCs w:val="22"/>
        </w:rPr>
        <w:t xml:space="preserve">Hasło do oferty należy wysłać do Zamawiającemu e–mailem po terminie składnia ofert w czasie do 24 godzin licząc od terminu końca składania ofert. </w:t>
      </w:r>
    </w:p>
    <w:p w:rsidR="00D76E84" w:rsidRPr="00D76E84" w:rsidRDefault="00D76E84" w:rsidP="00D76E84">
      <w:pPr>
        <w:numPr>
          <w:ilvl w:val="1"/>
          <w:numId w:val="10"/>
        </w:numPr>
        <w:spacing w:before="0" w:after="0"/>
        <w:ind w:left="567" w:hanging="567"/>
        <w:contextualSpacing/>
        <w:jc w:val="both"/>
        <w:rPr>
          <w:rFonts w:ascii="Times New Roman" w:hAnsi="Times New Roman"/>
          <w:sz w:val="22"/>
          <w:szCs w:val="22"/>
        </w:rPr>
      </w:pPr>
      <w:r w:rsidRPr="00D76E84">
        <w:rPr>
          <w:rFonts w:ascii="Times New Roman" w:hAnsi="Times New Roman"/>
          <w:color w:val="000000" w:themeColor="text1"/>
          <w:sz w:val="22"/>
          <w:szCs w:val="22"/>
        </w:rPr>
        <w:t>W rozstrzygnięciu zapytania ofertowego wezmą udział tylko te oferty, które wpłyną do zamawiającego w terminie, o którym mowa w pkt.1 i 2.</w:t>
      </w:r>
    </w:p>
    <w:p w:rsidR="004639A7" w:rsidRPr="001F3285" w:rsidRDefault="004639A7" w:rsidP="004639A7">
      <w:pPr>
        <w:spacing w:before="0" w:after="0"/>
        <w:ind w:left="426" w:hanging="426"/>
        <w:jc w:val="both"/>
        <w:rPr>
          <w:rFonts w:ascii="Times New Roman" w:hAnsi="Times New Roman"/>
          <w:sz w:val="22"/>
          <w:szCs w:val="22"/>
        </w:rPr>
      </w:pPr>
      <w:r w:rsidRPr="001F3285">
        <w:rPr>
          <w:rFonts w:ascii="Times New Roman" w:hAnsi="Times New Roman"/>
          <w:sz w:val="22"/>
          <w:szCs w:val="22"/>
        </w:rPr>
        <w:t xml:space="preserve"> </w:t>
      </w:r>
    </w:p>
    <w:p w:rsidR="004639A7" w:rsidRPr="0050305C" w:rsidRDefault="004639A7" w:rsidP="004639A7">
      <w:pPr>
        <w:widowControl w:val="0"/>
        <w:tabs>
          <w:tab w:val="left" w:pos="142"/>
        </w:tabs>
        <w:overflowPunct w:val="0"/>
        <w:autoSpaceDE w:val="0"/>
        <w:autoSpaceDN w:val="0"/>
        <w:adjustRightInd w:val="0"/>
        <w:spacing w:before="0" w:after="0"/>
        <w:ind w:left="426" w:hanging="426"/>
        <w:textAlignment w:val="baseline"/>
        <w:rPr>
          <w:rFonts w:ascii="Times New Roman" w:hAnsi="Times New Roman"/>
          <w:b/>
          <w:bCs/>
          <w:sz w:val="22"/>
          <w:szCs w:val="22"/>
        </w:rPr>
      </w:pPr>
      <w:r w:rsidRPr="0050305C">
        <w:rPr>
          <w:rFonts w:ascii="Times New Roman" w:hAnsi="Times New Roman"/>
          <w:b/>
          <w:bCs/>
          <w:sz w:val="22"/>
          <w:szCs w:val="22"/>
        </w:rPr>
        <w:t>Termin związania z ofertą – 30 dni.</w:t>
      </w:r>
    </w:p>
    <w:p w:rsidR="004639A7" w:rsidRPr="0050305C" w:rsidRDefault="004639A7" w:rsidP="004639A7">
      <w:pPr>
        <w:widowControl w:val="0"/>
        <w:shd w:val="clear" w:color="auto" w:fill="FFFFFF"/>
        <w:tabs>
          <w:tab w:val="left" w:pos="142"/>
        </w:tabs>
        <w:overflowPunct w:val="0"/>
        <w:autoSpaceDE w:val="0"/>
        <w:autoSpaceDN w:val="0"/>
        <w:adjustRightInd w:val="0"/>
        <w:spacing w:before="0" w:after="0"/>
        <w:ind w:left="426" w:hanging="426"/>
        <w:textAlignment w:val="baseline"/>
        <w:rPr>
          <w:rFonts w:ascii="Times New Roman" w:hAnsi="Times New Roman"/>
          <w:b/>
          <w:bCs/>
          <w:sz w:val="22"/>
          <w:szCs w:val="22"/>
        </w:rPr>
      </w:pPr>
      <w:r w:rsidRPr="0050305C">
        <w:rPr>
          <w:rFonts w:ascii="Times New Roman" w:hAnsi="Times New Roman"/>
          <w:b/>
          <w:bCs/>
          <w:sz w:val="22"/>
          <w:szCs w:val="22"/>
        </w:rPr>
        <w:t xml:space="preserve">Termin </w:t>
      </w:r>
      <w:r w:rsidR="0050305C" w:rsidRPr="0050305C">
        <w:rPr>
          <w:rFonts w:ascii="Times New Roman" w:hAnsi="Times New Roman"/>
          <w:b/>
          <w:bCs/>
          <w:sz w:val="22"/>
          <w:szCs w:val="22"/>
        </w:rPr>
        <w:t>składania ofert: 2020-05</w:t>
      </w:r>
      <w:r w:rsidR="00944C05">
        <w:rPr>
          <w:rFonts w:ascii="Times New Roman" w:hAnsi="Times New Roman"/>
          <w:b/>
          <w:bCs/>
          <w:sz w:val="22"/>
          <w:szCs w:val="22"/>
        </w:rPr>
        <w:t>-20</w:t>
      </w:r>
      <w:r w:rsidRPr="0050305C">
        <w:rPr>
          <w:rFonts w:ascii="Times New Roman" w:hAnsi="Times New Roman"/>
          <w:b/>
          <w:bCs/>
          <w:sz w:val="22"/>
          <w:szCs w:val="22"/>
        </w:rPr>
        <w:t>, godz. 11:00.</w:t>
      </w:r>
    </w:p>
    <w:p w:rsidR="004639A7" w:rsidRPr="0050305C" w:rsidRDefault="00D77A5C" w:rsidP="004639A7">
      <w:pPr>
        <w:widowControl w:val="0"/>
        <w:shd w:val="clear" w:color="auto" w:fill="FFFFFF"/>
        <w:tabs>
          <w:tab w:val="left" w:pos="142"/>
        </w:tabs>
        <w:overflowPunct w:val="0"/>
        <w:autoSpaceDE w:val="0"/>
        <w:autoSpaceDN w:val="0"/>
        <w:adjustRightInd w:val="0"/>
        <w:spacing w:before="0" w:after="0"/>
        <w:ind w:left="426" w:hanging="426"/>
        <w:textAlignment w:val="baseline"/>
        <w:rPr>
          <w:rFonts w:ascii="Times New Roman" w:hAnsi="Times New Roman"/>
          <w:b/>
          <w:bCs/>
          <w:sz w:val="22"/>
          <w:szCs w:val="22"/>
        </w:rPr>
      </w:pPr>
      <w:r w:rsidRPr="0050305C">
        <w:rPr>
          <w:rFonts w:ascii="Times New Roman" w:hAnsi="Times New Roman"/>
          <w:b/>
          <w:bCs/>
          <w:sz w:val="22"/>
          <w:szCs w:val="22"/>
        </w:rPr>
        <w:t xml:space="preserve">Termin otwarcia </w:t>
      </w:r>
      <w:r w:rsidR="0050305C" w:rsidRPr="0050305C">
        <w:rPr>
          <w:rFonts w:ascii="Times New Roman" w:hAnsi="Times New Roman"/>
          <w:b/>
          <w:bCs/>
          <w:sz w:val="22"/>
          <w:szCs w:val="22"/>
        </w:rPr>
        <w:t>ofert 2020-05</w:t>
      </w:r>
      <w:r w:rsidR="00944C05">
        <w:rPr>
          <w:rFonts w:ascii="Times New Roman" w:hAnsi="Times New Roman"/>
          <w:b/>
          <w:bCs/>
          <w:sz w:val="22"/>
          <w:szCs w:val="22"/>
        </w:rPr>
        <w:t>-21</w:t>
      </w:r>
      <w:r w:rsidR="004639A7" w:rsidRPr="0050305C">
        <w:rPr>
          <w:rFonts w:ascii="Times New Roman" w:hAnsi="Times New Roman"/>
          <w:b/>
          <w:bCs/>
          <w:sz w:val="22"/>
          <w:szCs w:val="22"/>
        </w:rPr>
        <w:t>, godz. 11.15</w:t>
      </w:r>
    </w:p>
    <w:p w:rsidR="004639A7" w:rsidRPr="00125C96" w:rsidRDefault="004639A7" w:rsidP="004639A7">
      <w:pPr>
        <w:pStyle w:val="Lista3"/>
        <w:tabs>
          <w:tab w:val="left" w:pos="0"/>
        </w:tabs>
        <w:spacing w:before="0" w:after="0" w:line="276" w:lineRule="auto"/>
        <w:ind w:left="0" w:firstLine="0"/>
        <w:rPr>
          <w:rFonts w:ascii="Times New Roman" w:hAnsi="Times New Roman"/>
        </w:rPr>
      </w:pPr>
    </w:p>
    <w:p w:rsidR="00D76E84" w:rsidRDefault="00D76E84">
      <w:pPr>
        <w:spacing w:before="0" w:after="0" w:line="240" w:lineRule="auto"/>
        <w:rPr>
          <w:rFonts w:ascii="Times New Roman" w:hAnsi="Times New Roman"/>
          <w:caps/>
          <w:spacing w:val="15"/>
          <w:lang w:eastAsia="pl-PL"/>
        </w:rPr>
      </w:pPr>
      <w:r>
        <w:rPr>
          <w:rFonts w:ascii="Times New Roman" w:hAnsi="Times New Roman"/>
        </w:rPr>
        <w:br w:type="page"/>
      </w:r>
    </w:p>
    <w:p w:rsidR="00D76E84" w:rsidRPr="00D76E84" w:rsidRDefault="004639A7" w:rsidP="00D76E84">
      <w:pPr>
        <w:pStyle w:val="Nagwek2"/>
        <w:spacing w:before="0"/>
        <w:rPr>
          <w:rFonts w:ascii="Times New Roman" w:hAnsi="Times New Roman"/>
        </w:rPr>
      </w:pPr>
      <w:r>
        <w:rPr>
          <w:rFonts w:ascii="Times New Roman" w:hAnsi="Times New Roman"/>
        </w:rPr>
        <w:lastRenderedPageBreak/>
        <w:t>10.sposób porozumieniwania się z wykonwacami:</w:t>
      </w:r>
    </w:p>
    <w:p w:rsidR="00D76E84" w:rsidRPr="00D76E84" w:rsidRDefault="00D76E84" w:rsidP="00D76E84">
      <w:pPr>
        <w:numPr>
          <w:ilvl w:val="1"/>
          <w:numId w:val="8"/>
        </w:numPr>
        <w:spacing w:before="240"/>
        <w:ind w:left="567" w:hanging="567"/>
        <w:contextualSpacing/>
        <w:jc w:val="both"/>
        <w:rPr>
          <w:rFonts w:ascii="Times New Roman" w:hAnsi="Times New Roman"/>
          <w:sz w:val="22"/>
          <w:szCs w:val="22"/>
          <w:lang w:eastAsia="pl-PL"/>
        </w:rPr>
      </w:pPr>
      <w:r w:rsidRPr="00D76E84">
        <w:rPr>
          <w:rFonts w:ascii="Times New Roman" w:hAnsi="Times New Roman"/>
          <w:sz w:val="22"/>
          <w:szCs w:val="22"/>
          <w:lang w:eastAsia="pl-PL"/>
        </w:rPr>
        <w:t>W niniejszym postepowaniu oświadczenia, wnioski, zawiadomienia oraz informacje Zamawiający i Wykonawcy przekazywać będą drogą elektroniczną. Oświadczenia, wnioski, zawiadomienia oraz informacje przekazywane drogą elektroniczną, uważa się za złożone w terminie, jeżeli ich treść dotarła do adresata przed upływem terminu złożenia oferty. Jeżeli Zamawiający lub Wykonawcy przekazują dokumenty lub informacje, wnioski, zawiadomienia za pomocą drogi elektronicznej, każda ze stron, na żądanie drugiej strony, niezwłocznie potwierdza fakt ich otrzymania.</w:t>
      </w:r>
    </w:p>
    <w:p w:rsidR="00D76E84" w:rsidRPr="00D76E84" w:rsidRDefault="00D76E84" w:rsidP="00D76E84">
      <w:pPr>
        <w:numPr>
          <w:ilvl w:val="1"/>
          <w:numId w:val="8"/>
        </w:numPr>
        <w:ind w:left="567" w:hanging="567"/>
        <w:contextualSpacing/>
        <w:jc w:val="both"/>
        <w:rPr>
          <w:rFonts w:ascii="Times New Roman" w:hAnsi="Times New Roman"/>
          <w:sz w:val="22"/>
          <w:szCs w:val="22"/>
          <w:lang w:eastAsia="pl-PL"/>
        </w:rPr>
      </w:pPr>
      <w:r w:rsidRPr="00D76E84">
        <w:rPr>
          <w:rFonts w:ascii="Times New Roman" w:hAnsi="Times New Roman"/>
          <w:sz w:val="22"/>
          <w:szCs w:val="22"/>
          <w:lang w:eastAsia="pl-PL"/>
        </w:rPr>
        <w:t>Udzielanie wyjaśnień dotyczących treści zapytania ofertowego.</w:t>
      </w:r>
    </w:p>
    <w:p w:rsidR="00D76E84" w:rsidRPr="00D76E84" w:rsidRDefault="00D76E84" w:rsidP="00D76E84">
      <w:pPr>
        <w:ind w:left="567"/>
        <w:contextualSpacing/>
        <w:jc w:val="both"/>
        <w:rPr>
          <w:rFonts w:ascii="Times New Roman" w:hAnsi="Times New Roman"/>
          <w:sz w:val="22"/>
          <w:szCs w:val="22"/>
          <w:lang w:eastAsia="pl-PL"/>
        </w:rPr>
      </w:pPr>
      <w:r w:rsidRPr="00D76E84">
        <w:rPr>
          <w:rFonts w:ascii="Times New Roman" w:hAnsi="Times New Roman"/>
          <w:sz w:val="22"/>
          <w:szCs w:val="22"/>
          <w:lang w:eastAsia="pl-PL"/>
        </w:rPr>
        <w:t xml:space="preserve">Wykonawca może zwrócić się do zamawiającego o wyjaśnienie treści zapytania ofertowego. Zamawiający udzieli wyjaśnień niezwłocznie. Jeżeli wniosek o wyjaśnienie treści zapytania ofertowego zostanie złożony po </w:t>
      </w:r>
      <w:r w:rsidRPr="0050305C">
        <w:rPr>
          <w:rFonts w:ascii="Times New Roman" w:hAnsi="Times New Roman"/>
          <w:sz w:val="22"/>
          <w:szCs w:val="22"/>
          <w:lang w:eastAsia="pl-PL"/>
        </w:rPr>
        <w:t xml:space="preserve">godzinie </w:t>
      </w:r>
      <w:r w:rsidR="00944C05">
        <w:rPr>
          <w:rFonts w:ascii="Times New Roman" w:hAnsi="Times New Roman"/>
          <w:b/>
          <w:sz w:val="22"/>
          <w:szCs w:val="22"/>
          <w:lang w:eastAsia="pl-PL"/>
        </w:rPr>
        <w:t>12</w:t>
      </w:r>
      <w:r w:rsidRPr="0050305C">
        <w:rPr>
          <w:rFonts w:ascii="Times New Roman" w:hAnsi="Times New Roman"/>
          <w:b/>
          <w:sz w:val="22"/>
          <w:szCs w:val="22"/>
          <w:lang w:eastAsia="pl-PL"/>
        </w:rPr>
        <w:t>:00 d</w:t>
      </w:r>
      <w:r w:rsidR="0050305C" w:rsidRPr="0050305C">
        <w:rPr>
          <w:rFonts w:ascii="Times New Roman" w:hAnsi="Times New Roman"/>
          <w:b/>
          <w:sz w:val="22"/>
          <w:szCs w:val="22"/>
          <w:lang w:eastAsia="pl-PL"/>
        </w:rPr>
        <w:t>nia 18.05</w:t>
      </w:r>
      <w:r w:rsidRPr="0050305C">
        <w:rPr>
          <w:rFonts w:ascii="Times New Roman" w:hAnsi="Times New Roman"/>
          <w:b/>
          <w:sz w:val="22"/>
          <w:szCs w:val="22"/>
          <w:lang w:eastAsia="pl-PL"/>
        </w:rPr>
        <w:t>.2020</w:t>
      </w:r>
      <w:r w:rsidRPr="0050305C">
        <w:rPr>
          <w:rFonts w:ascii="Times New Roman" w:hAnsi="Times New Roman"/>
          <w:sz w:val="22"/>
          <w:szCs w:val="22"/>
          <w:lang w:eastAsia="pl-PL"/>
        </w:rPr>
        <w:t xml:space="preserve"> </w:t>
      </w:r>
      <w:r w:rsidRPr="00D76E84">
        <w:rPr>
          <w:rFonts w:ascii="Times New Roman" w:hAnsi="Times New Roman"/>
          <w:sz w:val="22"/>
          <w:szCs w:val="22"/>
          <w:lang w:eastAsia="pl-PL"/>
        </w:rPr>
        <w:t>lub dotyczy udzielonych wyjaśnień, zamawiający może udzielić wyjaśnień albo pozostawić wniosek bez rozpatrzenia.</w:t>
      </w:r>
    </w:p>
    <w:p w:rsidR="00D76E84" w:rsidRDefault="00D76E84" w:rsidP="004639A7">
      <w:pPr>
        <w:spacing w:before="0" w:after="0"/>
        <w:rPr>
          <w:rFonts w:ascii="Times New Roman" w:hAnsi="Times New Roman"/>
          <w:color w:val="000000" w:themeColor="text1"/>
          <w:sz w:val="22"/>
          <w:szCs w:val="22"/>
        </w:rPr>
      </w:pPr>
    </w:p>
    <w:p w:rsidR="004639A7" w:rsidRPr="00E849C0" w:rsidRDefault="004639A7" w:rsidP="004639A7">
      <w:pPr>
        <w:spacing w:before="0" w:after="0"/>
        <w:rPr>
          <w:rFonts w:ascii="Times New Roman" w:hAnsi="Times New Roman"/>
          <w:color w:val="000000" w:themeColor="text1"/>
          <w:sz w:val="22"/>
          <w:szCs w:val="22"/>
        </w:rPr>
      </w:pPr>
      <w:r w:rsidRPr="00E849C0">
        <w:rPr>
          <w:rFonts w:ascii="Times New Roman" w:hAnsi="Times New Roman"/>
          <w:color w:val="000000" w:themeColor="text1"/>
          <w:sz w:val="22"/>
          <w:szCs w:val="22"/>
        </w:rPr>
        <w:t>Wyłącznie w formie pisemnej na adresy e-mail:</w:t>
      </w:r>
    </w:p>
    <w:p w:rsidR="004639A7" w:rsidRPr="00E849C0" w:rsidRDefault="004639A7" w:rsidP="004639A7">
      <w:pPr>
        <w:spacing w:before="0" w:after="0"/>
        <w:rPr>
          <w:rFonts w:ascii="Times New Roman" w:hAnsi="Times New Roman"/>
          <w:color w:val="000000" w:themeColor="text1"/>
          <w:sz w:val="22"/>
          <w:szCs w:val="22"/>
        </w:rPr>
      </w:pPr>
      <w:r>
        <w:rPr>
          <w:rFonts w:ascii="Times New Roman" w:hAnsi="Times New Roman"/>
          <w:color w:val="000000" w:themeColor="text1"/>
          <w:sz w:val="22"/>
          <w:szCs w:val="22"/>
        </w:rPr>
        <w:t>wat</w:t>
      </w:r>
      <w:r w:rsidRPr="00E849C0">
        <w:rPr>
          <w:rFonts w:ascii="Times New Roman" w:hAnsi="Times New Roman"/>
          <w:color w:val="000000" w:themeColor="text1"/>
          <w:sz w:val="22"/>
          <w:szCs w:val="22"/>
        </w:rPr>
        <w:t>@dolnyslas.witd.gov.pl</w:t>
      </w:r>
    </w:p>
    <w:p w:rsidR="004639A7" w:rsidRPr="0050305C" w:rsidRDefault="004639A7" w:rsidP="004639A7">
      <w:pPr>
        <w:spacing w:before="0" w:after="0"/>
        <w:jc w:val="both"/>
        <w:rPr>
          <w:rFonts w:ascii="Times New Roman" w:hAnsi="Times New Roman"/>
          <w:b/>
          <w:sz w:val="22"/>
          <w:szCs w:val="22"/>
        </w:rPr>
      </w:pPr>
      <w:r w:rsidRPr="003127D1">
        <w:rPr>
          <w:rFonts w:ascii="Times New Roman" w:hAnsi="Times New Roman"/>
          <w:sz w:val="22"/>
          <w:szCs w:val="22"/>
        </w:rPr>
        <w:t xml:space="preserve">Wykonawca we wszelkich kontaktach z Zamawiającym powinien powoływać się na numer oferty </w:t>
      </w:r>
      <w:r w:rsidR="0050305C" w:rsidRPr="0050305C">
        <w:rPr>
          <w:rFonts w:ascii="Times New Roman" w:hAnsi="Times New Roman"/>
          <w:b/>
          <w:sz w:val="22"/>
          <w:szCs w:val="22"/>
        </w:rPr>
        <w:t>WAT.272.2.041.001.2020.OP</w:t>
      </w:r>
    </w:p>
    <w:p w:rsidR="00C41C1E" w:rsidRPr="00C41C1E" w:rsidRDefault="00C41C1E" w:rsidP="00C41C1E">
      <w:pPr>
        <w:pStyle w:val="Nagwek2"/>
        <w:spacing w:before="0"/>
        <w:rPr>
          <w:rFonts w:ascii="Times New Roman" w:hAnsi="Times New Roman"/>
        </w:rPr>
      </w:pPr>
      <w:r>
        <w:rPr>
          <w:rFonts w:ascii="Times New Roman" w:hAnsi="Times New Roman"/>
        </w:rPr>
        <w:t>11.</w:t>
      </w:r>
      <w:r w:rsidRPr="00C41C1E">
        <w:t xml:space="preserve"> </w:t>
      </w:r>
      <w:r w:rsidRPr="00C41C1E">
        <w:rPr>
          <w:rFonts w:ascii="Times New Roman" w:hAnsi="Times New Roman"/>
        </w:rPr>
        <w:t>INFORMACJA O PRZETWARZANIU DANYCH OSOBOWYCH PRZEZ DWITD</w:t>
      </w:r>
    </w:p>
    <w:p w:rsidR="00C41C1E" w:rsidRPr="00EB713B" w:rsidRDefault="00C41C1E" w:rsidP="00C41C1E">
      <w:pPr>
        <w:spacing w:before="240" w:after="0"/>
        <w:ind w:firstLine="708"/>
        <w:jc w:val="both"/>
        <w:rPr>
          <w:rFonts w:ascii="Times New Roman" w:eastAsia="Calibri" w:hAnsi="Times New Roman"/>
          <w:sz w:val="22"/>
          <w:szCs w:val="22"/>
        </w:rPr>
      </w:pPr>
      <w:r w:rsidRPr="00EB713B">
        <w:rPr>
          <w:rFonts w:ascii="Times New Roman" w:eastAsia="Calibri" w:hAnsi="Times New Roman"/>
          <w:sz w:val="22"/>
          <w:szCs w:val="22"/>
        </w:rPr>
        <w:t>Zgodnie z art. 13 ust. 1−2 rozporządzenia Parlamentu Europejskiego i Rady (UE) 2016/679 z 27.04.2016</w:t>
      </w:r>
      <w:r>
        <w:rPr>
          <w:rFonts w:ascii="Times New Roman" w:eastAsia="Calibri" w:hAnsi="Times New Roman"/>
          <w:sz w:val="22"/>
          <w:szCs w:val="22"/>
        </w:rPr>
        <w:t xml:space="preserve"> </w:t>
      </w:r>
      <w:r w:rsidRPr="00EB713B">
        <w:rPr>
          <w:rFonts w:ascii="Times New Roman" w:eastAsia="Calibri" w:hAnsi="Times New Roman"/>
          <w:sz w:val="22"/>
          <w:szCs w:val="22"/>
        </w:rPr>
        <w:t>r. w</w:t>
      </w:r>
      <w:r>
        <w:rPr>
          <w:rFonts w:ascii="Times New Roman" w:eastAsia="Calibri" w:hAnsi="Times New Roman"/>
          <w:sz w:val="22"/>
          <w:szCs w:val="22"/>
        </w:rPr>
        <w:t xml:space="preserve"> </w:t>
      </w:r>
      <w:r w:rsidRPr="00EB713B">
        <w:rPr>
          <w:rFonts w:ascii="Times New Roman" w:eastAsia="Calibri" w:hAnsi="Times New Roman"/>
          <w:sz w:val="22"/>
          <w:szCs w:val="22"/>
        </w:rPr>
        <w:t>sprawie</w:t>
      </w:r>
      <w:r>
        <w:rPr>
          <w:rFonts w:ascii="Times New Roman" w:eastAsia="Calibri" w:hAnsi="Times New Roman"/>
          <w:sz w:val="22"/>
          <w:szCs w:val="22"/>
        </w:rPr>
        <w:t xml:space="preserve"> </w:t>
      </w:r>
      <w:r w:rsidRPr="00EB713B">
        <w:rPr>
          <w:rFonts w:ascii="Times New Roman" w:eastAsia="Calibri" w:hAnsi="Times New Roman"/>
          <w:sz w:val="22"/>
          <w:szCs w:val="22"/>
        </w:rPr>
        <w:t>ochrony</w:t>
      </w:r>
      <w:r>
        <w:rPr>
          <w:rFonts w:ascii="Times New Roman" w:eastAsia="Calibri" w:hAnsi="Times New Roman"/>
          <w:sz w:val="22"/>
          <w:szCs w:val="22"/>
        </w:rPr>
        <w:t xml:space="preserve"> </w:t>
      </w:r>
      <w:r w:rsidRPr="00EB713B">
        <w:rPr>
          <w:rFonts w:ascii="Times New Roman" w:eastAsia="Calibri" w:hAnsi="Times New Roman"/>
          <w:sz w:val="22"/>
          <w:szCs w:val="22"/>
        </w:rPr>
        <w:t>osób</w:t>
      </w:r>
      <w:r>
        <w:rPr>
          <w:rFonts w:ascii="Times New Roman" w:eastAsia="Calibri" w:hAnsi="Times New Roman"/>
          <w:sz w:val="22"/>
          <w:szCs w:val="22"/>
        </w:rPr>
        <w:t xml:space="preserve"> </w:t>
      </w:r>
      <w:r w:rsidRPr="00EB713B">
        <w:rPr>
          <w:rFonts w:ascii="Times New Roman" w:eastAsia="Calibri" w:hAnsi="Times New Roman"/>
          <w:sz w:val="22"/>
          <w:szCs w:val="22"/>
        </w:rPr>
        <w:t>fizycznych</w:t>
      </w:r>
      <w:r>
        <w:rPr>
          <w:rFonts w:ascii="Times New Roman" w:eastAsia="Calibri" w:hAnsi="Times New Roman"/>
          <w:sz w:val="22"/>
          <w:szCs w:val="22"/>
        </w:rPr>
        <w:t xml:space="preserve"> </w:t>
      </w:r>
      <w:r w:rsidRPr="00EB713B">
        <w:rPr>
          <w:rFonts w:ascii="Times New Roman" w:eastAsia="Calibri" w:hAnsi="Times New Roman"/>
          <w:sz w:val="22"/>
          <w:szCs w:val="22"/>
        </w:rPr>
        <w:t>w</w:t>
      </w:r>
      <w:r>
        <w:rPr>
          <w:rFonts w:ascii="Times New Roman" w:eastAsia="Calibri" w:hAnsi="Times New Roman"/>
          <w:sz w:val="22"/>
          <w:szCs w:val="22"/>
        </w:rPr>
        <w:t xml:space="preserve"> </w:t>
      </w:r>
      <w:r w:rsidRPr="00EB713B">
        <w:rPr>
          <w:rFonts w:ascii="Times New Roman" w:eastAsia="Calibri" w:hAnsi="Times New Roman"/>
          <w:sz w:val="22"/>
          <w:szCs w:val="22"/>
        </w:rPr>
        <w:t>związku z</w:t>
      </w:r>
      <w:r>
        <w:rPr>
          <w:rFonts w:ascii="Times New Roman" w:eastAsia="Calibri" w:hAnsi="Times New Roman"/>
          <w:sz w:val="22"/>
          <w:szCs w:val="22"/>
        </w:rPr>
        <w:t xml:space="preserve"> </w:t>
      </w:r>
      <w:r w:rsidRPr="00EB713B">
        <w:rPr>
          <w:rFonts w:ascii="Times New Roman" w:eastAsia="Calibri" w:hAnsi="Times New Roman"/>
          <w:sz w:val="22"/>
          <w:szCs w:val="22"/>
        </w:rPr>
        <w:t>przetwarzaniem</w:t>
      </w:r>
      <w:r>
        <w:rPr>
          <w:rFonts w:ascii="Times New Roman" w:eastAsia="Calibri" w:hAnsi="Times New Roman"/>
          <w:sz w:val="22"/>
          <w:szCs w:val="22"/>
        </w:rPr>
        <w:t xml:space="preserve"> </w:t>
      </w:r>
      <w:r w:rsidRPr="00EB713B">
        <w:rPr>
          <w:rFonts w:ascii="Times New Roman" w:eastAsia="Calibri" w:hAnsi="Times New Roman"/>
          <w:sz w:val="22"/>
          <w:szCs w:val="22"/>
        </w:rPr>
        <w:t>danych osobowych i w</w:t>
      </w:r>
      <w:r>
        <w:rPr>
          <w:rFonts w:ascii="Times New Roman" w:eastAsia="Calibri" w:hAnsi="Times New Roman"/>
          <w:sz w:val="22"/>
          <w:szCs w:val="22"/>
        </w:rPr>
        <w:t xml:space="preserve"> </w:t>
      </w:r>
      <w:r w:rsidRPr="00EB713B">
        <w:rPr>
          <w:rFonts w:ascii="Times New Roman" w:eastAsia="Calibri" w:hAnsi="Times New Roman"/>
          <w:sz w:val="22"/>
          <w:szCs w:val="22"/>
        </w:rPr>
        <w:t>sprawie</w:t>
      </w:r>
      <w:r>
        <w:rPr>
          <w:rFonts w:ascii="Times New Roman" w:eastAsia="Calibri" w:hAnsi="Times New Roman"/>
          <w:sz w:val="22"/>
          <w:szCs w:val="22"/>
        </w:rPr>
        <w:t xml:space="preserve"> </w:t>
      </w:r>
      <w:r w:rsidRPr="00EB713B">
        <w:rPr>
          <w:rFonts w:ascii="Times New Roman" w:eastAsia="Calibri" w:hAnsi="Times New Roman"/>
          <w:sz w:val="22"/>
          <w:szCs w:val="22"/>
        </w:rPr>
        <w:t>swobodnego</w:t>
      </w:r>
      <w:r>
        <w:rPr>
          <w:rFonts w:ascii="Times New Roman" w:eastAsia="Calibri" w:hAnsi="Times New Roman"/>
          <w:sz w:val="22"/>
          <w:szCs w:val="22"/>
        </w:rPr>
        <w:t xml:space="preserve"> </w:t>
      </w:r>
      <w:r w:rsidRPr="00EB713B">
        <w:rPr>
          <w:rFonts w:ascii="Times New Roman" w:eastAsia="Calibri" w:hAnsi="Times New Roman"/>
          <w:sz w:val="22"/>
          <w:szCs w:val="22"/>
        </w:rPr>
        <w:t>przepływu</w:t>
      </w:r>
      <w:r>
        <w:rPr>
          <w:rFonts w:ascii="Times New Roman" w:eastAsia="Calibri" w:hAnsi="Times New Roman"/>
          <w:sz w:val="22"/>
          <w:szCs w:val="22"/>
        </w:rPr>
        <w:t xml:space="preserve"> </w:t>
      </w:r>
      <w:r w:rsidRPr="00EB713B">
        <w:rPr>
          <w:rFonts w:ascii="Times New Roman" w:eastAsia="Calibri" w:hAnsi="Times New Roman"/>
          <w:sz w:val="22"/>
          <w:szCs w:val="22"/>
        </w:rPr>
        <w:t>takich</w:t>
      </w:r>
      <w:r>
        <w:rPr>
          <w:rFonts w:ascii="Times New Roman" w:eastAsia="Calibri" w:hAnsi="Times New Roman"/>
          <w:sz w:val="22"/>
          <w:szCs w:val="22"/>
        </w:rPr>
        <w:t xml:space="preserve"> </w:t>
      </w:r>
      <w:r w:rsidRPr="00EB713B">
        <w:rPr>
          <w:rFonts w:ascii="Times New Roman" w:eastAsia="Calibri" w:hAnsi="Times New Roman"/>
          <w:sz w:val="22"/>
          <w:szCs w:val="22"/>
        </w:rPr>
        <w:t>danych</w:t>
      </w:r>
      <w:r>
        <w:rPr>
          <w:rFonts w:ascii="Times New Roman" w:eastAsia="Calibri" w:hAnsi="Times New Roman"/>
          <w:sz w:val="22"/>
          <w:szCs w:val="22"/>
        </w:rPr>
        <w:t xml:space="preserve"> </w:t>
      </w:r>
      <w:r w:rsidRPr="00EB713B">
        <w:rPr>
          <w:rFonts w:ascii="Times New Roman" w:eastAsia="Calibri" w:hAnsi="Times New Roman"/>
          <w:sz w:val="22"/>
          <w:szCs w:val="22"/>
        </w:rPr>
        <w:t>oraz</w:t>
      </w:r>
      <w:r>
        <w:rPr>
          <w:rFonts w:ascii="Times New Roman" w:eastAsia="Calibri" w:hAnsi="Times New Roman"/>
          <w:sz w:val="22"/>
          <w:szCs w:val="22"/>
        </w:rPr>
        <w:t xml:space="preserve"> </w:t>
      </w:r>
      <w:r w:rsidRPr="00EB713B">
        <w:rPr>
          <w:rFonts w:ascii="Times New Roman" w:eastAsia="Calibri" w:hAnsi="Times New Roman"/>
          <w:sz w:val="22"/>
          <w:szCs w:val="22"/>
        </w:rPr>
        <w:t>uchylenia</w:t>
      </w:r>
      <w:r>
        <w:rPr>
          <w:rFonts w:ascii="Times New Roman" w:eastAsia="Calibri" w:hAnsi="Times New Roman"/>
          <w:sz w:val="22"/>
          <w:szCs w:val="22"/>
        </w:rPr>
        <w:t xml:space="preserve"> </w:t>
      </w:r>
      <w:r w:rsidRPr="00EB713B">
        <w:rPr>
          <w:rFonts w:ascii="Times New Roman" w:eastAsia="Calibri" w:hAnsi="Times New Roman"/>
          <w:sz w:val="22"/>
          <w:szCs w:val="22"/>
        </w:rPr>
        <w:t>dyrektywy 95/46/WE</w:t>
      </w:r>
      <w:r>
        <w:rPr>
          <w:rFonts w:ascii="Times New Roman" w:eastAsia="Calibri" w:hAnsi="Times New Roman"/>
          <w:sz w:val="22"/>
          <w:szCs w:val="22"/>
        </w:rPr>
        <w:t xml:space="preserve"> </w:t>
      </w:r>
      <w:r w:rsidRPr="00EB713B">
        <w:rPr>
          <w:rFonts w:ascii="Times New Roman" w:eastAsia="Calibri" w:hAnsi="Times New Roman"/>
          <w:sz w:val="22"/>
          <w:szCs w:val="22"/>
        </w:rPr>
        <w:t>(ogólne</w:t>
      </w:r>
      <w:r>
        <w:rPr>
          <w:rFonts w:ascii="Times New Roman" w:eastAsia="Calibri" w:hAnsi="Times New Roman"/>
          <w:sz w:val="22"/>
          <w:szCs w:val="22"/>
        </w:rPr>
        <w:t xml:space="preserve"> </w:t>
      </w:r>
      <w:r w:rsidRPr="00EB713B">
        <w:rPr>
          <w:rFonts w:ascii="Times New Roman" w:eastAsia="Calibri" w:hAnsi="Times New Roman"/>
          <w:sz w:val="22"/>
          <w:szCs w:val="22"/>
        </w:rPr>
        <w:t>rozporządzenie</w:t>
      </w:r>
      <w:r>
        <w:rPr>
          <w:rFonts w:ascii="Times New Roman" w:eastAsia="Calibri" w:hAnsi="Times New Roman"/>
          <w:sz w:val="22"/>
          <w:szCs w:val="22"/>
        </w:rPr>
        <w:t xml:space="preserve"> </w:t>
      </w:r>
      <w:r w:rsidRPr="00EB713B">
        <w:rPr>
          <w:rFonts w:ascii="Times New Roman" w:eastAsia="Calibri" w:hAnsi="Times New Roman"/>
          <w:sz w:val="22"/>
          <w:szCs w:val="22"/>
        </w:rPr>
        <w:t>o</w:t>
      </w:r>
      <w:r>
        <w:rPr>
          <w:rFonts w:ascii="Times New Roman" w:eastAsia="Calibri" w:hAnsi="Times New Roman"/>
          <w:sz w:val="22"/>
          <w:szCs w:val="22"/>
        </w:rPr>
        <w:t xml:space="preserve"> </w:t>
      </w:r>
      <w:r w:rsidRPr="00EB713B">
        <w:rPr>
          <w:rFonts w:ascii="Times New Roman" w:eastAsia="Calibri" w:hAnsi="Times New Roman"/>
          <w:sz w:val="22"/>
          <w:szCs w:val="22"/>
        </w:rPr>
        <w:t>ochronie</w:t>
      </w:r>
      <w:r>
        <w:rPr>
          <w:rFonts w:ascii="Times New Roman" w:eastAsia="Calibri" w:hAnsi="Times New Roman"/>
          <w:sz w:val="22"/>
          <w:szCs w:val="22"/>
        </w:rPr>
        <w:t xml:space="preserve"> </w:t>
      </w:r>
      <w:r w:rsidRPr="00EB713B">
        <w:rPr>
          <w:rFonts w:ascii="Times New Roman" w:eastAsia="Calibri" w:hAnsi="Times New Roman"/>
          <w:sz w:val="22"/>
          <w:szCs w:val="22"/>
        </w:rPr>
        <w:t>danych)</w:t>
      </w:r>
      <w:r>
        <w:rPr>
          <w:rFonts w:ascii="Times New Roman" w:eastAsia="Calibri" w:hAnsi="Times New Roman"/>
          <w:sz w:val="22"/>
          <w:szCs w:val="22"/>
        </w:rPr>
        <w:t xml:space="preserve"> </w:t>
      </w:r>
      <w:r w:rsidRPr="00EB713B">
        <w:rPr>
          <w:rFonts w:ascii="Times New Roman" w:eastAsia="Calibri" w:hAnsi="Times New Roman"/>
          <w:sz w:val="22"/>
          <w:szCs w:val="22"/>
        </w:rPr>
        <w:t>(Dz. Urz.</w:t>
      </w:r>
      <w:r>
        <w:rPr>
          <w:rFonts w:ascii="Times New Roman" w:eastAsia="Calibri" w:hAnsi="Times New Roman"/>
          <w:sz w:val="22"/>
          <w:szCs w:val="22"/>
        </w:rPr>
        <w:t xml:space="preserve"> </w:t>
      </w:r>
      <w:r w:rsidRPr="00EB713B">
        <w:rPr>
          <w:rFonts w:ascii="Times New Roman" w:eastAsia="Calibri" w:hAnsi="Times New Roman"/>
          <w:sz w:val="22"/>
          <w:szCs w:val="22"/>
        </w:rPr>
        <w:t>UE</w:t>
      </w:r>
      <w:r>
        <w:rPr>
          <w:rFonts w:ascii="Times New Roman" w:eastAsia="Calibri" w:hAnsi="Times New Roman"/>
          <w:sz w:val="22"/>
          <w:szCs w:val="22"/>
        </w:rPr>
        <w:t xml:space="preserve"> </w:t>
      </w:r>
      <w:r w:rsidRPr="00EB713B">
        <w:rPr>
          <w:rFonts w:ascii="Times New Roman" w:eastAsia="Calibri" w:hAnsi="Times New Roman"/>
          <w:sz w:val="22"/>
          <w:szCs w:val="22"/>
        </w:rPr>
        <w:t>L</w:t>
      </w:r>
      <w:r>
        <w:rPr>
          <w:rFonts w:ascii="Times New Roman" w:eastAsia="Calibri" w:hAnsi="Times New Roman"/>
          <w:sz w:val="22"/>
          <w:szCs w:val="22"/>
        </w:rPr>
        <w:t xml:space="preserve"> </w:t>
      </w:r>
      <w:r w:rsidRPr="00EB713B">
        <w:rPr>
          <w:rFonts w:ascii="Times New Roman" w:eastAsia="Calibri" w:hAnsi="Times New Roman"/>
          <w:sz w:val="22"/>
          <w:szCs w:val="22"/>
        </w:rPr>
        <w:t>119,</w:t>
      </w:r>
      <w:r>
        <w:rPr>
          <w:rFonts w:ascii="Times New Roman" w:eastAsia="Calibri" w:hAnsi="Times New Roman"/>
          <w:sz w:val="22"/>
          <w:szCs w:val="22"/>
        </w:rPr>
        <w:t xml:space="preserve"> </w:t>
      </w:r>
      <w:r w:rsidRPr="00EB713B">
        <w:rPr>
          <w:rFonts w:ascii="Times New Roman" w:eastAsia="Calibri" w:hAnsi="Times New Roman"/>
          <w:sz w:val="22"/>
          <w:szCs w:val="22"/>
        </w:rPr>
        <w:t>s.</w:t>
      </w:r>
      <w:r>
        <w:rPr>
          <w:rFonts w:ascii="Times New Roman" w:eastAsia="Calibri" w:hAnsi="Times New Roman"/>
          <w:sz w:val="22"/>
          <w:szCs w:val="22"/>
        </w:rPr>
        <w:t xml:space="preserve"> </w:t>
      </w:r>
      <w:r w:rsidRPr="00EB713B">
        <w:rPr>
          <w:rFonts w:ascii="Times New Roman" w:eastAsia="Calibri" w:hAnsi="Times New Roman"/>
          <w:sz w:val="22"/>
          <w:szCs w:val="22"/>
        </w:rPr>
        <w:t>1) –</w:t>
      </w:r>
      <w:r>
        <w:rPr>
          <w:rFonts w:ascii="Times New Roman" w:eastAsia="Calibri" w:hAnsi="Times New Roman"/>
          <w:sz w:val="22"/>
          <w:szCs w:val="22"/>
        </w:rPr>
        <w:t xml:space="preserve"> </w:t>
      </w:r>
      <w:r w:rsidRPr="00EB713B">
        <w:rPr>
          <w:rFonts w:ascii="Times New Roman" w:eastAsia="Calibri" w:hAnsi="Times New Roman"/>
          <w:sz w:val="22"/>
          <w:szCs w:val="22"/>
        </w:rPr>
        <w:t>dalej RODO</w:t>
      </w:r>
    </w:p>
    <w:p w:rsidR="00C41C1E" w:rsidRPr="00EB713B" w:rsidRDefault="00C41C1E" w:rsidP="00C41C1E">
      <w:pPr>
        <w:spacing w:before="0" w:after="0"/>
        <w:ind w:firstLine="708"/>
        <w:jc w:val="both"/>
        <w:rPr>
          <w:rFonts w:ascii="Times New Roman" w:eastAsia="Calibri" w:hAnsi="Times New Roman"/>
          <w:sz w:val="22"/>
          <w:szCs w:val="22"/>
        </w:rPr>
      </w:pPr>
      <w:r w:rsidRPr="00EB713B">
        <w:rPr>
          <w:rFonts w:ascii="Times New Roman" w:eastAsia="Calibri" w:hAnsi="Times New Roman"/>
          <w:sz w:val="22"/>
          <w:szCs w:val="22"/>
        </w:rPr>
        <w:t>Administratorem Twoich Danych Osobowych jest Dolnośląski Wojewódzki Inspektor Transportu Drogowego, z siedzibą we Wrocławiu 51</w:t>
      </w:r>
      <w:r>
        <w:rPr>
          <w:rFonts w:ascii="Times New Roman" w:eastAsia="Calibri" w:hAnsi="Times New Roman"/>
          <w:sz w:val="22"/>
          <w:szCs w:val="22"/>
        </w:rPr>
        <w:t>–</w:t>
      </w:r>
      <w:r w:rsidRPr="00EB713B">
        <w:rPr>
          <w:rFonts w:ascii="Times New Roman" w:eastAsia="Calibri" w:hAnsi="Times New Roman"/>
          <w:sz w:val="22"/>
          <w:szCs w:val="22"/>
        </w:rPr>
        <w:t xml:space="preserve">165, ul. B. Krzywoustego 28. </w:t>
      </w:r>
    </w:p>
    <w:p w:rsidR="00C41C1E" w:rsidRPr="00EB713B" w:rsidRDefault="00C41C1E" w:rsidP="00C41C1E">
      <w:pPr>
        <w:spacing w:before="0" w:after="0"/>
        <w:jc w:val="both"/>
        <w:rPr>
          <w:rFonts w:ascii="Times New Roman" w:eastAsia="Calibri" w:hAnsi="Times New Roman"/>
          <w:sz w:val="22"/>
          <w:szCs w:val="22"/>
        </w:rPr>
      </w:pPr>
      <w:r w:rsidRPr="00EB713B">
        <w:rPr>
          <w:rFonts w:ascii="Times New Roman" w:eastAsia="Calibri" w:hAnsi="Times New Roman"/>
          <w:sz w:val="22"/>
          <w:szCs w:val="22"/>
        </w:rPr>
        <w:t>Inspektor Ochrony Danych wykonuje swoje obowiązki w siedzibie Dolnośląskiego Wojewódzkiego Inspektoratu Transportu Drogowego, zlokalizowanego we Wrocławiu przy ul. Bolesława Krzywoustego 28 , pok. 28, tel. 0713209081, e</w:t>
      </w:r>
      <w:r>
        <w:rPr>
          <w:rFonts w:ascii="Times New Roman" w:eastAsia="Calibri" w:hAnsi="Times New Roman"/>
          <w:sz w:val="22"/>
          <w:szCs w:val="22"/>
        </w:rPr>
        <w:t>–</w:t>
      </w:r>
      <w:r w:rsidRPr="00EB713B">
        <w:rPr>
          <w:rFonts w:ascii="Times New Roman" w:eastAsia="Calibri" w:hAnsi="Times New Roman"/>
          <w:sz w:val="22"/>
          <w:szCs w:val="22"/>
        </w:rPr>
        <w:t>mail: rodo@dolnyslask.witd.gov.pl</w:t>
      </w:r>
    </w:p>
    <w:p w:rsidR="00C41C1E" w:rsidRPr="00EB713B" w:rsidRDefault="00C41C1E" w:rsidP="00C41C1E">
      <w:pPr>
        <w:spacing w:before="0" w:after="0"/>
        <w:ind w:firstLine="708"/>
        <w:jc w:val="both"/>
        <w:rPr>
          <w:rFonts w:ascii="Times New Roman" w:eastAsia="Calibri" w:hAnsi="Times New Roman"/>
          <w:sz w:val="22"/>
          <w:szCs w:val="22"/>
        </w:rPr>
      </w:pPr>
      <w:r w:rsidRPr="00EB713B">
        <w:rPr>
          <w:rFonts w:ascii="Times New Roman" w:eastAsia="Calibri" w:hAnsi="Times New Roman"/>
          <w:sz w:val="22"/>
          <w:szCs w:val="22"/>
        </w:rPr>
        <w:t xml:space="preserve">Państwa dane osobowe będą przetwarzane przez ADO w szczególności na podstawie: art. 6 ust. 1 pkt c RODO, w celu wypełnienia obowiązku prawnego ciążącego na administratorze wynikającego z przepisów prawa. Dane zbierane są do zapewnienia prawidłowej realizacji ustawowych zadań Inspekcji Transportu Drogowego wynikającej przepisów prawa. </w:t>
      </w:r>
    </w:p>
    <w:p w:rsidR="00C41C1E" w:rsidRPr="00EB713B" w:rsidRDefault="00C41C1E" w:rsidP="00C41C1E">
      <w:pPr>
        <w:spacing w:before="0" w:after="0"/>
        <w:ind w:firstLine="708"/>
        <w:jc w:val="both"/>
        <w:rPr>
          <w:rFonts w:ascii="Times New Roman" w:eastAsia="Calibri" w:hAnsi="Times New Roman"/>
          <w:sz w:val="22"/>
          <w:szCs w:val="22"/>
        </w:rPr>
      </w:pPr>
      <w:r w:rsidRPr="00EB713B">
        <w:rPr>
          <w:rFonts w:ascii="Times New Roman" w:eastAsia="Calibri" w:hAnsi="Times New Roman"/>
          <w:sz w:val="22"/>
          <w:szCs w:val="22"/>
        </w:rPr>
        <w:t xml:space="preserve">Każdy ma prawo dostępu do swoich danych oraz ich poprawiania. Podanie danych jest wymogiem ustawowym. Zbierane dane nie będą udostępnianie osobom trzecim, z wyłączeniem organów wskazanych w art.55 b </w:t>
      </w:r>
      <w:proofErr w:type="spellStart"/>
      <w:r w:rsidRPr="00EB713B">
        <w:rPr>
          <w:rFonts w:ascii="Times New Roman" w:eastAsia="Calibri" w:hAnsi="Times New Roman"/>
          <w:sz w:val="22"/>
          <w:szCs w:val="22"/>
        </w:rPr>
        <w:t>u.t.d</w:t>
      </w:r>
      <w:proofErr w:type="spellEnd"/>
      <w:r w:rsidRPr="00EB713B">
        <w:rPr>
          <w:rFonts w:ascii="Times New Roman" w:eastAsia="Calibri" w:hAnsi="Times New Roman"/>
          <w:sz w:val="22"/>
          <w:szCs w:val="22"/>
        </w:rPr>
        <w:t>. – do realizacji ich ustawowych zadań.</w:t>
      </w:r>
    </w:p>
    <w:p w:rsidR="00C41C1E" w:rsidRPr="00EB713B" w:rsidRDefault="00C41C1E" w:rsidP="00C41C1E">
      <w:pPr>
        <w:spacing w:before="0" w:after="0"/>
        <w:jc w:val="both"/>
        <w:rPr>
          <w:rFonts w:ascii="Times New Roman" w:eastAsia="Calibri" w:hAnsi="Times New Roman"/>
          <w:sz w:val="22"/>
          <w:szCs w:val="22"/>
        </w:rPr>
      </w:pPr>
      <w:r w:rsidRPr="00EB713B">
        <w:rPr>
          <w:rFonts w:ascii="Times New Roman" w:eastAsia="Calibri" w:hAnsi="Times New Roman"/>
          <w:sz w:val="22"/>
          <w:szCs w:val="22"/>
        </w:rPr>
        <w:t xml:space="preserve">Zgodnie z art. 55c </w:t>
      </w:r>
      <w:proofErr w:type="spellStart"/>
      <w:r w:rsidRPr="00EB713B">
        <w:rPr>
          <w:rFonts w:ascii="Times New Roman" w:eastAsia="Calibri" w:hAnsi="Times New Roman"/>
          <w:sz w:val="22"/>
          <w:szCs w:val="22"/>
        </w:rPr>
        <w:t>u.t.d</w:t>
      </w:r>
      <w:proofErr w:type="spellEnd"/>
      <w:r w:rsidRPr="00EB713B">
        <w:rPr>
          <w:rFonts w:ascii="Times New Roman" w:eastAsia="Calibri" w:hAnsi="Times New Roman"/>
          <w:sz w:val="22"/>
          <w:szCs w:val="22"/>
        </w:rPr>
        <w:t xml:space="preserve"> w zakresie zadań określonych w ustawie oraz w przepisach odrębnych Inspekcja może nieodpłatnie uzyskiwać dane ze zbiorów danych, w tym zbiorów danych osobowych, prowadzonych przez organy władzy publicznej oraz państwowe lub samorządowe jednostki organizacyjne.</w:t>
      </w:r>
    </w:p>
    <w:p w:rsidR="00C41C1E" w:rsidRPr="00EB713B" w:rsidRDefault="00C41C1E" w:rsidP="00C41C1E">
      <w:pPr>
        <w:spacing w:before="0" w:after="0"/>
        <w:ind w:firstLine="708"/>
        <w:jc w:val="both"/>
        <w:rPr>
          <w:rFonts w:ascii="Times New Roman" w:eastAsia="Calibri" w:hAnsi="Times New Roman"/>
          <w:sz w:val="22"/>
          <w:szCs w:val="22"/>
        </w:rPr>
      </w:pPr>
      <w:r w:rsidRPr="00EB713B">
        <w:rPr>
          <w:rFonts w:ascii="Times New Roman" w:eastAsia="Calibri" w:hAnsi="Times New Roman"/>
          <w:sz w:val="22"/>
          <w:szCs w:val="22"/>
        </w:rPr>
        <w:t>W zakresie niezbędnym do realizacji zadań określonych w ustawie oraz w przepisach odrębnych Inspekcja przetwarza dane osobowe, w tym dane wskazane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w:t>
      </w:r>
    </w:p>
    <w:p w:rsidR="00C41C1E" w:rsidRPr="00EB713B" w:rsidRDefault="00C41C1E" w:rsidP="00C41C1E">
      <w:pPr>
        <w:spacing w:before="0" w:after="0"/>
        <w:jc w:val="both"/>
        <w:rPr>
          <w:rFonts w:ascii="Times New Roman" w:eastAsia="Calibri" w:hAnsi="Times New Roman"/>
          <w:sz w:val="22"/>
          <w:szCs w:val="22"/>
        </w:rPr>
      </w:pPr>
      <w:r w:rsidRPr="00EB713B">
        <w:rPr>
          <w:rFonts w:ascii="Times New Roman" w:eastAsia="Calibri" w:hAnsi="Times New Roman"/>
          <w:sz w:val="22"/>
          <w:szCs w:val="22"/>
        </w:rPr>
        <w:lastRenderedPageBreak/>
        <w:t>1) Inspekcja przetwarza dane osobowe wskazane w art. 9 ust. 1 rozporządzenia 2016/679 wyłącznie w przypadku, gdy:</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 xml:space="preserve">– </w:t>
      </w:r>
      <w:r w:rsidRPr="00EB713B">
        <w:rPr>
          <w:rFonts w:ascii="Times New Roman" w:eastAsia="Calibri" w:hAnsi="Times New Roman"/>
          <w:sz w:val="22"/>
          <w:szCs w:val="22"/>
        </w:rPr>
        <w:t>zostały one przekazane dobrowolnie przez stronę w ramach postępowania prowadzonego przez organ Inspekcji;</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 xml:space="preserve">– </w:t>
      </w:r>
      <w:r w:rsidRPr="00EB713B">
        <w:rPr>
          <w:rFonts w:ascii="Times New Roman" w:eastAsia="Calibri" w:hAnsi="Times New Roman"/>
          <w:sz w:val="22"/>
          <w:szCs w:val="22"/>
        </w:rPr>
        <w:t>jest to konieczne do weryfikacji prawidłowości przekazanych przez stronę danych, o których mowa w pkt 1;</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 xml:space="preserve">– </w:t>
      </w:r>
      <w:r w:rsidRPr="00EB713B">
        <w:rPr>
          <w:rFonts w:ascii="Times New Roman" w:eastAsia="Calibri" w:hAnsi="Times New Roman"/>
          <w:sz w:val="22"/>
          <w:szCs w:val="22"/>
        </w:rPr>
        <w:t>z przepisu prawa wynika konieczność przetwarzania tych danych;</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 xml:space="preserve">– </w:t>
      </w:r>
      <w:r w:rsidRPr="00EB713B">
        <w:rPr>
          <w:rFonts w:ascii="Times New Roman" w:eastAsia="Calibri" w:hAnsi="Times New Roman"/>
          <w:sz w:val="22"/>
          <w:szCs w:val="22"/>
        </w:rPr>
        <w:t>jest to niezbędne do wykonania wyroku sądu.</w:t>
      </w:r>
    </w:p>
    <w:p w:rsidR="00C41C1E" w:rsidRPr="00EB713B" w:rsidRDefault="00C41C1E" w:rsidP="00C41C1E">
      <w:pPr>
        <w:spacing w:before="0" w:after="0"/>
        <w:jc w:val="both"/>
        <w:rPr>
          <w:rFonts w:ascii="Times New Roman" w:eastAsia="Calibri" w:hAnsi="Times New Roman"/>
          <w:sz w:val="22"/>
          <w:szCs w:val="22"/>
        </w:rPr>
      </w:pPr>
      <w:r w:rsidRPr="00EB713B">
        <w:rPr>
          <w:rFonts w:ascii="Times New Roman" w:eastAsia="Calibri" w:hAnsi="Times New Roman"/>
          <w:sz w:val="22"/>
          <w:szCs w:val="22"/>
        </w:rPr>
        <w:t xml:space="preserve">2) Ograniczenia </w:t>
      </w:r>
    </w:p>
    <w:p w:rsidR="00C41C1E" w:rsidRPr="00EB713B" w:rsidRDefault="00C41C1E" w:rsidP="00C41C1E">
      <w:pPr>
        <w:spacing w:before="0" w:after="0"/>
        <w:jc w:val="both"/>
        <w:rPr>
          <w:rFonts w:ascii="Times New Roman" w:eastAsia="Calibri" w:hAnsi="Times New Roman"/>
          <w:sz w:val="22"/>
          <w:szCs w:val="22"/>
        </w:rPr>
      </w:pPr>
      <w:r w:rsidRPr="00EB713B">
        <w:rPr>
          <w:rFonts w:ascii="Times New Roman" w:eastAsia="Calibri" w:hAnsi="Times New Roman"/>
          <w:sz w:val="22"/>
          <w:szCs w:val="22"/>
        </w:rPr>
        <w:t>Do przetwarzania danych osobowych, o których mowa w art. 9 ust. 1 rozporządzenia 2016/679 oraz przepisów art. 13</w:t>
      </w:r>
      <w:r>
        <w:rPr>
          <w:rFonts w:ascii="Times New Roman" w:eastAsia="Calibri" w:hAnsi="Times New Roman"/>
          <w:sz w:val="22"/>
          <w:szCs w:val="22"/>
        </w:rPr>
        <w:t>–</w:t>
      </w:r>
      <w:r w:rsidRPr="00EB713B">
        <w:rPr>
          <w:rFonts w:ascii="Times New Roman" w:eastAsia="Calibri" w:hAnsi="Times New Roman"/>
          <w:sz w:val="22"/>
          <w:szCs w:val="22"/>
        </w:rPr>
        <w:t>22 oraz art. 34 rozporządzenia 2016/679 nie stosuje się w zakresie, w jakim dane te są niezbędne do zapewnienia prawidłowej realizacji ustawowych zadań Inspekcji.</w:t>
      </w:r>
    </w:p>
    <w:p w:rsidR="00C41C1E" w:rsidRPr="00EB713B" w:rsidRDefault="00C41C1E" w:rsidP="00C41C1E">
      <w:pPr>
        <w:spacing w:before="0" w:after="0"/>
        <w:jc w:val="both"/>
        <w:rPr>
          <w:rFonts w:ascii="Times New Roman" w:eastAsia="Calibri" w:hAnsi="Times New Roman"/>
          <w:sz w:val="22"/>
          <w:szCs w:val="22"/>
        </w:rPr>
      </w:pPr>
      <w:r w:rsidRPr="00EB713B">
        <w:rPr>
          <w:rFonts w:ascii="Times New Roman" w:eastAsia="Calibri" w:hAnsi="Times New Roman"/>
          <w:sz w:val="22"/>
          <w:szCs w:val="22"/>
        </w:rPr>
        <w:t>3) Okres przechowywania danych osobowych, o których mowa w pkt. 1 ustala administrator zgodnie z celami ich przetwarzania, o ile nie wynikają one z przepisów odrębnych, w szczególności dotyczących terminów. Dane osobowe przetwarzane w ramach postępowań administracyjnych prowadzonych na podstawie ustawy, przechowuje się przez okres ustalony zgodnie</w:t>
      </w:r>
      <w:r>
        <w:rPr>
          <w:rFonts w:ascii="Times New Roman" w:eastAsia="Calibri" w:hAnsi="Times New Roman"/>
          <w:sz w:val="22"/>
          <w:szCs w:val="22"/>
        </w:rPr>
        <w:t xml:space="preserve"> </w:t>
      </w:r>
      <w:r w:rsidRPr="00EB713B">
        <w:rPr>
          <w:rFonts w:ascii="Times New Roman" w:eastAsia="Calibri" w:hAnsi="Times New Roman"/>
          <w:sz w:val="22"/>
          <w:szCs w:val="22"/>
        </w:rPr>
        <w:t xml:space="preserve">z przepisami wydanymi na podstawie art. 6 ust. 2b ustawy z dnia 14 lipca 1983 r. o narodowym zasobie archiwalnym i archiwach (Dz. U. z 2018 r. poz. 2017 z </w:t>
      </w:r>
      <w:proofErr w:type="spellStart"/>
      <w:r w:rsidRPr="00EB713B">
        <w:rPr>
          <w:rFonts w:ascii="Times New Roman" w:eastAsia="Calibri" w:hAnsi="Times New Roman"/>
          <w:sz w:val="22"/>
          <w:szCs w:val="22"/>
        </w:rPr>
        <w:t>późn</w:t>
      </w:r>
      <w:proofErr w:type="spellEnd"/>
      <w:r w:rsidRPr="00EB713B">
        <w:rPr>
          <w:rFonts w:ascii="Times New Roman" w:eastAsia="Calibri" w:hAnsi="Times New Roman"/>
          <w:sz w:val="22"/>
          <w:szCs w:val="22"/>
        </w:rPr>
        <w:t xml:space="preserve">. </w:t>
      </w:r>
      <w:proofErr w:type="spellStart"/>
      <w:r w:rsidRPr="00EB713B">
        <w:rPr>
          <w:rFonts w:ascii="Times New Roman" w:eastAsia="Calibri" w:hAnsi="Times New Roman"/>
          <w:sz w:val="22"/>
          <w:szCs w:val="22"/>
        </w:rPr>
        <w:t>zm</w:t>
      </w:r>
      <w:proofErr w:type="spellEnd"/>
      <w:r w:rsidRPr="00EB713B">
        <w:rPr>
          <w:rFonts w:ascii="Times New Roman" w:eastAsia="Calibri" w:hAnsi="Times New Roman"/>
          <w:sz w:val="22"/>
          <w:szCs w:val="22"/>
        </w:rPr>
        <w:t>).</w:t>
      </w:r>
    </w:p>
    <w:p w:rsidR="00C41C1E" w:rsidRPr="00EB713B" w:rsidRDefault="00C41C1E" w:rsidP="00C41C1E">
      <w:pPr>
        <w:spacing w:before="0" w:after="0"/>
        <w:jc w:val="both"/>
        <w:rPr>
          <w:rFonts w:ascii="Times New Roman" w:eastAsia="Calibri" w:hAnsi="Times New Roman"/>
          <w:sz w:val="22"/>
          <w:szCs w:val="22"/>
        </w:rPr>
      </w:pPr>
      <w:r w:rsidRPr="00EB713B">
        <w:rPr>
          <w:rFonts w:ascii="Times New Roman" w:eastAsia="Calibri" w:hAnsi="Times New Roman"/>
          <w:sz w:val="22"/>
          <w:szCs w:val="22"/>
        </w:rPr>
        <w:t>4) Dane osobowe, o których mowa w pkt 1, podlegają zabezpieczeniom zapobiegającym nadużyciom lub niezgodnemu z prawem przetwarzaniu.</w:t>
      </w:r>
    </w:p>
    <w:p w:rsidR="00C41C1E" w:rsidRPr="00EB713B" w:rsidRDefault="00C41C1E" w:rsidP="00C41C1E">
      <w:pPr>
        <w:spacing w:before="0" w:after="0"/>
        <w:jc w:val="both"/>
        <w:rPr>
          <w:rFonts w:ascii="Times New Roman" w:eastAsia="Calibri" w:hAnsi="Times New Roman"/>
          <w:sz w:val="22"/>
          <w:szCs w:val="22"/>
        </w:rPr>
      </w:pPr>
      <w:r w:rsidRPr="00EB713B">
        <w:rPr>
          <w:rFonts w:ascii="Times New Roman" w:eastAsia="Calibri" w:hAnsi="Times New Roman"/>
          <w:sz w:val="22"/>
          <w:szCs w:val="22"/>
        </w:rPr>
        <w:t xml:space="preserve">5) Administrator wdrożył środki techniczne i organizacyjne w celu ochrony danych osobowych. </w:t>
      </w:r>
    </w:p>
    <w:p w:rsidR="00C41C1E" w:rsidRPr="00EB713B" w:rsidRDefault="00C41C1E" w:rsidP="00C41C1E">
      <w:pPr>
        <w:spacing w:before="0" w:after="0"/>
        <w:jc w:val="both"/>
        <w:rPr>
          <w:rFonts w:ascii="Times New Roman" w:eastAsia="Calibri" w:hAnsi="Times New Roman"/>
          <w:sz w:val="22"/>
          <w:szCs w:val="22"/>
        </w:rPr>
      </w:pPr>
      <w:r w:rsidRPr="00EB713B">
        <w:rPr>
          <w:rFonts w:ascii="Times New Roman" w:eastAsia="Calibri" w:hAnsi="Times New Roman"/>
          <w:sz w:val="22"/>
          <w:szCs w:val="22"/>
        </w:rPr>
        <w:t>6) W przypadku stwierdzenia naruszenia ochrony danych osobowych administrator w terminie 72 godzin od stwierdzenia naruszenia wydaje w Biuletynie Informacji Publicznej na swojej stronie podmiotowej komunikat o naruszeniu.</w:t>
      </w:r>
    </w:p>
    <w:p w:rsidR="00C41C1E" w:rsidRPr="00EB713B" w:rsidRDefault="00C41C1E" w:rsidP="00C41C1E">
      <w:pPr>
        <w:spacing w:before="0" w:after="0"/>
        <w:jc w:val="both"/>
        <w:rPr>
          <w:rFonts w:ascii="Times New Roman" w:eastAsia="Calibri" w:hAnsi="Times New Roman"/>
          <w:sz w:val="22"/>
          <w:szCs w:val="22"/>
        </w:rPr>
      </w:pPr>
      <w:r w:rsidRPr="00EB713B">
        <w:rPr>
          <w:rFonts w:ascii="Times New Roman" w:eastAsia="Calibri" w:hAnsi="Times New Roman"/>
          <w:sz w:val="22"/>
          <w:szCs w:val="22"/>
        </w:rPr>
        <w:t xml:space="preserve">7) Przepisy art. 55 a </w:t>
      </w:r>
      <w:proofErr w:type="spellStart"/>
      <w:r w:rsidRPr="00EB713B">
        <w:rPr>
          <w:rFonts w:ascii="Times New Roman" w:eastAsia="Calibri" w:hAnsi="Times New Roman"/>
          <w:sz w:val="22"/>
          <w:szCs w:val="22"/>
        </w:rPr>
        <w:t>u.t.d</w:t>
      </w:r>
      <w:proofErr w:type="spellEnd"/>
      <w:r w:rsidRPr="00EB713B">
        <w:rPr>
          <w:rFonts w:ascii="Times New Roman" w:eastAsia="Calibri" w:hAnsi="Times New Roman"/>
          <w:sz w:val="22"/>
          <w:szCs w:val="22"/>
        </w:rPr>
        <w:t>. ust. 1</w:t>
      </w:r>
      <w:r>
        <w:rPr>
          <w:rFonts w:ascii="Times New Roman" w:eastAsia="Calibri" w:hAnsi="Times New Roman"/>
          <w:sz w:val="22"/>
          <w:szCs w:val="22"/>
        </w:rPr>
        <w:t>–</w:t>
      </w:r>
      <w:r w:rsidRPr="00EB713B">
        <w:rPr>
          <w:rFonts w:ascii="Times New Roman" w:eastAsia="Calibri" w:hAnsi="Times New Roman"/>
          <w:sz w:val="22"/>
          <w:szCs w:val="22"/>
        </w:rPr>
        <w:t xml:space="preserve">9 stosuje się odpowiednio do prowadzonych przez organy Inspekcji postępowań odwoławczych od decyzji wydanych na podstawie ustawy oraz postępowań dotyczących tych decyzji prowadzonych na podstawie art. 145 § 1, art. 145a § 1, art. 145b § 1, art. 154 § 1, art. 155, art. 156 § 1, art. 161 § 1, art. 162 § 1 i 2 oraz art. 163 ustawy z dnia 14 czerwca 1960 r. </w:t>
      </w:r>
      <w:r>
        <w:rPr>
          <w:rFonts w:ascii="Times New Roman" w:eastAsia="Calibri" w:hAnsi="Times New Roman"/>
          <w:sz w:val="22"/>
          <w:szCs w:val="22"/>
        </w:rPr>
        <w:t>–</w:t>
      </w:r>
      <w:r w:rsidRPr="00EB713B">
        <w:rPr>
          <w:rFonts w:ascii="Times New Roman" w:eastAsia="Calibri" w:hAnsi="Times New Roman"/>
          <w:sz w:val="22"/>
          <w:szCs w:val="22"/>
        </w:rPr>
        <w:t xml:space="preserve"> Kodeks postępowania administracyjnego (Dz. U. z 2017 r. poz. 1257 ze zm.).</w:t>
      </w:r>
    </w:p>
    <w:p w:rsidR="00C41C1E" w:rsidRPr="00EB713B" w:rsidRDefault="00C41C1E" w:rsidP="00C41C1E">
      <w:pPr>
        <w:spacing w:before="0" w:after="0"/>
        <w:jc w:val="both"/>
        <w:rPr>
          <w:rFonts w:ascii="Times New Roman" w:eastAsia="Calibri" w:hAnsi="Times New Roman"/>
          <w:sz w:val="22"/>
          <w:szCs w:val="22"/>
        </w:rPr>
      </w:pPr>
      <w:r w:rsidRPr="00EB713B">
        <w:rPr>
          <w:rFonts w:ascii="Times New Roman" w:eastAsia="Calibri" w:hAnsi="Times New Roman"/>
          <w:sz w:val="22"/>
          <w:szCs w:val="22"/>
        </w:rPr>
        <w:t>W jakim celu przetwarzamy Twoje Dane Osobowe:</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w:t>
      </w:r>
      <w:r w:rsidRPr="00EB713B">
        <w:rPr>
          <w:rFonts w:ascii="Times New Roman" w:eastAsia="Calibri" w:hAnsi="Times New Roman"/>
          <w:sz w:val="22"/>
          <w:szCs w:val="22"/>
        </w:rPr>
        <w:t xml:space="preserve"> wykonywanie obowiązku prawnego. Obowiązki takie wynikają z przepisów prawa w tym prawa wspólnotowego (prawa Unii Europejskiej) i prawa polskiego;</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w:t>
      </w:r>
      <w:r w:rsidRPr="00EB713B">
        <w:rPr>
          <w:rFonts w:ascii="Times New Roman" w:eastAsia="Calibri" w:hAnsi="Times New Roman"/>
          <w:sz w:val="22"/>
          <w:szCs w:val="22"/>
        </w:rPr>
        <w:t xml:space="preserve"> wykonywania zadań w interesie publicznym – w zakresie wynikającym z przepisów prawa i podejmowanych czynności;</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w:t>
      </w:r>
      <w:r w:rsidRPr="00EB713B">
        <w:rPr>
          <w:rFonts w:ascii="Times New Roman" w:eastAsia="Calibri" w:hAnsi="Times New Roman"/>
          <w:sz w:val="22"/>
          <w:szCs w:val="22"/>
        </w:rPr>
        <w:t xml:space="preserve"> do prowadzenia postępowań kontrolnych, administracyjnych, wykroczeń;</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w:t>
      </w:r>
      <w:r w:rsidRPr="00EB713B">
        <w:rPr>
          <w:rFonts w:ascii="Times New Roman" w:eastAsia="Calibri" w:hAnsi="Times New Roman"/>
          <w:sz w:val="22"/>
          <w:szCs w:val="22"/>
        </w:rPr>
        <w:t xml:space="preserve"> w celu zapewnienia bezpieczeństwa;</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w:t>
      </w:r>
      <w:r w:rsidRPr="00EB713B">
        <w:rPr>
          <w:rFonts w:ascii="Times New Roman" w:eastAsia="Calibri" w:hAnsi="Times New Roman"/>
          <w:sz w:val="22"/>
          <w:szCs w:val="22"/>
        </w:rPr>
        <w:t xml:space="preserve"> przeniesienie danych do archiwum;</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w:t>
      </w:r>
      <w:r w:rsidRPr="00EB713B">
        <w:rPr>
          <w:rFonts w:ascii="Times New Roman" w:eastAsia="Calibri" w:hAnsi="Times New Roman"/>
          <w:sz w:val="22"/>
          <w:szCs w:val="22"/>
        </w:rPr>
        <w:t xml:space="preserve"> postępowania wyjaśniające;</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w:t>
      </w:r>
      <w:r w:rsidRPr="00EB713B">
        <w:rPr>
          <w:rFonts w:ascii="Times New Roman" w:eastAsia="Calibri" w:hAnsi="Times New Roman"/>
          <w:sz w:val="22"/>
          <w:szCs w:val="22"/>
        </w:rPr>
        <w:t xml:space="preserve"> doradztwo prawne, które jest świadczone dla DWITD;</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w:t>
      </w:r>
      <w:r w:rsidRPr="00EB713B">
        <w:rPr>
          <w:rFonts w:ascii="Times New Roman" w:eastAsia="Calibri" w:hAnsi="Times New Roman"/>
          <w:sz w:val="22"/>
          <w:szCs w:val="22"/>
        </w:rPr>
        <w:t xml:space="preserve"> wdrożenie mechanizmów kontroli;</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w:t>
      </w:r>
      <w:r w:rsidRPr="00EB713B">
        <w:rPr>
          <w:rFonts w:ascii="Times New Roman" w:eastAsia="Calibri" w:hAnsi="Times New Roman"/>
          <w:sz w:val="22"/>
          <w:szCs w:val="22"/>
        </w:rPr>
        <w:t xml:space="preserve"> audyt wewnętrzny.</w:t>
      </w:r>
    </w:p>
    <w:p w:rsidR="00C41C1E" w:rsidRPr="00EB713B" w:rsidRDefault="00C41C1E" w:rsidP="00C41C1E">
      <w:pPr>
        <w:spacing w:before="0" w:after="0"/>
        <w:jc w:val="both"/>
        <w:rPr>
          <w:rFonts w:ascii="Times New Roman" w:eastAsia="Calibri" w:hAnsi="Times New Roman"/>
          <w:sz w:val="22"/>
          <w:szCs w:val="22"/>
        </w:rPr>
      </w:pPr>
      <w:r w:rsidRPr="00EB713B">
        <w:rPr>
          <w:rFonts w:ascii="Times New Roman" w:eastAsia="Calibri" w:hAnsi="Times New Roman"/>
          <w:sz w:val="22"/>
          <w:szCs w:val="22"/>
        </w:rPr>
        <w:t>Okres przetwarzania Twoich Danych Osobowych, zależy w jakim celu zostały zebrane i są przetwarzane, zależnie od przepisów prawa, zgodnie z tymi przepisami metod, a także zgód i innych Twoich oświadczeń. Dane osobowe przetwarzane w ramach postępowań administracyjnych prowadzonych na podstawie ustawy, przechowuje się przez okres ustalony zgodnie</w:t>
      </w:r>
      <w:r>
        <w:rPr>
          <w:rFonts w:ascii="Times New Roman" w:eastAsia="Calibri" w:hAnsi="Times New Roman"/>
          <w:sz w:val="22"/>
          <w:szCs w:val="22"/>
        </w:rPr>
        <w:t xml:space="preserve"> </w:t>
      </w:r>
      <w:r w:rsidRPr="00EB713B">
        <w:rPr>
          <w:rFonts w:ascii="Times New Roman" w:eastAsia="Calibri" w:hAnsi="Times New Roman"/>
          <w:sz w:val="22"/>
          <w:szCs w:val="22"/>
        </w:rPr>
        <w:t xml:space="preserve">z przepisami wydanymi na podstawie art. 6 ust. 2b ustawy z dnia 14 lipca 1983 r. o narodowym zasobie archiwalnym i archiwach (Dz. U. z 2018 r. poz. 2017 z </w:t>
      </w:r>
      <w:proofErr w:type="spellStart"/>
      <w:r w:rsidRPr="00EB713B">
        <w:rPr>
          <w:rFonts w:ascii="Times New Roman" w:eastAsia="Calibri" w:hAnsi="Times New Roman"/>
          <w:sz w:val="22"/>
          <w:szCs w:val="22"/>
        </w:rPr>
        <w:t>późn</w:t>
      </w:r>
      <w:proofErr w:type="spellEnd"/>
      <w:r w:rsidRPr="00EB713B">
        <w:rPr>
          <w:rFonts w:ascii="Times New Roman" w:eastAsia="Calibri" w:hAnsi="Times New Roman"/>
          <w:sz w:val="22"/>
          <w:szCs w:val="22"/>
        </w:rPr>
        <w:t xml:space="preserve">. </w:t>
      </w:r>
      <w:proofErr w:type="spellStart"/>
      <w:r w:rsidRPr="00EB713B">
        <w:rPr>
          <w:rFonts w:ascii="Times New Roman" w:eastAsia="Calibri" w:hAnsi="Times New Roman"/>
          <w:sz w:val="22"/>
          <w:szCs w:val="22"/>
        </w:rPr>
        <w:t>zm</w:t>
      </w:r>
      <w:proofErr w:type="spellEnd"/>
      <w:r w:rsidRPr="00EB713B">
        <w:rPr>
          <w:rFonts w:ascii="Times New Roman" w:eastAsia="Calibri" w:hAnsi="Times New Roman"/>
          <w:sz w:val="22"/>
          <w:szCs w:val="22"/>
        </w:rPr>
        <w:t>). Przetwarzamy dane związane z :</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w:t>
      </w:r>
      <w:r w:rsidRPr="00EB713B">
        <w:rPr>
          <w:rFonts w:ascii="Times New Roman" w:eastAsia="Calibri" w:hAnsi="Times New Roman"/>
          <w:sz w:val="22"/>
          <w:szCs w:val="22"/>
        </w:rPr>
        <w:t xml:space="preserve"> umową lub inną czynnością prawną – na czas niezbędny do realizacji;</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lastRenderedPageBreak/>
        <w:t>–</w:t>
      </w:r>
      <w:r w:rsidRPr="00EB713B">
        <w:rPr>
          <w:rFonts w:ascii="Times New Roman" w:eastAsia="Calibri" w:hAnsi="Times New Roman"/>
          <w:sz w:val="22"/>
          <w:szCs w:val="22"/>
        </w:rPr>
        <w:t xml:space="preserve"> danymi archiwalnymi;</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w:t>
      </w:r>
      <w:r w:rsidRPr="00EB713B">
        <w:rPr>
          <w:rFonts w:ascii="Times New Roman" w:eastAsia="Calibri" w:hAnsi="Times New Roman"/>
          <w:sz w:val="22"/>
          <w:szCs w:val="22"/>
        </w:rPr>
        <w:t xml:space="preserve"> orzeczeniem sądowym</w:t>
      </w:r>
      <w:r>
        <w:rPr>
          <w:rFonts w:ascii="Times New Roman" w:eastAsia="Calibri" w:hAnsi="Times New Roman"/>
          <w:sz w:val="22"/>
          <w:szCs w:val="22"/>
        </w:rPr>
        <w:t>–</w:t>
      </w:r>
      <w:r w:rsidRPr="00EB713B">
        <w:rPr>
          <w:rFonts w:ascii="Times New Roman" w:eastAsia="Calibri" w:hAnsi="Times New Roman"/>
          <w:sz w:val="22"/>
          <w:szCs w:val="22"/>
        </w:rPr>
        <w:t xml:space="preserve"> dane mogą być przetwarzane do 10 lat od dnia wydania prawomocnego orzeczenia, kończącego postępowanie;</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w:t>
      </w:r>
      <w:r w:rsidRPr="00EB713B">
        <w:rPr>
          <w:rFonts w:ascii="Times New Roman" w:eastAsia="Calibri" w:hAnsi="Times New Roman"/>
          <w:sz w:val="22"/>
          <w:szCs w:val="22"/>
        </w:rPr>
        <w:t xml:space="preserve"> zgodą klienta;</w:t>
      </w:r>
    </w:p>
    <w:p w:rsidR="00C41C1E" w:rsidRPr="00EB713B" w:rsidRDefault="00C41C1E" w:rsidP="00C41C1E">
      <w:pPr>
        <w:spacing w:before="0" w:after="0"/>
        <w:jc w:val="both"/>
        <w:rPr>
          <w:rFonts w:ascii="Times New Roman" w:eastAsia="Calibri" w:hAnsi="Times New Roman"/>
          <w:sz w:val="22"/>
          <w:szCs w:val="22"/>
        </w:rPr>
      </w:pPr>
      <w:r>
        <w:rPr>
          <w:rFonts w:ascii="Times New Roman" w:eastAsia="Calibri" w:hAnsi="Times New Roman"/>
          <w:sz w:val="22"/>
          <w:szCs w:val="22"/>
        </w:rPr>
        <w:t>–</w:t>
      </w:r>
      <w:r w:rsidRPr="00EB713B">
        <w:rPr>
          <w:rFonts w:ascii="Times New Roman" w:eastAsia="Calibri" w:hAnsi="Times New Roman"/>
          <w:sz w:val="22"/>
          <w:szCs w:val="22"/>
        </w:rPr>
        <w:t xml:space="preserve"> pozyskiwaniem danych z baz prowadzonych przez inne podmioty lub danych przekazanych przez inne podmioty.</w:t>
      </w:r>
    </w:p>
    <w:p w:rsidR="00C41C1E" w:rsidRPr="00EB713B" w:rsidRDefault="00C41C1E" w:rsidP="00C41C1E">
      <w:pPr>
        <w:spacing w:before="0" w:after="0"/>
        <w:jc w:val="both"/>
        <w:rPr>
          <w:rFonts w:ascii="Times New Roman" w:eastAsia="Calibri" w:hAnsi="Times New Roman"/>
          <w:sz w:val="22"/>
          <w:szCs w:val="22"/>
        </w:rPr>
      </w:pPr>
      <w:r w:rsidRPr="00EB713B">
        <w:rPr>
          <w:rFonts w:ascii="Times New Roman" w:eastAsia="Calibri" w:hAnsi="Times New Roman"/>
          <w:sz w:val="22"/>
          <w:szCs w:val="22"/>
        </w:rPr>
        <w:t xml:space="preserve">Uprawnienia: </w:t>
      </w:r>
    </w:p>
    <w:p w:rsidR="00C41C1E" w:rsidRPr="00EB713B" w:rsidRDefault="00C41C1E" w:rsidP="00C41C1E">
      <w:pPr>
        <w:spacing w:before="0" w:after="0"/>
        <w:ind w:left="284" w:hanging="284"/>
        <w:jc w:val="both"/>
        <w:rPr>
          <w:rFonts w:ascii="Times New Roman" w:eastAsia="Calibri" w:hAnsi="Times New Roman"/>
          <w:sz w:val="22"/>
          <w:szCs w:val="22"/>
        </w:rPr>
      </w:pPr>
      <w:r w:rsidRPr="00EB713B">
        <w:rPr>
          <w:rFonts w:ascii="Times New Roman" w:eastAsia="Calibri" w:hAnsi="Times New Roman"/>
          <w:sz w:val="22"/>
          <w:szCs w:val="22"/>
        </w:rPr>
        <w:t>1.</w:t>
      </w:r>
      <w:r w:rsidRPr="00EB713B">
        <w:rPr>
          <w:rFonts w:ascii="Times New Roman" w:eastAsia="Calibri" w:hAnsi="Times New Roman"/>
          <w:sz w:val="22"/>
          <w:szCs w:val="22"/>
        </w:rPr>
        <w:tab/>
        <w:t>prawo dostępu do swoich danych oraz otrzymania ich kopii</w:t>
      </w:r>
    </w:p>
    <w:p w:rsidR="00C41C1E" w:rsidRPr="00EB713B" w:rsidRDefault="00C41C1E" w:rsidP="00C41C1E">
      <w:pPr>
        <w:spacing w:before="0" w:after="0"/>
        <w:ind w:left="284" w:hanging="284"/>
        <w:jc w:val="both"/>
        <w:rPr>
          <w:rFonts w:ascii="Times New Roman" w:eastAsia="Calibri" w:hAnsi="Times New Roman"/>
          <w:sz w:val="22"/>
          <w:szCs w:val="22"/>
        </w:rPr>
      </w:pPr>
      <w:r w:rsidRPr="00EB713B">
        <w:rPr>
          <w:rFonts w:ascii="Times New Roman" w:eastAsia="Calibri" w:hAnsi="Times New Roman"/>
          <w:sz w:val="22"/>
          <w:szCs w:val="22"/>
        </w:rPr>
        <w:t>2.</w:t>
      </w:r>
      <w:r w:rsidRPr="00EB713B">
        <w:rPr>
          <w:rFonts w:ascii="Times New Roman" w:eastAsia="Calibri" w:hAnsi="Times New Roman"/>
          <w:sz w:val="22"/>
          <w:szCs w:val="22"/>
        </w:rPr>
        <w:tab/>
        <w:t>prawo do sprostowania (poprawiania) swoich danych osobowych</w:t>
      </w:r>
    </w:p>
    <w:p w:rsidR="00C41C1E" w:rsidRPr="00EB713B" w:rsidRDefault="00C41C1E" w:rsidP="00C41C1E">
      <w:pPr>
        <w:spacing w:before="0" w:after="0"/>
        <w:ind w:left="284" w:hanging="284"/>
        <w:jc w:val="both"/>
        <w:rPr>
          <w:rFonts w:ascii="Times New Roman" w:eastAsia="Calibri" w:hAnsi="Times New Roman"/>
          <w:sz w:val="22"/>
          <w:szCs w:val="22"/>
        </w:rPr>
      </w:pPr>
      <w:r w:rsidRPr="00EB713B">
        <w:rPr>
          <w:rFonts w:ascii="Times New Roman" w:eastAsia="Calibri" w:hAnsi="Times New Roman"/>
          <w:sz w:val="22"/>
          <w:szCs w:val="22"/>
        </w:rPr>
        <w:t>3.</w:t>
      </w:r>
      <w:r w:rsidRPr="00EB713B">
        <w:rPr>
          <w:rFonts w:ascii="Times New Roman" w:eastAsia="Calibri" w:hAnsi="Times New Roman"/>
          <w:sz w:val="22"/>
          <w:szCs w:val="22"/>
        </w:rPr>
        <w:tab/>
        <w:t>prawo do ograniczenia przetwarzania danych osobowych</w:t>
      </w:r>
    </w:p>
    <w:p w:rsidR="00C41C1E" w:rsidRPr="00EB713B" w:rsidRDefault="00C41C1E" w:rsidP="00C41C1E">
      <w:pPr>
        <w:spacing w:before="0" w:after="0"/>
        <w:ind w:left="284" w:hanging="284"/>
        <w:jc w:val="both"/>
        <w:rPr>
          <w:rFonts w:ascii="Times New Roman" w:eastAsia="Calibri" w:hAnsi="Times New Roman"/>
          <w:sz w:val="22"/>
          <w:szCs w:val="22"/>
        </w:rPr>
      </w:pPr>
      <w:r w:rsidRPr="00EB713B">
        <w:rPr>
          <w:rFonts w:ascii="Times New Roman" w:eastAsia="Calibri" w:hAnsi="Times New Roman"/>
          <w:sz w:val="22"/>
          <w:szCs w:val="22"/>
        </w:rPr>
        <w:t>4.</w:t>
      </w:r>
      <w:r w:rsidRPr="00EB713B">
        <w:rPr>
          <w:rFonts w:ascii="Times New Roman" w:eastAsia="Calibri" w:hAnsi="Times New Roman"/>
          <w:sz w:val="22"/>
          <w:szCs w:val="22"/>
        </w:rPr>
        <w:tab/>
        <w:t xml:space="preserve">prawo do usunięcia danych osobowych </w:t>
      </w:r>
      <w:r>
        <w:rPr>
          <w:rFonts w:ascii="Times New Roman" w:eastAsia="Calibri" w:hAnsi="Times New Roman"/>
          <w:sz w:val="22"/>
          <w:szCs w:val="22"/>
        </w:rPr>
        <w:t>–</w:t>
      </w:r>
      <w:r w:rsidRPr="00EB713B">
        <w:rPr>
          <w:rFonts w:ascii="Times New Roman" w:eastAsia="Calibri" w:hAnsi="Times New Roman"/>
          <w:sz w:val="22"/>
          <w:szCs w:val="22"/>
        </w:rPr>
        <w:t xml:space="preserve"> żądanie realizacji tych praw należy przesłać w formie pisemnej na adres kontaktowy administratora danych, podany powyżej</w:t>
      </w:r>
    </w:p>
    <w:p w:rsidR="00C41C1E" w:rsidRPr="00EB713B" w:rsidRDefault="00C41C1E" w:rsidP="00C41C1E">
      <w:pPr>
        <w:spacing w:before="0" w:after="0"/>
        <w:ind w:left="284" w:hanging="284"/>
        <w:jc w:val="both"/>
        <w:rPr>
          <w:rFonts w:ascii="Times New Roman" w:eastAsia="Calibri" w:hAnsi="Times New Roman"/>
          <w:sz w:val="22"/>
          <w:szCs w:val="22"/>
        </w:rPr>
      </w:pPr>
      <w:r w:rsidRPr="00EB713B">
        <w:rPr>
          <w:rFonts w:ascii="Times New Roman" w:eastAsia="Calibri" w:hAnsi="Times New Roman"/>
          <w:sz w:val="22"/>
          <w:szCs w:val="22"/>
        </w:rPr>
        <w:t>5.</w:t>
      </w:r>
      <w:r w:rsidRPr="00EB713B">
        <w:rPr>
          <w:rFonts w:ascii="Times New Roman" w:eastAsia="Calibri" w:hAnsi="Times New Roman"/>
          <w:sz w:val="22"/>
          <w:szCs w:val="22"/>
        </w:rPr>
        <w:tab/>
        <w:t xml:space="preserve">prawo do wniesienia skargi do organu nadzorczego </w:t>
      </w:r>
      <w:r>
        <w:rPr>
          <w:rFonts w:ascii="Times New Roman" w:eastAsia="Calibri" w:hAnsi="Times New Roman"/>
          <w:sz w:val="22"/>
          <w:szCs w:val="22"/>
        </w:rPr>
        <w:t>–</w:t>
      </w:r>
      <w:r w:rsidRPr="00EB713B">
        <w:rPr>
          <w:rFonts w:ascii="Times New Roman" w:eastAsia="Calibri" w:hAnsi="Times New Roman"/>
          <w:sz w:val="22"/>
          <w:szCs w:val="22"/>
        </w:rPr>
        <w:t xml:space="preserve"> Prezesa Urzędu Ochrony Danych Osobowych (ul. Stawki 2, 00</w:t>
      </w:r>
      <w:r>
        <w:rPr>
          <w:rFonts w:ascii="Times New Roman" w:eastAsia="Calibri" w:hAnsi="Times New Roman"/>
          <w:sz w:val="22"/>
          <w:szCs w:val="22"/>
        </w:rPr>
        <w:t>–</w:t>
      </w:r>
      <w:r w:rsidRPr="00EB713B">
        <w:rPr>
          <w:rFonts w:ascii="Times New Roman" w:eastAsia="Calibri" w:hAnsi="Times New Roman"/>
          <w:sz w:val="22"/>
          <w:szCs w:val="22"/>
        </w:rPr>
        <w:t>193 Warszawa)</w:t>
      </w:r>
    </w:p>
    <w:p w:rsidR="008860D6" w:rsidRPr="00125C96" w:rsidRDefault="008860D6" w:rsidP="00990FB1">
      <w:pPr>
        <w:spacing w:before="0" w:after="0"/>
        <w:jc w:val="both"/>
        <w:rPr>
          <w:rFonts w:ascii="Times New Roman" w:hAnsi="Times New Roman"/>
          <w:sz w:val="22"/>
          <w:szCs w:val="22"/>
        </w:rPr>
      </w:pPr>
    </w:p>
    <w:p w:rsidR="00155F1A" w:rsidRPr="00125C96" w:rsidRDefault="00C41C1E" w:rsidP="00125C96">
      <w:pPr>
        <w:pStyle w:val="Nagwek2"/>
        <w:spacing w:before="0"/>
        <w:rPr>
          <w:rFonts w:ascii="Times New Roman" w:hAnsi="Times New Roman"/>
        </w:rPr>
      </w:pPr>
      <w:r>
        <w:rPr>
          <w:rFonts w:ascii="Times New Roman" w:hAnsi="Times New Roman"/>
        </w:rPr>
        <w:t>12</w:t>
      </w:r>
      <w:r w:rsidR="004B3736">
        <w:rPr>
          <w:rFonts w:ascii="Times New Roman" w:hAnsi="Times New Roman"/>
        </w:rPr>
        <w:t>.</w:t>
      </w:r>
      <w:r w:rsidR="00155F1A" w:rsidRPr="00125C96">
        <w:rPr>
          <w:rFonts w:ascii="Times New Roman" w:hAnsi="Times New Roman"/>
        </w:rPr>
        <w:t>ZałącznikI:</w:t>
      </w:r>
    </w:p>
    <w:p w:rsidR="00A5570A" w:rsidRDefault="00A5570A" w:rsidP="00A5570A">
      <w:pPr>
        <w:spacing w:before="0" w:after="0" w:line="240" w:lineRule="auto"/>
        <w:rPr>
          <w:rFonts w:ascii="Times New Roman" w:hAnsi="Times New Roman"/>
        </w:rPr>
      </w:pPr>
    </w:p>
    <w:p w:rsidR="006D5910" w:rsidRDefault="00C41C1E" w:rsidP="00421527">
      <w:pPr>
        <w:spacing w:before="0" w:after="0" w:line="240" w:lineRule="auto"/>
        <w:jc w:val="both"/>
        <w:rPr>
          <w:rFonts w:ascii="Times New Roman" w:hAnsi="Times New Roman"/>
          <w:b/>
          <w:sz w:val="22"/>
          <w:szCs w:val="22"/>
        </w:rPr>
      </w:pPr>
      <w:r>
        <w:rPr>
          <w:rFonts w:ascii="Times New Roman" w:hAnsi="Times New Roman"/>
          <w:b/>
          <w:sz w:val="22"/>
          <w:szCs w:val="22"/>
        </w:rPr>
        <w:t>12</w:t>
      </w:r>
      <w:r w:rsidR="008D11FA">
        <w:rPr>
          <w:rFonts w:ascii="Times New Roman" w:hAnsi="Times New Roman"/>
          <w:b/>
          <w:sz w:val="22"/>
          <w:szCs w:val="22"/>
        </w:rPr>
        <w:t xml:space="preserve">.1. </w:t>
      </w:r>
      <w:r w:rsidR="00A14A8E">
        <w:rPr>
          <w:rFonts w:ascii="Times New Roman" w:hAnsi="Times New Roman"/>
          <w:b/>
          <w:sz w:val="22"/>
          <w:szCs w:val="22"/>
        </w:rPr>
        <w:t>Załącznik nr 1</w:t>
      </w:r>
      <w:r w:rsidR="00FF2600" w:rsidRPr="00D17268">
        <w:rPr>
          <w:rFonts w:ascii="Times New Roman" w:hAnsi="Times New Roman"/>
          <w:b/>
          <w:sz w:val="22"/>
          <w:szCs w:val="22"/>
        </w:rPr>
        <w:t xml:space="preserve"> – Formularz ofertowy.</w:t>
      </w:r>
    </w:p>
    <w:p w:rsidR="008D11FA" w:rsidRDefault="008D11FA" w:rsidP="00421527">
      <w:pPr>
        <w:spacing w:before="0" w:after="0" w:line="240" w:lineRule="auto"/>
        <w:jc w:val="both"/>
        <w:rPr>
          <w:rFonts w:ascii="Times New Roman" w:hAnsi="Times New Roman"/>
          <w:b/>
          <w:sz w:val="22"/>
          <w:szCs w:val="22"/>
        </w:rPr>
      </w:pPr>
    </w:p>
    <w:p w:rsidR="006D5910" w:rsidRDefault="006D5910" w:rsidP="006D5910"/>
    <w:sectPr w:rsidR="006D5910" w:rsidSect="007669FD">
      <w:footerReference w:type="default" r:id="rId9"/>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56F" w:rsidRDefault="009B056F" w:rsidP="00845E7C">
      <w:pPr>
        <w:spacing w:before="0" w:after="0" w:line="240" w:lineRule="auto"/>
      </w:pPr>
      <w:r>
        <w:separator/>
      </w:r>
    </w:p>
  </w:endnote>
  <w:endnote w:type="continuationSeparator" w:id="0">
    <w:p w:rsidR="009B056F" w:rsidRDefault="009B056F" w:rsidP="00845E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ele-GroteskEE-Fett">
    <w:altName w:val="Times New Roman"/>
    <w:panose1 w:val="00000000000000000000"/>
    <w:charset w:val="EE"/>
    <w:family w:val="auto"/>
    <w:notTrueType/>
    <w:pitch w:val="default"/>
    <w:sig w:usb0="00000007" w:usb1="00000000" w:usb2="00000000" w:usb3="00000000" w:csb0="00000003"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49993"/>
      <w:docPartObj>
        <w:docPartGallery w:val="Page Numbers (Bottom of Page)"/>
        <w:docPartUnique/>
      </w:docPartObj>
    </w:sdtPr>
    <w:sdtEndPr/>
    <w:sdtContent>
      <w:sdt>
        <w:sdtPr>
          <w:id w:val="-1769616900"/>
          <w:docPartObj>
            <w:docPartGallery w:val="Page Numbers (Top of Page)"/>
            <w:docPartUnique/>
          </w:docPartObj>
        </w:sdtPr>
        <w:sdtEndPr/>
        <w:sdtContent>
          <w:p w:rsidR="00AB652C" w:rsidRDefault="00AB652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A0914">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A0914">
              <w:rPr>
                <w:b/>
                <w:bCs/>
                <w:noProof/>
              </w:rPr>
              <w:t>10</w:t>
            </w:r>
            <w:r>
              <w:rPr>
                <w:b/>
                <w:bCs/>
                <w:sz w:val="24"/>
                <w:szCs w:val="24"/>
              </w:rPr>
              <w:fldChar w:fldCharType="end"/>
            </w:r>
          </w:p>
        </w:sdtContent>
      </w:sdt>
    </w:sdtContent>
  </w:sdt>
  <w:p w:rsidR="00D4700F" w:rsidRDefault="00D470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56F" w:rsidRDefault="009B056F" w:rsidP="00845E7C">
      <w:pPr>
        <w:spacing w:before="0" w:after="0" w:line="240" w:lineRule="auto"/>
      </w:pPr>
      <w:r>
        <w:separator/>
      </w:r>
    </w:p>
  </w:footnote>
  <w:footnote w:type="continuationSeparator" w:id="0">
    <w:p w:rsidR="009B056F" w:rsidRDefault="009B056F" w:rsidP="00845E7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786"/>
        </w:tabs>
        <w:ind w:left="786" w:hanging="360"/>
      </w:pPr>
      <w:rPr>
        <w:rFonts w:cs="Times New Roman"/>
        <w:b/>
      </w:rPr>
    </w:lvl>
  </w:abstractNum>
  <w:abstractNum w:abstractNumId="2" w15:restartNumberingAfterBreak="0">
    <w:nsid w:val="00000003"/>
    <w:multiLevelType w:val="singleLevel"/>
    <w:tmpl w:val="4272718E"/>
    <w:name w:val="WW8Num3"/>
    <w:lvl w:ilvl="0">
      <w:start w:val="1"/>
      <w:numFmt w:val="decimal"/>
      <w:pStyle w:val="Styl4"/>
      <w:lvlText w:val="%1."/>
      <w:lvlJc w:val="left"/>
      <w:pPr>
        <w:tabs>
          <w:tab w:val="num" w:pos="927"/>
        </w:tabs>
        <w:ind w:left="927" w:hanging="360"/>
      </w:pPr>
      <w:rPr>
        <w:rFonts w:cs="Times New Roman"/>
        <w:b/>
        <w:color w:val="auto"/>
      </w:rPr>
    </w:lvl>
  </w:abstractNum>
  <w:abstractNum w:abstractNumId="3"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C6309F8E"/>
    <w:name w:val="WW8Num6"/>
    <w:lvl w:ilvl="0">
      <w:start w:val="1"/>
      <w:numFmt w:val="decimal"/>
      <w:lvlText w:val="%1."/>
      <w:lvlJc w:val="left"/>
      <w:pPr>
        <w:tabs>
          <w:tab w:val="num" w:pos="786"/>
        </w:tabs>
        <w:ind w:left="786" w:hanging="360"/>
      </w:pPr>
      <w:rPr>
        <w:rFonts w:cs="Times New Roman"/>
        <w:b/>
        <w:color w:val="auto"/>
      </w:rPr>
    </w:lvl>
  </w:abstractNum>
  <w:abstractNum w:abstractNumId="5" w15:restartNumberingAfterBreak="0">
    <w:nsid w:val="00000007"/>
    <w:multiLevelType w:val="singleLevel"/>
    <w:tmpl w:val="00000007"/>
    <w:name w:val="WW8Num7"/>
    <w:lvl w:ilvl="0">
      <w:start w:val="2"/>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6" w15:restartNumberingAfterBreak="0">
    <w:nsid w:val="00000009"/>
    <w:multiLevelType w:val="singleLevel"/>
    <w:tmpl w:val="00000009"/>
    <w:name w:val="WW8Num9"/>
    <w:lvl w:ilvl="0">
      <w:start w:val="1"/>
      <w:numFmt w:val="decimal"/>
      <w:lvlText w:val="%1."/>
      <w:lvlJc w:val="left"/>
      <w:pPr>
        <w:tabs>
          <w:tab w:val="num" w:pos="927"/>
        </w:tabs>
        <w:ind w:left="927" w:hanging="360"/>
      </w:pPr>
      <w:rPr>
        <w:rFonts w:cs="Times New Roman"/>
        <w:b/>
      </w:r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Times New Roman"/>
        <w:b/>
      </w:rPr>
    </w:lvl>
  </w:abstractNum>
  <w:abstractNum w:abstractNumId="8" w15:restartNumberingAfterBreak="0">
    <w:nsid w:val="00000029"/>
    <w:multiLevelType w:val="hybridMultilevel"/>
    <w:tmpl w:val="00004823"/>
    <w:lvl w:ilvl="0" w:tplc="000018BE">
      <w:start w:val="1"/>
      <w:numFmt w:val="decimal"/>
      <w:lvlText w:val="2.%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99"/>
    <w:multiLevelType w:val="hybridMultilevel"/>
    <w:tmpl w:val="00000124"/>
    <w:lvl w:ilvl="0" w:tplc="0000305E">
      <w:start w:val="6"/>
      <w:numFmt w:val="decimal"/>
      <w:lvlText w:val="2.%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00000F3E">
      <w:start w:val="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6E9"/>
    <w:multiLevelType w:val="hybridMultilevel"/>
    <w:tmpl w:val="000001EB"/>
    <w:lvl w:ilvl="0" w:tplc="00000BB3">
      <w:start w:val="3"/>
      <w:numFmt w:val="decimal"/>
      <w:lvlText w:val="2.%1."/>
      <w:lvlJc w:val="left"/>
      <w:pPr>
        <w:tabs>
          <w:tab w:val="num" w:pos="720"/>
        </w:tabs>
        <w:ind w:left="720" w:hanging="360"/>
      </w:pPr>
    </w:lvl>
    <w:lvl w:ilvl="1" w:tplc="00002EA6">
      <w:start w:val="1"/>
      <w:numFmt w:val="lowerLetter"/>
      <w:lvlText w:val="%2."/>
      <w:lvlJc w:val="left"/>
      <w:pPr>
        <w:tabs>
          <w:tab w:val="num" w:pos="1440"/>
        </w:tabs>
        <w:ind w:left="1440" w:hanging="360"/>
      </w:pPr>
    </w:lvl>
    <w:lvl w:ilvl="2" w:tplc="000012D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8"/>
      <w:numFmt w:val="lowerLetter"/>
      <w:lvlText w:val="%2)"/>
      <w:lvlJc w:val="left"/>
      <w:pPr>
        <w:tabs>
          <w:tab w:val="num" w:pos="1440"/>
        </w:tabs>
        <w:ind w:left="1440" w:hanging="360"/>
      </w:pPr>
    </w:lvl>
    <w:lvl w:ilvl="2" w:tplc="0000695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90"/>
    <w:multiLevelType w:val="hybridMultilevel"/>
    <w:tmpl w:val="00001649"/>
    <w:lvl w:ilvl="0" w:tplc="00006DF1">
      <w:start w:val="2"/>
      <w:numFmt w:val="decimal"/>
      <w:lvlText w:val="2.%1."/>
      <w:lvlJc w:val="left"/>
      <w:pPr>
        <w:tabs>
          <w:tab w:val="num" w:pos="720"/>
        </w:tabs>
        <w:ind w:left="720" w:hanging="360"/>
      </w:pPr>
    </w:lvl>
    <w:lvl w:ilvl="1" w:tplc="00005AF1">
      <w:start w:val="1"/>
      <w:numFmt w:val="lowerLetter"/>
      <w:lvlText w:val="%2)"/>
      <w:lvlJc w:val="left"/>
      <w:pPr>
        <w:tabs>
          <w:tab w:val="num" w:pos="1440"/>
        </w:tabs>
        <w:ind w:left="1440" w:hanging="360"/>
      </w:pPr>
    </w:lvl>
    <w:lvl w:ilvl="2" w:tplc="000041B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1F4E2B"/>
    <w:multiLevelType w:val="multilevel"/>
    <w:tmpl w:val="2016587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2B0934"/>
    <w:multiLevelType w:val="hybridMultilevel"/>
    <w:tmpl w:val="A52E6C1A"/>
    <w:name w:val="WW8Num253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CA3EAE"/>
    <w:multiLevelType w:val="hybridMultilevel"/>
    <w:tmpl w:val="FF60C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FC0672"/>
    <w:multiLevelType w:val="hybridMultilevel"/>
    <w:tmpl w:val="C76C1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6F27EA"/>
    <w:multiLevelType w:val="hybridMultilevel"/>
    <w:tmpl w:val="CF5A3D6A"/>
    <w:name w:val="WW8Num25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5AB7CCC"/>
    <w:multiLevelType w:val="hybridMultilevel"/>
    <w:tmpl w:val="E5B016C4"/>
    <w:lvl w:ilvl="0" w:tplc="096019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B52A88"/>
    <w:multiLevelType w:val="hybridMultilevel"/>
    <w:tmpl w:val="DA382332"/>
    <w:name w:val="WW8Num253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F5B2D24"/>
    <w:multiLevelType w:val="hybridMultilevel"/>
    <w:tmpl w:val="6ACEC226"/>
    <w:lvl w:ilvl="0" w:tplc="6536685E">
      <w:start w:val="5"/>
      <w:numFmt w:val="decimal"/>
      <w:lvlText w:val="2.%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F235DD"/>
    <w:multiLevelType w:val="hybridMultilevel"/>
    <w:tmpl w:val="5B7AAC7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28877D03"/>
    <w:multiLevelType w:val="hybridMultilevel"/>
    <w:tmpl w:val="58CA9712"/>
    <w:lvl w:ilvl="0" w:tplc="00006DF1">
      <w:start w:val="2"/>
      <w:numFmt w:val="decimal"/>
      <w:lvlText w:val="2.%1."/>
      <w:lvlJc w:val="left"/>
      <w:pPr>
        <w:tabs>
          <w:tab w:val="num" w:pos="720"/>
        </w:tabs>
        <w:ind w:left="720" w:hanging="360"/>
      </w:pPr>
    </w:lvl>
    <w:lvl w:ilvl="1" w:tplc="00005AF1">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BDD73D5"/>
    <w:multiLevelType w:val="hybridMultilevel"/>
    <w:tmpl w:val="F2D469AC"/>
    <w:lvl w:ilvl="0" w:tplc="000018BE">
      <w:start w:val="1"/>
      <w:numFmt w:val="decimal"/>
      <w:lvlText w:val="2.%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4F2C24"/>
    <w:multiLevelType w:val="hybridMultilevel"/>
    <w:tmpl w:val="50623B68"/>
    <w:lvl w:ilvl="0" w:tplc="A61289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6" w15:restartNumberingAfterBreak="0">
    <w:nsid w:val="369231FF"/>
    <w:multiLevelType w:val="hybridMultilevel"/>
    <w:tmpl w:val="F8A208DA"/>
    <w:lvl w:ilvl="0" w:tplc="DF0A042E">
      <w:start w:val="1"/>
      <w:numFmt w:val="lowerLetter"/>
      <w:lvlText w:val="%1)"/>
      <w:lvlJc w:val="left"/>
      <w:pPr>
        <w:ind w:left="795" w:hanging="360"/>
      </w:pPr>
      <w:rPr>
        <w:rFonts w:hint="default"/>
        <w:color w:val="auto"/>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3CB2373B"/>
    <w:multiLevelType w:val="hybridMultilevel"/>
    <w:tmpl w:val="3E52361A"/>
    <w:lvl w:ilvl="0" w:tplc="A612892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CCA4BEC"/>
    <w:multiLevelType w:val="hybridMultilevel"/>
    <w:tmpl w:val="0A6C423C"/>
    <w:lvl w:ilvl="0" w:tplc="2692238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D413801"/>
    <w:multiLevelType w:val="hybridMultilevel"/>
    <w:tmpl w:val="D46A6CD8"/>
    <w:lvl w:ilvl="0" w:tplc="CEAC164C">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2D67D6"/>
    <w:multiLevelType w:val="hybridMultilevel"/>
    <w:tmpl w:val="78EC53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0F23E76"/>
    <w:multiLevelType w:val="hybridMultilevel"/>
    <w:tmpl w:val="230CF902"/>
    <w:name w:val="WW8Num25"/>
    <w:lvl w:ilvl="0" w:tplc="3FC271DA">
      <w:start w:val="1"/>
      <w:numFmt w:val="decimal"/>
      <w:lvlText w:val="%1)"/>
      <w:lvlJc w:val="left"/>
      <w:pPr>
        <w:tabs>
          <w:tab w:val="num" w:pos="1800"/>
        </w:tabs>
        <w:ind w:left="1800" w:hanging="360"/>
      </w:pPr>
      <w:rPr>
        <w:rFonts w:cs="Times New Roman" w:hint="default"/>
        <w:caps w:val="0"/>
        <w:strike w:val="0"/>
        <w:dstrike w:val="0"/>
        <w:vanish w:val="0"/>
        <w:color w:val="000000"/>
        <w:vertAlign w:val="baseline"/>
      </w:rPr>
    </w:lvl>
    <w:lvl w:ilvl="1" w:tplc="8B56F990">
      <w:start w:val="2"/>
      <w:numFmt w:val="decimal"/>
      <w:lvlText w:val="%2."/>
      <w:lvlJc w:val="left"/>
      <w:pPr>
        <w:tabs>
          <w:tab w:val="num" w:pos="1780"/>
        </w:tabs>
        <w:ind w:left="1780" w:hanging="340"/>
      </w:pPr>
      <w:rPr>
        <w:rFonts w:cs="Times New Roman" w:hint="default"/>
        <w:b w:val="0"/>
        <w:i w:val="0"/>
        <w:caps w:val="0"/>
        <w:strike w:val="0"/>
        <w:dstrike w:val="0"/>
        <w:vanish w:val="0"/>
        <w:color w:val="000000"/>
        <w:vertAlign w:val="baseline"/>
      </w:rPr>
    </w:lvl>
    <w:lvl w:ilvl="2" w:tplc="3FC271DA">
      <w:start w:val="1"/>
      <w:numFmt w:val="decimal"/>
      <w:lvlText w:val="%3)"/>
      <w:lvlJc w:val="left"/>
      <w:pPr>
        <w:tabs>
          <w:tab w:val="num" w:pos="2700"/>
        </w:tabs>
        <w:ind w:left="2700" w:hanging="360"/>
      </w:pPr>
      <w:rPr>
        <w:rFonts w:cs="Times New Roman" w:hint="default"/>
        <w:caps w:val="0"/>
        <w:strike w:val="0"/>
        <w:dstrike w:val="0"/>
        <w:vanish w:val="0"/>
        <w:color w:val="000000"/>
        <w:vertAlign w:val="baseline"/>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437A7091"/>
    <w:multiLevelType w:val="hybridMultilevel"/>
    <w:tmpl w:val="7BEA57C2"/>
    <w:name w:val="WW8Num2532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DF5368"/>
    <w:multiLevelType w:val="hybridMultilevel"/>
    <w:tmpl w:val="D530517A"/>
    <w:lvl w:ilvl="0" w:tplc="84AEAD82">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4" w15:restartNumberingAfterBreak="0">
    <w:nsid w:val="51D92A31"/>
    <w:multiLevelType w:val="hybridMultilevel"/>
    <w:tmpl w:val="E11201D8"/>
    <w:name w:val="WW8Num253"/>
    <w:lvl w:ilvl="0" w:tplc="3FC271DA">
      <w:start w:val="1"/>
      <w:numFmt w:val="decimal"/>
      <w:lvlText w:val="%1)"/>
      <w:lvlJc w:val="left"/>
      <w:pPr>
        <w:tabs>
          <w:tab w:val="num" w:pos="1800"/>
        </w:tabs>
        <w:ind w:left="1800" w:hanging="360"/>
      </w:pPr>
      <w:rPr>
        <w:rFonts w:cs="Times New Roman" w:hint="default"/>
        <w:b w:val="0"/>
        <w:i w:val="0"/>
        <w:caps w:val="0"/>
        <w:strike w:val="0"/>
        <w:dstrike w:val="0"/>
        <w:vanish w:val="0"/>
        <w:color w:val="000000"/>
        <w:vertAlign w:val="baseline"/>
      </w:rPr>
    </w:lvl>
    <w:lvl w:ilvl="1" w:tplc="3FC271DA">
      <w:start w:val="1"/>
      <w:numFmt w:val="decimal"/>
      <w:lvlText w:val="%2)"/>
      <w:lvlJc w:val="left"/>
      <w:pPr>
        <w:tabs>
          <w:tab w:val="num" w:pos="1440"/>
        </w:tabs>
        <w:ind w:left="144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20"/>
        </w:tabs>
        <w:ind w:left="2320" w:hanging="340"/>
      </w:pPr>
      <w:rPr>
        <w:rFonts w:cs="Times New Roman" w:hint="default"/>
        <w:b w:val="0"/>
        <w:i w:val="0"/>
        <w:caps w:val="0"/>
        <w:strike w:val="0"/>
        <w:dstrike w:val="0"/>
        <w:vanish w:val="0"/>
        <w:color w:val="000000"/>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38C7750"/>
    <w:multiLevelType w:val="hybridMultilevel"/>
    <w:tmpl w:val="2D36B79E"/>
    <w:lvl w:ilvl="0" w:tplc="04150001">
      <w:start w:val="1"/>
      <w:numFmt w:val="bullet"/>
      <w:lvlText w:val=""/>
      <w:lvlJc w:val="left"/>
      <w:pPr>
        <w:ind w:left="1367" w:hanging="360"/>
      </w:pPr>
      <w:rPr>
        <w:rFonts w:ascii="Symbol" w:hAnsi="Symbol" w:hint="default"/>
      </w:rPr>
    </w:lvl>
    <w:lvl w:ilvl="1" w:tplc="04150003" w:tentative="1">
      <w:start w:val="1"/>
      <w:numFmt w:val="bullet"/>
      <w:lvlText w:val="o"/>
      <w:lvlJc w:val="left"/>
      <w:pPr>
        <w:ind w:left="2087" w:hanging="360"/>
      </w:pPr>
      <w:rPr>
        <w:rFonts w:ascii="Courier New" w:hAnsi="Courier New" w:cs="Courier New" w:hint="default"/>
      </w:rPr>
    </w:lvl>
    <w:lvl w:ilvl="2" w:tplc="04150005" w:tentative="1">
      <w:start w:val="1"/>
      <w:numFmt w:val="bullet"/>
      <w:lvlText w:val=""/>
      <w:lvlJc w:val="left"/>
      <w:pPr>
        <w:ind w:left="2807" w:hanging="360"/>
      </w:pPr>
      <w:rPr>
        <w:rFonts w:ascii="Wingdings" w:hAnsi="Wingdings" w:hint="default"/>
      </w:rPr>
    </w:lvl>
    <w:lvl w:ilvl="3" w:tplc="04150001" w:tentative="1">
      <w:start w:val="1"/>
      <w:numFmt w:val="bullet"/>
      <w:lvlText w:val=""/>
      <w:lvlJc w:val="left"/>
      <w:pPr>
        <w:ind w:left="3527" w:hanging="360"/>
      </w:pPr>
      <w:rPr>
        <w:rFonts w:ascii="Symbol" w:hAnsi="Symbol" w:hint="default"/>
      </w:rPr>
    </w:lvl>
    <w:lvl w:ilvl="4" w:tplc="04150003" w:tentative="1">
      <w:start w:val="1"/>
      <w:numFmt w:val="bullet"/>
      <w:lvlText w:val="o"/>
      <w:lvlJc w:val="left"/>
      <w:pPr>
        <w:ind w:left="4247" w:hanging="360"/>
      </w:pPr>
      <w:rPr>
        <w:rFonts w:ascii="Courier New" w:hAnsi="Courier New" w:cs="Courier New" w:hint="default"/>
      </w:rPr>
    </w:lvl>
    <w:lvl w:ilvl="5" w:tplc="04150005" w:tentative="1">
      <w:start w:val="1"/>
      <w:numFmt w:val="bullet"/>
      <w:lvlText w:val=""/>
      <w:lvlJc w:val="left"/>
      <w:pPr>
        <w:ind w:left="4967" w:hanging="360"/>
      </w:pPr>
      <w:rPr>
        <w:rFonts w:ascii="Wingdings" w:hAnsi="Wingdings" w:hint="default"/>
      </w:rPr>
    </w:lvl>
    <w:lvl w:ilvl="6" w:tplc="04150001" w:tentative="1">
      <w:start w:val="1"/>
      <w:numFmt w:val="bullet"/>
      <w:lvlText w:val=""/>
      <w:lvlJc w:val="left"/>
      <w:pPr>
        <w:ind w:left="5687" w:hanging="360"/>
      </w:pPr>
      <w:rPr>
        <w:rFonts w:ascii="Symbol" w:hAnsi="Symbol" w:hint="default"/>
      </w:rPr>
    </w:lvl>
    <w:lvl w:ilvl="7" w:tplc="04150003" w:tentative="1">
      <w:start w:val="1"/>
      <w:numFmt w:val="bullet"/>
      <w:lvlText w:val="o"/>
      <w:lvlJc w:val="left"/>
      <w:pPr>
        <w:ind w:left="6407" w:hanging="360"/>
      </w:pPr>
      <w:rPr>
        <w:rFonts w:ascii="Courier New" w:hAnsi="Courier New" w:cs="Courier New" w:hint="default"/>
      </w:rPr>
    </w:lvl>
    <w:lvl w:ilvl="8" w:tplc="04150005" w:tentative="1">
      <w:start w:val="1"/>
      <w:numFmt w:val="bullet"/>
      <w:lvlText w:val=""/>
      <w:lvlJc w:val="left"/>
      <w:pPr>
        <w:ind w:left="7127" w:hanging="360"/>
      </w:pPr>
      <w:rPr>
        <w:rFonts w:ascii="Wingdings" w:hAnsi="Wingdings" w:hint="default"/>
      </w:rPr>
    </w:lvl>
  </w:abstractNum>
  <w:abstractNum w:abstractNumId="36" w15:restartNumberingAfterBreak="0">
    <w:nsid w:val="55334491"/>
    <w:multiLevelType w:val="hybridMultilevel"/>
    <w:tmpl w:val="55C624EC"/>
    <w:lvl w:ilvl="0" w:tplc="A612892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187E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021EAF"/>
    <w:multiLevelType w:val="hybridMultilevel"/>
    <w:tmpl w:val="76E0D4A8"/>
    <w:lvl w:ilvl="0" w:tplc="844A94CA">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9" w15:restartNumberingAfterBreak="0">
    <w:nsid w:val="6644038B"/>
    <w:multiLevelType w:val="multilevel"/>
    <w:tmpl w:val="4D96CEC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9F34D22"/>
    <w:multiLevelType w:val="hybridMultilevel"/>
    <w:tmpl w:val="4DC87ADE"/>
    <w:name w:val="WW8Num25322"/>
    <w:lvl w:ilvl="0" w:tplc="22BE43FA">
      <w:start w:val="1"/>
      <w:numFmt w:val="decimal"/>
      <w:lvlText w:val="%1."/>
      <w:lvlJc w:val="left"/>
      <w:pPr>
        <w:tabs>
          <w:tab w:val="num" w:pos="1840"/>
        </w:tabs>
        <w:ind w:left="1840" w:hanging="340"/>
      </w:pPr>
      <w:rPr>
        <w:rFonts w:cs="Times New Roman" w:hint="default"/>
        <w:b w:val="0"/>
        <w:i w:val="0"/>
      </w:rPr>
    </w:lvl>
    <w:lvl w:ilvl="1" w:tplc="3FC271DA">
      <w:start w:val="1"/>
      <w:numFmt w:val="decimal"/>
      <w:lvlText w:val="%2)"/>
      <w:lvlJc w:val="left"/>
      <w:pPr>
        <w:tabs>
          <w:tab w:val="num" w:pos="1500"/>
        </w:tabs>
        <w:ind w:left="150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80"/>
        </w:tabs>
        <w:ind w:left="2380" w:hanging="340"/>
      </w:pPr>
      <w:rPr>
        <w:rFonts w:cs="Times New Roman" w:hint="default"/>
        <w:b w:val="0"/>
        <w:i w:val="0"/>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1" w15:restartNumberingAfterBreak="0">
    <w:nsid w:val="6BCD6F12"/>
    <w:multiLevelType w:val="multilevel"/>
    <w:tmpl w:val="A58A1C6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42" w15:restartNumberingAfterBreak="0">
    <w:nsid w:val="705D606B"/>
    <w:multiLevelType w:val="multilevel"/>
    <w:tmpl w:val="9942E59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4F49E7"/>
    <w:multiLevelType w:val="hybridMultilevel"/>
    <w:tmpl w:val="E466AB92"/>
    <w:lvl w:ilvl="0" w:tplc="6536685E">
      <w:start w:val="5"/>
      <w:numFmt w:val="decimal"/>
      <w:lvlText w:val="2.%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ED1AE1"/>
    <w:multiLevelType w:val="hybridMultilevel"/>
    <w:tmpl w:val="BA4C9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274C27"/>
    <w:multiLevelType w:val="multilevel"/>
    <w:tmpl w:val="4D96CE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2"/>
    <w:lvlOverride w:ilvl="0">
      <w:startOverride w:val="1"/>
    </w:lvlOverride>
  </w:num>
  <w:num w:numId="3">
    <w:abstractNumId w:val="45"/>
  </w:num>
  <w:num w:numId="4">
    <w:abstractNumId w:val="39"/>
  </w:num>
  <w:num w:numId="5">
    <w:abstractNumId w:val="41"/>
  </w:num>
  <w:num w:numId="6">
    <w:abstractNumId w:val="38"/>
  </w:num>
  <w:num w:numId="7">
    <w:abstractNumId w:val="33"/>
  </w:num>
  <w:num w:numId="8">
    <w:abstractNumId w:val="14"/>
  </w:num>
  <w:num w:numId="9">
    <w:abstractNumId w:val="26"/>
  </w:num>
  <w:num w:numId="10">
    <w:abstractNumId w:val="42"/>
  </w:num>
  <w:num w:numId="11">
    <w:abstractNumId w:val="16"/>
  </w:num>
  <w:num w:numId="12">
    <w:abstractNumId w:val="8"/>
  </w:num>
  <w:num w:numId="13">
    <w:abstractNumId w:val="12"/>
  </w:num>
  <w:num w:numId="14">
    <w:abstractNumId w:val="13"/>
  </w:num>
  <w:num w:numId="15">
    <w:abstractNumId w:val="11"/>
  </w:num>
  <w:num w:numId="16">
    <w:abstractNumId w:val="15"/>
  </w:num>
  <w:num w:numId="17">
    <w:abstractNumId w:val="30"/>
  </w:num>
  <w:num w:numId="18">
    <w:abstractNumId w:val="22"/>
  </w:num>
  <w:num w:numId="19">
    <w:abstractNumId w:val="35"/>
  </w:num>
  <w:num w:numId="20">
    <w:abstractNumId w:val="17"/>
  </w:num>
  <w:num w:numId="21">
    <w:abstractNumId w:val="23"/>
  </w:num>
  <w:num w:numId="22">
    <w:abstractNumId w:val="10"/>
  </w:num>
  <w:num w:numId="23">
    <w:abstractNumId w:val="9"/>
  </w:num>
  <w:num w:numId="24">
    <w:abstractNumId w:val="37"/>
  </w:num>
  <w:num w:numId="25">
    <w:abstractNumId w:val="24"/>
  </w:num>
  <w:num w:numId="26">
    <w:abstractNumId w:val="21"/>
  </w:num>
  <w:num w:numId="27">
    <w:abstractNumId w:val="31"/>
  </w:num>
  <w:num w:numId="28">
    <w:abstractNumId w:val="43"/>
  </w:num>
  <w:num w:numId="29">
    <w:abstractNumId w:val="44"/>
  </w:num>
  <w:num w:numId="30">
    <w:abstractNumId w:val="36"/>
  </w:num>
  <w:num w:numId="31">
    <w:abstractNumId w:val="27"/>
  </w:num>
  <w:num w:numId="32">
    <w:abstractNumId w:val="28"/>
  </w:num>
  <w:num w:numId="33">
    <w:abstractNumId w:val="29"/>
  </w:num>
  <w:num w:numId="3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72"/>
    <w:rsid w:val="000021F9"/>
    <w:rsid w:val="00002A8B"/>
    <w:rsid w:val="000031C7"/>
    <w:rsid w:val="000047D0"/>
    <w:rsid w:val="0000728E"/>
    <w:rsid w:val="00007D7A"/>
    <w:rsid w:val="00010521"/>
    <w:rsid w:val="000116D3"/>
    <w:rsid w:val="00021E72"/>
    <w:rsid w:val="00022735"/>
    <w:rsid w:val="00023527"/>
    <w:rsid w:val="000261F7"/>
    <w:rsid w:val="00026DE0"/>
    <w:rsid w:val="000276DB"/>
    <w:rsid w:val="00027CC9"/>
    <w:rsid w:val="00031FE3"/>
    <w:rsid w:val="000329BC"/>
    <w:rsid w:val="000339AC"/>
    <w:rsid w:val="00035D34"/>
    <w:rsid w:val="00037F86"/>
    <w:rsid w:val="0004176A"/>
    <w:rsid w:val="000441B2"/>
    <w:rsid w:val="000501F5"/>
    <w:rsid w:val="0005210E"/>
    <w:rsid w:val="00054B5F"/>
    <w:rsid w:val="0005527C"/>
    <w:rsid w:val="00055723"/>
    <w:rsid w:val="00057880"/>
    <w:rsid w:val="00061629"/>
    <w:rsid w:val="000721BB"/>
    <w:rsid w:val="00072235"/>
    <w:rsid w:val="00072643"/>
    <w:rsid w:val="0007298A"/>
    <w:rsid w:val="00073267"/>
    <w:rsid w:val="0007534E"/>
    <w:rsid w:val="00077788"/>
    <w:rsid w:val="00085A04"/>
    <w:rsid w:val="00086344"/>
    <w:rsid w:val="00087C8B"/>
    <w:rsid w:val="000908F1"/>
    <w:rsid w:val="00091182"/>
    <w:rsid w:val="000978FB"/>
    <w:rsid w:val="000A0EC5"/>
    <w:rsid w:val="000A2B08"/>
    <w:rsid w:val="000B0DEB"/>
    <w:rsid w:val="000B4632"/>
    <w:rsid w:val="000B7DCA"/>
    <w:rsid w:val="000C4DC2"/>
    <w:rsid w:val="000C629C"/>
    <w:rsid w:val="000D3B08"/>
    <w:rsid w:val="000D45D1"/>
    <w:rsid w:val="000D7A6A"/>
    <w:rsid w:val="000E1D7D"/>
    <w:rsid w:val="000F0B24"/>
    <w:rsid w:val="000F3776"/>
    <w:rsid w:val="0010185F"/>
    <w:rsid w:val="001050BB"/>
    <w:rsid w:val="001067EB"/>
    <w:rsid w:val="00107C6E"/>
    <w:rsid w:val="001108B2"/>
    <w:rsid w:val="001144D6"/>
    <w:rsid w:val="00121341"/>
    <w:rsid w:val="001216DA"/>
    <w:rsid w:val="00122CC4"/>
    <w:rsid w:val="00124846"/>
    <w:rsid w:val="00125C96"/>
    <w:rsid w:val="00135F11"/>
    <w:rsid w:val="001431C5"/>
    <w:rsid w:val="001520F0"/>
    <w:rsid w:val="00155F1A"/>
    <w:rsid w:val="00156D8F"/>
    <w:rsid w:val="001578D8"/>
    <w:rsid w:val="00167AB9"/>
    <w:rsid w:val="00167C9D"/>
    <w:rsid w:val="00173B2F"/>
    <w:rsid w:val="00173BBF"/>
    <w:rsid w:val="001807AA"/>
    <w:rsid w:val="0018149B"/>
    <w:rsid w:val="00182D73"/>
    <w:rsid w:val="00184832"/>
    <w:rsid w:val="0018754D"/>
    <w:rsid w:val="0019031B"/>
    <w:rsid w:val="00193AA8"/>
    <w:rsid w:val="0019466E"/>
    <w:rsid w:val="001A10EC"/>
    <w:rsid w:val="001A1268"/>
    <w:rsid w:val="001A1C2B"/>
    <w:rsid w:val="001A374A"/>
    <w:rsid w:val="001A4C07"/>
    <w:rsid w:val="001A68AC"/>
    <w:rsid w:val="001B3700"/>
    <w:rsid w:val="001C0F23"/>
    <w:rsid w:val="001C5464"/>
    <w:rsid w:val="001C632F"/>
    <w:rsid w:val="001C6F72"/>
    <w:rsid w:val="001C76F8"/>
    <w:rsid w:val="001D1A5A"/>
    <w:rsid w:val="001D63DB"/>
    <w:rsid w:val="001D692B"/>
    <w:rsid w:val="001E2866"/>
    <w:rsid w:val="001E2AD5"/>
    <w:rsid w:val="001E4D8D"/>
    <w:rsid w:val="001F3285"/>
    <w:rsid w:val="001F54C8"/>
    <w:rsid w:val="002019AB"/>
    <w:rsid w:val="00204BB1"/>
    <w:rsid w:val="00206E9C"/>
    <w:rsid w:val="00206F6B"/>
    <w:rsid w:val="00212BD4"/>
    <w:rsid w:val="0021392A"/>
    <w:rsid w:val="00214F14"/>
    <w:rsid w:val="00216059"/>
    <w:rsid w:val="002171FE"/>
    <w:rsid w:val="00217A17"/>
    <w:rsid w:val="00217F1E"/>
    <w:rsid w:val="002210EA"/>
    <w:rsid w:val="0022127C"/>
    <w:rsid w:val="00222977"/>
    <w:rsid w:val="00227D41"/>
    <w:rsid w:val="00227F39"/>
    <w:rsid w:val="002302EE"/>
    <w:rsid w:val="00234DA8"/>
    <w:rsid w:val="00237944"/>
    <w:rsid w:val="002407FC"/>
    <w:rsid w:val="00245164"/>
    <w:rsid w:val="00246401"/>
    <w:rsid w:val="0025125E"/>
    <w:rsid w:val="00253DFD"/>
    <w:rsid w:val="0025439F"/>
    <w:rsid w:val="00254CFC"/>
    <w:rsid w:val="0026152B"/>
    <w:rsid w:val="00262912"/>
    <w:rsid w:val="002747A5"/>
    <w:rsid w:val="00275814"/>
    <w:rsid w:val="002758D4"/>
    <w:rsid w:val="00276447"/>
    <w:rsid w:val="00277760"/>
    <w:rsid w:val="00277AC2"/>
    <w:rsid w:val="00280199"/>
    <w:rsid w:val="00283067"/>
    <w:rsid w:val="0028309C"/>
    <w:rsid w:val="00284FBF"/>
    <w:rsid w:val="00285F67"/>
    <w:rsid w:val="00287B88"/>
    <w:rsid w:val="00290DAA"/>
    <w:rsid w:val="0029410E"/>
    <w:rsid w:val="002A3BEA"/>
    <w:rsid w:val="002A41DA"/>
    <w:rsid w:val="002A542E"/>
    <w:rsid w:val="002A5576"/>
    <w:rsid w:val="002A5693"/>
    <w:rsid w:val="002A6139"/>
    <w:rsid w:val="002A6C4E"/>
    <w:rsid w:val="002B2277"/>
    <w:rsid w:val="002B4DBB"/>
    <w:rsid w:val="002B6415"/>
    <w:rsid w:val="002B7B8E"/>
    <w:rsid w:val="002C29EC"/>
    <w:rsid w:val="002C7EC4"/>
    <w:rsid w:val="002D4E77"/>
    <w:rsid w:val="002E1A4D"/>
    <w:rsid w:val="002E2751"/>
    <w:rsid w:val="002E27B1"/>
    <w:rsid w:val="002E30AB"/>
    <w:rsid w:val="002E32CD"/>
    <w:rsid w:val="002F4287"/>
    <w:rsid w:val="00300338"/>
    <w:rsid w:val="00304715"/>
    <w:rsid w:val="0030695C"/>
    <w:rsid w:val="00307E4E"/>
    <w:rsid w:val="003101BD"/>
    <w:rsid w:val="003127D1"/>
    <w:rsid w:val="003136D5"/>
    <w:rsid w:val="00313F9E"/>
    <w:rsid w:val="003152AD"/>
    <w:rsid w:val="00317434"/>
    <w:rsid w:val="003209DF"/>
    <w:rsid w:val="0033100C"/>
    <w:rsid w:val="00332718"/>
    <w:rsid w:val="00333739"/>
    <w:rsid w:val="003347FA"/>
    <w:rsid w:val="00336622"/>
    <w:rsid w:val="00336E2B"/>
    <w:rsid w:val="00341186"/>
    <w:rsid w:val="00352474"/>
    <w:rsid w:val="003533E9"/>
    <w:rsid w:val="00353A2C"/>
    <w:rsid w:val="0035490A"/>
    <w:rsid w:val="00355653"/>
    <w:rsid w:val="00356100"/>
    <w:rsid w:val="00356309"/>
    <w:rsid w:val="003579BA"/>
    <w:rsid w:val="00360CB2"/>
    <w:rsid w:val="00361136"/>
    <w:rsid w:val="003640BC"/>
    <w:rsid w:val="00371669"/>
    <w:rsid w:val="00371C89"/>
    <w:rsid w:val="00372358"/>
    <w:rsid w:val="00372D13"/>
    <w:rsid w:val="00372F75"/>
    <w:rsid w:val="00373750"/>
    <w:rsid w:val="003761B6"/>
    <w:rsid w:val="003777AF"/>
    <w:rsid w:val="003835B7"/>
    <w:rsid w:val="00386134"/>
    <w:rsid w:val="003867B4"/>
    <w:rsid w:val="00387D7D"/>
    <w:rsid w:val="0039217A"/>
    <w:rsid w:val="00394B65"/>
    <w:rsid w:val="003A48F8"/>
    <w:rsid w:val="003A7D14"/>
    <w:rsid w:val="003B10A7"/>
    <w:rsid w:val="003B1934"/>
    <w:rsid w:val="003B2402"/>
    <w:rsid w:val="003B2745"/>
    <w:rsid w:val="003B3809"/>
    <w:rsid w:val="003B5415"/>
    <w:rsid w:val="003B558F"/>
    <w:rsid w:val="003B561D"/>
    <w:rsid w:val="003B6C83"/>
    <w:rsid w:val="003C0712"/>
    <w:rsid w:val="003C1475"/>
    <w:rsid w:val="003C5BF8"/>
    <w:rsid w:val="003C5E0D"/>
    <w:rsid w:val="003D069F"/>
    <w:rsid w:val="003D499A"/>
    <w:rsid w:val="003D5721"/>
    <w:rsid w:val="003D5F5D"/>
    <w:rsid w:val="003D777B"/>
    <w:rsid w:val="003D7B47"/>
    <w:rsid w:val="003E7234"/>
    <w:rsid w:val="003F4F1F"/>
    <w:rsid w:val="003F6609"/>
    <w:rsid w:val="003F7D14"/>
    <w:rsid w:val="00400283"/>
    <w:rsid w:val="004011B7"/>
    <w:rsid w:val="00404CC0"/>
    <w:rsid w:val="0041100F"/>
    <w:rsid w:val="00412F81"/>
    <w:rsid w:val="00416558"/>
    <w:rsid w:val="00421527"/>
    <w:rsid w:val="00423489"/>
    <w:rsid w:val="00424849"/>
    <w:rsid w:val="004323C4"/>
    <w:rsid w:val="00433D10"/>
    <w:rsid w:val="00433EE6"/>
    <w:rsid w:val="0043522C"/>
    <w:rsid w:val="004352D9"/>
    <w:rsid w:val="00437E06"/>
    <w:rsid w:val="00440590"/>
    <w:rsid w:val="00441DF0"/>
    <w:rsid w:val="004432AE"/>
    <w:rsid w:val="004455D3"/>
    <w:rsid w:val="00445CAF"/>
    <w:rsid w:val="00446BD9"/>
    <w:rsid w:val="004515BE"/>
    <w:rsid w:val="004635CA"/>
    <w:rsid w:val="004639A7"/>
    <w:rsid w:val="0047076E"/>
    <w:rsid w:val="00470F1A"/>
    <w:rsid w:val="00471FAF"/>
    <w:rsid w:val="004777BB"/>
    <w:rsid w:val="0048292A"/>
    <w:rsid w:val="00482B59"/>
    <w:rsid w:val="00485F44"/>
    <w:rsid w:val="00486890"/>
    <w:rsid w:val="00486F95"/>
    <w:rsid w:val="00491726"/>
    <w:rsid w:val="004928F0"/>
    <w:rsid w:val="00492E53"/>
    <w:rsid w:val="00493303"/>
    <w:rsid w:val="00495C48"/>
    <w:rsid w:val="004976DC"/>
    <w:rsid w:val="00497DB5"/>
    <w:rsid w:val="004A0D70"/>
    <w:rsid w:val="004A3348"/>
    <w:rsid w:val="004A4F27"/>
    <w:rsid w:val="004A5CC0"/>
    <w:rsid w:val="004A6002"/>
    <w:rsid w:val="004A6511"/>
    <w:rsid w:val="004A68AA"/>
    <w:rsid w:val="004B238B"/>
    <w:rsid w:val="004B2E41"/>
    <w:rsid w:val="004B3736"/>
    <w:rsid w:val="004C0EE8"/>
    <w:rsid w:val="004C2971"/>
    <w:rsid w:val="004C58BF"/>
    <w:rsid w:val="004C6FEC"/>
    <w:rsid w:val="004D0CA2"/>
    <w:rsid w:val="004D1234"/>
    <w:rsid w:val="004D36CA"/>
    <w:rsid w:val="004D4E7E"/>
    <w:rsid w:val="004D6A17"/>
    <w:rsid w:val="004E08D4"/>
    <w:rsid w:val="004E1552"/>
    <w:rsid w:val="004E3FDE"/>
    <w:rsid w:val="004E5318"/>
    <w:rsid w:val="004E6A14"/>
    <w:rsid w:val="004F2414"/>
    <w:rsid w:val="004F29FE"/>
    <w:rsid w:val="004F3462"/>
    <w:rsid w:val="004F43EB"/>
    <w:rsid w:val="004F5D70"/>
    <w:rsid w:val="004F7AFD"/>
    <w:rsid w:val="0050053D"/>
    <w:rsid w:val="00502DE2"/>
    <w:rsid w:val="0050305C"/>
    <w:rsid w:val="005035CF"/>
    <w:rsid w:val="00505177"/>
    <w:rsid w:val="00507E34"/>
    <w:rsid w:val="005110DA"/>
    <w:rsid w:val="005121C4"/>
    <w:rsid w:val="005122B2"/>
    <w:rsid w:val="005143FD"/>
    <w:rsid w:val="00515FC0"/>
    <w:rsid w:val="00516537"/>
    <w:rsid w:val="005200FA"/>
    <w:rsid w:val="00521F29"/>
    <w:rsid w:val="005228D7"/>
    <w:rsid w:val="00523850"/>
    <w:rsid w:val="00527AAA"/>
    <w:rsid w:val="00546CA2"/>
    <w:rsid w:val="00547258"/>
    <w:rsid w:val="005500F8"/>
    <w:rsid w:val="005541DB"/>
    <w:rsid w:val="00554D31"/>
    <w:rsid w:val="00554E39"/>
    <w:rsid w:val="00557913"/>
    <w:rsid w:val="005601C8"/>
    <w:rsid w:val="00561D38"/>
    <w:rsid w:val="0056520D"/>
    <w:rsid w:val="00566B32"/>
    <w:rsid w:val="00575969"/>
    <w:rsid w:val="00575B73"/>
    <w:rsid w:val="00577BC8"/>
    <w:rsid w:val="00585925"/>
    <w:rsid w:val="00591653"/>
    <w:rsid w:val="00595C2B"/>
    <w:rsid w:val="005960E1"/>
    <w:rsid w:val="005968D5"/>
    <w:rsid w:val="00596D4A"/>
    <w:rsid w:val="005A0240"/>
    <w:rsid w:val="005A0BB2"/>
    <w:rsid w:val="005A0D05"/>
    <w:rsid w:val="005A3488"/>
    <w:rsid w:val="005A6F2A"/>
    <w:rsid w:val="005B1807"/>
    <w:rsid w:val="005B37BF"/>
    <w:rsid w:val="005B3AC6"/>
    <w:rsid w:val="005D0085"/>
    <w:rsid w:val="005D586A"/>
    <w:rsid w:val="005E2170"/>
    <w:rsid w:val="005E277C"/>
    <w:rsid w:val="005F3109"/>
    <w:rsid w:val="005F62A6"/>
    <w:rsid w:val="005F62A7"/>
    <w:rsid w:val="005F6651"/>
    <w:rsid w:val="00600D85"/>
    <w:rsid w:val="006010E6"/>
    <w:rsid w:val="006045AF"/>
    <w:rsid w:val="00604ED4"/>
    <w:rsid w:val="006053D1"/>
    <w:rsid w:val="0061011F"/>
    <w:rsid w:val="00611D85"/>
    <w:rsid w:val="00612AB6"/>
    <w:rsid w:val="006135C0"/>
    <w:rsid w:val="00615A19"/>
    <w:rsid w:val="006200ED"/>
    <w:rsid w:val="0062157C"/>
    <w:rsid w:val="00624229"/>
    <w:rsid w:val="006248B3"/>
    <w:rsid w:val="00627E52"/>
    <w:rsid w:val="00632C82"/>
    <w:rsid w:val="00634F4D"/>
    <w:rsid w:val="006364BA"/>
    <w:rsid w:val="00643575"/>
    <w:rsid w:val="00644E70"/>
    <w:rsid w:val="00653538"/>
    <w:rsid w:val="00655D07"/>
    <w:rsid w:val="006573F8"/>
    <w:rsid w:val="00664AC1"/>
    <w:rsid w:val="00666C95"/>
    <w:rsid w:val="0067139B"/>
    <w:rsid w:val="00673341"/>
    <w:rsid w:val="006739E8"/>
    <w:rsid w:val="00680555"/>
    <w:rsid w:val="00680B92"/>
    <w:rsid w:val="0068432B"/>
    <w:rsid w:val="00687A61"/>
    <w:rsid w:val="00690F78"/>
    <w:rsid w:val="006914A0"/>
    <w:rsid w:val="00696D7E"/>
    <w:rsid w:val="0069782F"/>
    <w:rsid w:val="006A07BA"/>
    <w:rsid w:val="006A6C30"/>
    <w:rsid w:val="006B252C"/>
    <w:rsid w:val="006C2A6E"/>
    <w:rsid w:val="006D1C27"/>
    <w:rsid w:val="006D20BF"/>
    <w:rsid w:val="006D2D9C"/>
    <w:rsid w:val="006D35A0"/>
    <w:rsid w:val="006D449F"/>
    <w:rsid w:val="006D5910"/>
    <w:rsid w:val="006D5F54"/>
    <w:rsid w:val="006D7ED2"/>
    <w:rsid w:val="006E05B8"/>
    <w:rsid w:val="006E05F4"/>
    <w:rsid w:val="006E22D0"/>
    <w:rsid w:val="006E2C0F"/>
    <w:rsid w:val="006E3796"/>
    <w:rsid w:val="006E6167"/>
    <w:rsid w:val="006F0FAD"/>
    <w:rsid w:val="006F196F"/>
    <w:rsid w:val="006F2576"/>
    <w:rsid w:val="006F2736"/>
    <w:rsid w:val="006F3A17"/>
    <w:rsid w:val="006F6CDA"/>
    <w:rsid w:val="0070211B"/>
    <w:rsid w:val="00702F88"/>
    <w:rsid w:val="00705E70"/>
    <w:rsid w:val="0070681D"/>
    <w:rsid w:val="00707851"/>
    <w:rsid w:val="0071490A"/>
    <w:rsid w:val="0071671B"/>
    <w:rsid w:val="00717966"/>
    <w:rsid w:val="00717D20"/>
    <w:rsid w:val="007210C6"/>
    <w:rsid w:val="00721640"/>
    <w:rsid w:val="0072322E"/>
    <w:rsid w:val="00723A96"/>
    <w:rsid w:val="00725D8B"/>
    <w:rsid w:val="0073005E"/>
    <w:rsid w:val="0073036F"/>
    <w:rsid w:val="00732BCC"/>
    <w:rsid w:val="007345D9"/>
    <w:rsid w:val="00734F03"/>
    <w:rsid w:val="0073725B"/>
    <w:rsid w:val="00742E4C"/>
    <w:rsid w:val="00745629"/>
    <w:rsid w:val="00750EF8"/>
    <w:rsid w:val="00752F6A"/>
    <w:rsid w:val="00752FAE"/>
    <w:rsid w:val="00753BAB"/>
    <w:rsid w:val="007550C3"/>
    <w:rsid w:val="00756A41"/>
    <w:rsid w:val="007610F9"/>
    <w:rsid w:val="0076275B"/>
    <w:rsid w:val="007634F7"/>
    <w:rsid w:val="007669FD"/>
    <w:rsid w:val="00771B79"/>
    <w:rsid w:val="00771EA0"/>
    <w:rsid w:val="007761B3"/>
    <w:rsid w:val="007820F3"/>
    <w:rsid w:val="00793379"/>
    <w:rsid w:val="00794CE2"/>
    <w:rsid w:val="0079668C"/>
    <w:rsid w:val="007A024B"/>
    <w:rsid w:val="007A0430"/>
    <w:rsid w:val="007B241B"/>
    <w:rsid w:val="007B5451"/>
    <w:rsid w:val="007B5DA4"/>
    <w:rsid w:val="007B6DB5"/>
    <w:rsid w:val="007B7187"/>
    <w:rsid w:val="007C63B1"/>
    <w:rsid w:val="007C74E1"/>
    <w:rsid w:val="007C7C1B"/>
    <w:rsid w:val="007D0C3F"/>
    <w:rsid w:val="007D35F2"/>
    <w:rsid w:val="007D4CA8"/>
    <w:rsid w:val="007E0AB5"/>
    <w:rsid w:val="007E369A"/>
    <w:rsid w:val="007E4EA7"/>
    <w:rsid w:val="007E79C8"/>
    <w:rsid w:val="007F1E77"/>
    <w:rsid w:val="007F65DB"/>
    <w:rsid w:val="007F69D9"/>
    <w:rsid w:val="007F7564"/>
    <w:rsid w:val="00801786"/>
    <w:rsid w:val="00801FBA"/>
    <w:rsid w:val="00804467"/>
    <w:rsid w:val="008048F2"/>
    <w:rsid w:val="008059EC"/>
    <w:rsid w:val="00805F9F"/>
    <w:rsid w:val="00806B73"/>
    <w:rsid w:val="008073AB"/>
    <w:rsid w:val="008111FE"/>
    <w:rsid w:val="008123CC"/>
    <w:rsid w:val="00813628"/>
    <w:rsid w:val="0081621D"/>
    <w:rsid w:val="008249B3"/>
    <w:rsid w:val="00825842"/>
    <w:rsid w:val="00831025"/>
    <w:rsid w:val="00832093"/>
    <w:rsid w:val="00833573"/>
    <w:rsid w:val="008337F9"/>
    <w:rsid w:val="008355DC"/>
    <w:rsid w:val="00837282"/>
    <w:rsid w:val="00840AD0"/>
    <w:rsid w:val="00844DC7"/>
    <w:rsid w:val="00845E7C"/>
    <w:rsid w:val="008526B5"/>
    <w:rsid w:val="00854FD3"/>
    <w:rsid w:val="008574BD"/>
    <w:rsid w:val="00857789"/>
    <w:rsid w:val="00860F1A"/>
    <w:rsid w:val="00863407"/>
    <w:rsid w:val="00863424"/>
    <w:rsid w:val="00865780"/>
    <w:rsid w:val="00867E9C"/>
    <w:rsid w:val="00876F30"/>
    <w:rsid w:val="00877862"/>
    <w:rsid w:val="008860D6"/>
    <w:rsid w:val="00893328"/>
    <w:rsid w:val="008942EC"/>
    <w:rsid w:val="00894EBE"/>
    <w:rsid w:val="00896790"/>
    <w:rsid w:val="0089798E"/>
    <w:rsid w:val="008A049A"/>
    <w:rsid w:val="008A3F32"/>
    <w:rsid w:val="008B33F7"/>
    <w:rsid w:val="008B4C03"/>
    <w:rsid w:val="008B56C1"/>
    <w:rsid w:val="008B6590"/>
    <w:rsid w:val="008B72B3"/>
    <w:rsid w:val="008B7DA1"/>
    <w:rsid w:val="008C3232"/>
    <w:rsid w:val="008C6ABF"/>
    <w:rsid w:val="008D031F"/>
    <w:rsid w:val="008D11FA"/>
    <w:rsid w:val="008D1FDE"/>
    <w:rsid w:val="008D7F44"/>
    <w:rsid w:val="008E1EEB"/>
    <w:rsid w:val="008E3595"/>
    <w:rsid w:val="008E45C6"/>
    <w:rsid w:val="008E55E6"/>
    <w:rsid w:val="008E5948"/>
    <w:rsid w:val="008E5C08"/>
    <w:rsid w:val="008E7E09"/>
    <w:rsid w:val="008F36BC"/>
    <w:rsid w:val="008F4B67"/>
    <w:rsid w:val="009028AF"/>
    <w:rsid w:val="00902C2B"/>
    <w:rsid w:val="009039E0"/>
    <w:rsid w:val="009058D7"/>
    <w:rsid w:val="00911C5B"/>
    <w:rsid w:val="0091454C"/>
    <w:rsid w:val="009171B1"/>
    <w:rsid w:val="009227E3"/>
    <w:rsid w:val="00926F1C"/>
    <w:rsid w:val="0093333B"/>
    <w:rsid w:val="00937C09"/>
    <w:rsid w:val="00937E4C"/>
    <w:rsid w:val="0094021A"/>
    <w:rsid w:val="00941081"/>
    <w:rsid w:val="00941167"/>
    <w:rsid w:val="00941954"/>
    <w:rsid w:val="00941B26"/>
    <w:rsid w:val="00941E39"/>
    <w:rsid w:val="00944332"/>
    <w:rsid w:val="00944C05"/>
    <w:rsid w:val="00951906"/>
    <w:rsid w:val="009556B0"/>
    <w:rsid w:val="009633E5"/>
    <w:rsid w:val="00967E01"/>
    <w:rsid w:val="00970E9F"/>
    <w:rsid w:val="009711A6"/>
    <w:rsid w:val="00972C04"/>
    <w:rsid w:val="00983EA3"/>
    <w:rsid w:val="00985F1E"/>
    <w:rsid w:val="009866A6"/>
    <w:rsid w:val="00990FB1"/>
    <w:rsid w:val="00992ACD"/>
    <w:rsid w:val="00992B93"/>
    <w:rsid w:val="00993FFE"/>
    <w:rsid w:val="00995883"/>
    <w:rsid w:val="009A0914"/>
    <w:rsid w:val="009A1176"/>
    <w:rsid w:val="009A1512"/>
    <w:rsid w:val="009A2FE7"/>
    <w:rsid w:val="009A6BA5"/>
    <w:rsid w:val="009B056F"/>
    <w:rsid w:val="009B14C1"/>
    <w:rsid w:val="009B6CBD"/>
    <w:rsid w:val="009C2E0D"/>
    <w:rsid w:val="009C3B4B"/>
    <w:rsid w:val="009C48E7"/>
    <w:rsid w:val="009D1B5D"/>
    <w:rsid w:val="009D4277"/>
    <w:rsid w:val="009D4765"/>
    <w:rsid w:val="009D5E89"/>
    <w:rsid w:val="009D7BCF"/>
    <w:rsid w:val="009E5516"/>
    <w:rsid w:val="009E6941"/>
    <w:rsid w:val="009E7316"/>
    <w:rsid w:val="009E736C"/>
    <w:rsid w:val="009F5571"/>
    <w:rsid w:val="009F5E66"/>
    <w:rsid w:val="009F6AD2"/>
    <w:rsid w:val="009F758F"/>
    <w:rsid w:val="00A0060C"/>
    <w:rsid w:val="00A03474"/>
    <w:rsid w:val="00A1132B"/>
    <w:rsid w:val="00A1141E"/>
    <w:rsid w:val="00A13E06"/>
    <w:rsid w:val="00A14A8E"/>
    <w:rsid w:val="00A22F28"/>
    <w:rsid w:val="00A23B7C"/>
    <w:rsid w:val="00A24DC0"/>
    <w:rsid w:val="00A2542E"/>
    <w:rsid w:val="00A25B9F"/>
    <w:rsid w:val="00A3070B"/>
    <w:rsid w:val="00A3132A"/>
    <w:rsid w:val="00A341FE"/>
    <w:rsid w:val="00A37895"/>
    <w:rsid w:val="00A37B38"/>
    <w:rsid w:val="00A4118C"/>
    <w:rsid w:val="00A41FD9"/>
    <w:rsid w:val="00A42ED7"/>
    <w:rsid w:val="00A45C6C"/>
    <w:rsid w:val="00A47F49"/>
    <w:rsid w:val="00A5030F"/>
    <w:rsid w:val="00A5570A"/>
    <w:rsid w:val="00A56DDB"/>
    <w:rsid w:val="00A6087E"/>
    <w:rsid w:val="00A62363"/>
    <w:rsid w:val="00A65791"/>
    <w:rsid w:val="00A66BED"/>
    <w:rsid w:val="00A6701D"/>
    <w:rsid w:val="00A70F11"/>
    <w:rsid w:val="00A7224F"/>
    <w:rsid w:val="00A73873"/>
    <w:rsid w:val="00A74D5F"/>
    <w:rsid w:val="00A759A5"/>
    <w:rsid w:val="00A76C7C"/>
    <w:rsid w:val="00A77BDF"/>
    <w:rsid w:val="00A806C2"/>
    <w:rsid w:val="00A85B0A"/>
    <w:rsid w:val="00A8634F"/>
    <w:rsid w:val="00A87A72"/>
    <w:rsid w:val="00A94821"/>
    <w:rsid w:val="00A978BC"/>
    <w:rsid w:val="00AA4841"/>
    <w:rsid w:val="00AB652C"/>
    <w:rsid w:val="00AB7DD4"/>
    <w:rsid w:val="00AC1211"/>
    <w:rsid w:val="00AC1ED1"/>
    <w:rsid w:val="00AC25CC"/>
    <w:rsid w:val="00AC5077"/>
    <w:rsid w:val="00AC7AA2"/>
    <w:rsid w:val="00AD022F"/>
    <w:rsid w:val="00AD27E8"/>
    <w:rsid w:val="00AD3517"/>
    <w:rsid w:val="00AD4BA5"/>
    <w:rsid w:val="00AD5958"/>
    <w:rsid w:val="00AE06CC"/>
    <w:rsid w:val="00AE100E"/>
    <w:rsid w:val="00AE3386"/>
    <w:rsid w:val="00AF11C5"/>
    <w:rsid w:val="00AF2478"/>
    <w:rsid w:val="00AF35CD"/>
    <w:rsid w:val="00AF4DE0"/>
    <w:rsid w:val="00AF616C"/>
    <w:rsid w:val="00AF7434"/>
    <w:rsid w:val="00AF7A90"/>
    <w:rsid w:val="00B036D0"/>
    <w:rsid w:val="00B039D7"/>
    <w:rsid w:val="00B060D9"/>
    <w:rsid w:val="00B15D39"/>
    <w:rsid w:val="00B2192B"/>
    <w:rsid w:val="00B33002"/>
    <w:rsid w:val="00B3574B"/>
    <w:rsid w:val="00B41F40"/>
    <w:rsid w:val="00B42AF4"/>
    <w:rsid w:val="00B44CBB"/>
    <w:rsid w:val="00B52654"/>
    <w:rsid w:val="00B56824"/>
    <w:rsid w:val="00B57064"/>
    <w:rsid w:val="00B570CF"/>
    <w:rsid w:val="00B573D5"/>
    <w:rsid w:val="00B57AEE"/>
    <w:rsid w:val="00B57E41"/>
    <w:rsid w:val="00B62586"/>
    <w:rsid w:val="00B631FD"/>
    <w:rsid w:val="00B70EEF"/>
    <w:rsid w:val="00B772DF"/>
    <w:rsid w:val="00B808F9"/>
    <w:rsid w:val="00B81D2F"/>
    <w:rsid w:val="00B81FBB"/>
    <w:rsid w:val="00B848B6"/>
    <w:rsid w:val="00B86771"/>
    <w:rsid w:val="00B92123"/>
    <w:rsid w:val="00B9623F"/>
    <w:rsid w:val="00B96452"/>
    <w:rsid w:val="00BA1362"/>
    <w:rsid w:val="00BA5457"/>
    <w:rsid w:val="00BA54A5"/>
    <w:rsid w:val="00BA557C"/>
    <w:rsid w:val="00BC23FF"/>
    <w:rsid w:val="00BC51AC"/>
    <w:rsid w:val="00BC7950"/>
    <w:rsid w:val="00BD25C7"/>
    <w:rsid w:val="00BD37F0"/>
    <w:rsid w:val="00BD3BEC"/>
    <w:rsid w:val="00BD58D5"/>
    <w:rsid w:val="00BD5E75"/>
    <w:rsid w:val="00BE3761"/>
    <w:rsid w:val="00BE51BA"/>
    <w:rsid w:val="00BE5D78"/>
    <w:rsid w:val="00BF10EC"/>
    <w:rsid w:val="00BF124C"/>
    <w:rsid w:val="00BF2016"/>
    <w:rsid w:val="00BF349D"/>
    <w:rsid w:val="00BF46F4"/>
    <w:rsid w:val="00C03204"/>
    <w:rsid w:val="00C03377"/>
    <w:rsid w:val="00C06BDC"/>
    <w:rsid w:val="00C07013"/>
    <w:rsid w:val="00C079D8"/>
    <w:rsid w:val="00C1317F"/>
    <w:rsid w:val="00C15978"/>
    <w:rsid w:val="00C16029"/>
    <w:rsid w:val="00C2389A"/>
    <w:rsid w:val="00C244E0"/>
    <w:rsid w:val="00C248FF"/>
    <w:rsid w:val="00C3146E"/>
    <w:rsid w:val="00C31667"/>
    <w:rsid w:val="00C32100"/>
    <w:rsid w:val="00C32EEA"/>
    <w:rsid w:val="00C36563"/>
    <w:rsid w:val="00C40083"/>
    <w:rsid w:val="00C41C1E"/>
    <w:rsid w:val="00C42BF3"/>
    <w:rsid w:val="00C42ECD"/>
    <w:rsid w:val="00C430B3"/>
    <w:rsid w:val="00C4325B"/>
    <w:rsid w:val="00C448BB"/>
    <w:rsid w:val="00C5089B"/>
    <w:rsid w:val="00C509D5"/>
    <w:rsid w:val="00C606A1"/>
    <w:rsid w:val="00C61881"/>
    <w:rsid w:val="00C663B4"/>
    <w:rsid w:val="00C67DB8"/>
    <w:rsid w:val="00C67FBD"/>
    <w:rsid w:val="00C712AB"/>
    <w:rsid w:val="00C726D1"/>
    <w:rsid w:val="00C741A1"/>
    <w:rsid w:val="00C75A28"/>
    <w:rsid w:val="00C75B14"/>
    <w:rsid w:val="00C80834"/>
    <w:rsid w:val="00C86D26"/>
    <w:rsid w:val="00C87883"/>
    <w:rsid w:val="00C923FB"/>
    <w:rsid w:val="00C961D6"/>
    <w:rsid w:val="00CA05CF"/>
    <w:rsid w:val="00CA11C2"/>
    <w:rsid w:val="00CA1A26"/>
    <w:rsid w:val="00CA5548"/>
    <w:rsid w:val="00CA5E43"/>
    <w:rsid w:val="00CB1283"/>
    <w:rsid w:val="00CB41EF"/>
    <w:rsid w:val="00CB4F1A"/>
    <w:rsid w:val="00CC0F79"/>
    <w:rsid w:val="00CC2C0E"/>
    <w:rsid w:val="00CC4C30"/>
    <w:rsid w:val="00CD2FB2"/>
    <w:rsid w:val="00CD55BA"/>
    <w:rsid w:val="00CD7F34"/>
    <w:rsid w:val="00CD7F72"/>
    <w:rsid w:val="00CE0089"/>
    <w:rsid w:val="00CE12BE"/>
    <w:rsid w:val="00CE4827"/>
    <w:rsid w:val="00CF5396"/>
    <w:rsid w:val="00D00FA4"/>
    <w:rsid w:val="00D05BC5"/>
    <w:rsid w:val="00D11DF3"/>
    <w:rsid w:val="00D145F1"/>
    <w:rsid w:val="00D17268"/>
    <w:rsid w:val="00D21B72"/>
    <w:rsid w:val="00D2463C"/>
    <w:rsid w:val="00D31E1E"/>
    <w:rsid w:val="00D33082"/>
    <w:rsid w:val="00D34D80"/>
    <w:rsid w:val="00D369E9"/>
    <w:rsid w:val="00D373A7"/>
    <w:rsid w:val="00D4116F"/>
    <w:rsid w:val="00D4307D"/>
    <w:rsid w:val="00D447D8"/>
    <w:rsid w:val="00D4691F"/>
    <w:rsid w:val="00D4699F"/>
    <w:rsid w:val="00D4700F"/>
    <w:rsid w:val="00D51D65"/>
    <w:rsid w:val="00D52CAC"/>
    <w:rsid w:val="00D53196"/>
    <w:rsid w:val="00D54E49"/>
    <w:rsid w:val="00D57C42"/>
    <w:rsid w:val="00D65DD4"/>
    <w:rsid w:val="00D67701"/>
    <w:rsid w:val="00D70066"/>
    <w:rsid w:val="00D74912"/>
    <w:rsid w:val="00D756DD"/>
    <w:rsid w:val="00D75A40"/>
    <w:rsid w:val="00D76E84"/>
    <w:rsid w:val="00D77462"/>
    <w:rsid w:val="00D77A5C"/>
    <w:rsid w:val="00D80122"/>
    <w:rsid w:val="00D8167B"/>
    <w:rsid w:val="00D82383"/>
    <w:rsid w:val="00D87AEA"/>
    <w:rsid w:val="00D87C0B"/>
    <w:rsid w:val="00D9198A"/>
    <w:rsid w:val="00D925F1"/>
    <w:rsid w:val="00D94707"/>
    <w:rsid w:val="00D97100"/>
    <w:rsid w:val="00DA0008"/>
    <w:rsid w:val="00DA08E7"/>
    <w:rsid w:val="00DA29A7"/>
    <w:rsid w:val="00DA6353"/>
    <w:rsid w:val="00DB344C"/>
    <w:rsid w:val="00DB5371"/>
    <w:rsid w:val="00DB70BD"/>
    <w:rsid w:val="00DC083F"/>
    <w:rsid w:val="00DC4471"/>
    <w:rsid w:val="00DC4FE3"/>
    <w:rsid w:val="00DC576C"/>
    <w:rsid w:val="00DC7E55"/>
    <w:rsid w:val="00DD04A1"/>
    <w:rsid w:val="00DD1425"/>
    <w:rsid w:val="00DD44BE"/>
    <w:rsid w:val="00DE0AFF"/>
    <w:rsid w:val="00DE7188"/>
    <w:rsid w:val="00DF2D85"/>
    <w:rsid w:val="00DF5749"/>
    <w:rsid w:val="00DF625F"/>
    <w:rsid w:val="00DF6AD5"/>
    <w:rsid w:val="00DF6EC8"/>
    <w:rsid w:val="00E066D6"/>
    <w:rsid w:val="00E1088C"/>
    <w:rsid w:val="00E111D2"/>
    <w:rsid w:val="00E118F4"/>
    <w:rsid w:val="00E120BE"/>
    <w:rsid w:val="00E13EAE"/>
    <w:rsid w:val="00E153E6"/>
    <w:rsid w:val="00E16C1B"/>
    <w:rsid w:val="00E17E0D"/>
    <w:rsid w:val="00E23128"/>
    <w:rsid w:val="00E312A1"/>
    <w:rsid w:val="00E3207A"/>
    <w:rsid w:val="00E37CC1"/>
    <w:rsid w:val="00E37F5E"/>
    <w:rsid w:val="00E411A9"/>
    <w:rsid w:val="00E4604D"/>
    <w:rsid w:val="00E50F84"/>
    <w:rsid w:val="00E5583C"/>
    <w:rsid w:val="00E55FF6"/>
    <w:rsid w:val="00E56827"/>
    <w:rsid w:val="00E56FDF"/>
    <w:rsid w:val="00E571F0"/>
    <w:rsid w:val="00E6599D"/>
    <w:rsid w:val="00E708B3"/>
    <w:rsid w:val="00E73C70"/>
    <w:rsid w:val="00E849C0"/>
    <w:rsid w:val="00E8712B"/>
    <w:rsid w:val="00E87538"/>
    <w:rsid w:val="00E87F3D"/>
    <w:rsid w:val="00EB1F00"/>
    <w:rsid w:val="00EB7107"/>
    <w:rsid w:val="00EC0B01"/>
    <w:rsid w:val="00EC30DC"/>
    <w:rsid w:val="00EC6AF7"/>
    <w:rsid w:val="00ED19A4"/>
    <w:rsid w:val="00ED2C6E"/>
    <w:rsid w:val="00ED511A"/>
    <w:rsid w:val="00EE1F04"/>
    <w:rsid w:val="00EE4BBB"/>
    <w:rsid w:val="00EE6262"/>
    <w:rsid w:val="00EE6D93"/>
    <w:rsid w:val="00EE6E11"/>
    <w:rsid w:val="00EF0E64"/>
    <w:rsid w:val="00EF456E"/>
    <w:rsid w:val="00EF7EF8"/>
    <w:rsid w:val="00F00BEE"/>
    <w:rsid w:val="00F02743"/>
    <w:rsid w:val="00F03558"/>
    <w:rsid w:val="00F03A8A"/>
    <w:rsid w:val="00F04866"/>
    <w:rsid w:val="00F0583F"/>
    <w:rsid w:val="00F072E2"/>
    <w:rsid w:val="00F15F48"/>
    <w:rsid w:val="00F21DA4"/>
    <w:rsid w:val="00F2350A"/>
    <w:rsid w:val="00F23A9F"/>
    <w:rsid w:val="00F24037"/>
    <w:rsid w:val="00F24A00"/>
    <w:rsid w:val="00F272C7"/>
    <w:rsid w:val="00F33410"/>
    <w:rsid w:val="00F339AE"/>
    <w:rsid w:val="00F367BB"/>
    <w:rsid w:val="00F36C2A"/>
    <w:rsid w:val="00F41C69"/>
    <w:rsid w:val="00F458F1"/>
    <w:rsid w:val="00F468F7"/>
    <w:rsid w:val="00F514CB"/>
    <w:rsid w:val="00F51BCA"/>
    <w:rsid w:val="00F54E8A"/>
    <w:rsid w:val="00F56767"/>
    <w:rsid w:val="00F60B95"/>
    <w:rsid w:val="00F6204D"/>
    <w:rsid w:val="00F6286D"/>
    <w:rsid w:val="00F65017"/>
    <w:rsid w:val="00F6553C"/>
    <w:rsid w:val="00F70C4B"/>
    <w:rsid w:val="00F727E5"/>
    <w:rsid w:val="00F80360"/>
    <w:rsid w:val="00F83603"/>
    <w:rsid w:val="00F87845"/>
    <w:rsid w:val="00F911E6"/>
    <w:rsid w:val="00FA0009"/>
    <w:rsid w:val="00FA2944"/>
    <w:rsid w:val="00FA370F"/>
    <w:rsid w:val="00FB29A5"/>
    <w:rsid w:val="00FB29F2"/>
    <w:rsid w:val="00FC1816"/>
    <w:rsid w:val="00FC46B7"/>
    <w:rsid w:val="00FC717C"/>
    <w:rsid w:val="00FD0178"/>
    <w:rsid w:val="00FE1F69"/>
    <w:rsid w:val="00FE4919"/>
    <w:rsid w:val="00FE4C11"/>
    <w:rsid w:val="00FF2600"/>
    <w:rsid w:val="00FF271B"/>
    <w:rsid w:val="00FF3192"/>
    <w:rsid w:val="00FF4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C2408C-4147-4ADC-930D-A2456480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32B"/>
    <w:pPr>
      <w:spacing w:before="200" w:after="200" w:line="276" w:lineRule="auto"/>
    </w:pPr>
    <w:rPr>
      <w:rFonts w:ascii="Arial" w:hAnsi="Arial"/>
      <w:lang w:eastAsia="en-US"/>
    </w:rPr>
  </w:style>
  <w:style w:type="paragraph" w:styleId="Nagwek1">
    <w:name w:val="heading 1"/>
    <w:basedOn w:val="Normalny"/>
    <w:next w:val="Normalny"/>
    <w:link w:val="Nagwek1Znak"/>
    <w:qFormat/>
    <w:rsid w:val="00A1132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Calibri" w:hAnsi="Calibri"/>
      <w:b/>
      <w:bCs/>
      <w:caps/>
      <w:color w:val="FFFFFF"/>
      <w:spacing w:val="15"/>
      <w:lang w:eastAsia="pl-PL"/>
    </w:rPr>
  </w:style>
  <w:style w:type="paragraph" w:styleId="Nagwek2">
    <w:name w:val="heading 2"/>
    <w:basedOn w:val="Normalny"/>
    <w:next w:val="Normalny"/>
    <w:link w:val="Nagwek2Znak"/>
    <w:uiPriority w:val="99"/>
    <w:qFormat/>
    <w:rsid w:val="00A1132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ascii="Calibri" w:hAnsi="Calibri"/>
      <w:caps/>
      <w:spacing w:val="15"/>
      <w:lang w:eastAsia="pl-PL"/>
    </w:rPr>
  </w:style>
  <w:style w:type="paragraph" w:styleId="Nagwek3">
    <w:name w:val="heading 3"/>
    <w:basedOn w:val="Normalny"/>
    <w:next w:val="Normalny"/>
    <w:link w:val="Nagwek3Znak"/>
    <w:qFormat/>
    <w:rsid w:val="00A1132B"/>
    <w:pPr>
      <w:pBdr>
        <w:top w:val="single" w:sz="6" w:space="2" w:color="4F81BD"/>
        <w:left w:val="single" w:sz="6" w:space="2" w:color="4F81BD"/>
      </w:pBdr>
      <w:spacing w:before="300" w:after="0"/>
      <w:outlineLvl w:val="2"/>
    </w:pPr>
    <w:rPr>
      <w:rFonts w:ascii="Calibri" w:hAnsi="Calibri"/>
      <w:caps/>
      <w:color w:val="243F60"/>
      <w:spacing w:val="15"/>
      <w:lang w:eastAsia="pl-PL"/>
    </w:rPr>
  </w:style>
  <w:style w:type="paragraph" w:styleId="Nagwek4">
    <w:name w:val="heading 4"/>
    <w:basedOn w:val="Normalny"/>
    <w:next w:val="Normalny"/>
    <w:link w:val="Nagwek4Znak"/>
    <w:qFormat/>
    <w:rsid w:val="00A1132B"/>
    <w:pPr>
      <w:pBdr>
        <w:top w:val="dotted" w:sz="6" w:space="2" w:color="4F81BD"/>
        <w:left w:val="dotted" w:sz="6" w:space="2" w:color="4F81BD"/>
      </w:pBdr>
      <w:spacing w:before="300" w:after="0"/>
      <w:outlineLvl w:val="3"/>
    </w:pPr>
    <w:rPr>
      <w:rFonts w:ascii="Calibri" w:hAnsi="Calibri"/>
      <w:caps/>
      <w:color w:val="365F91"/>
      <w:spacing w:val="10"/>
      <w:lang w:eastAsia="pl-PL"/>
    </w:rPr>
  </w:style>
  <w:style w:type="paragraph" w:styleId="Nagwek5">
    <w:name w:val="heading 5"/>
    <w:basedOn w:val="Normalny"/>
    <w:next w:val="Normalny"/>
    <w:link w:val="Nagwek5Znak"/>
    <w:qFormat/>
    <w:rsid w:val="00A1132B"/>
    <w:pPr>
      <w:pBdr>
        <w:bottom w:val="single" w:sz="6" w:space="1" w:color="4F81BD"/>
      </w:pBdr>
      <w:spacing w:before="300" w:after="0"/>
      <w:outlineLvl w:val="4"/>
    </w:pPr>
    <w:rPr>
      <w:rFonts w:ascii="Calibri" w:hAnsi="Calibri"/>
      <w:caps/>
      <w:color w:val="365F91"/>
      <w:spacing w:val="10"/>
      <w:lang w:eastAsia="pl-PL"/>
    </w:rPr>
  </w:style>
  <w:style w:type="paragraph" w:styleId="Nagwek6">
    <w:name w:val="heading 6"/>
    <w:basedOn w:val="Normalny"/>
    <w:next w:val="Normalny"/>
    <w:link w:val="Nagwek6Znak"/>
    <w:qFormat/>
    <w:rsid w:val="00A1132B"/>
    <w:pPr>
      <w:pBdr>
        <w:bottom w:val="dotted" w:sz="6" w:space="1" w:color="4F81BD"/>
      </w:pBdr>
      <w:spacing w:before="300" w:after="0"/>
      <w:outlineLvl w:val="5"/>
    </w:pPr>
    <w:rPr>
      <w:rFonts w:ascii="Calibri" w:hAnsi="Calibri"/>
      <w:caps/>
      <w:color w:val="365F91"/>
      <w:spacing w:val="10"/>
      <w:lang w:eastAsia="pl-PL"/>
    </w:rPr>
  </w:style>
  <w:style w:type="paragraph" w:styleId="Nagwek7">
    <w:name w:val="heading 7"/>
    <w:basedOn w:val="Normalny"/>
    <w:next w:val="Normalny"/>
    <w:link w:val="Nagwek7Znak"/>
    <w:qFormat/>
    <w:rsid w:val="00A1132B"/>
    <w:pPr>
      <w:spacing w:before="300" w:after="0"/>
      <w:outlineLvl w:val="6"/>
    </w:pPr>
    <w:rPr>
      <w:rFonts w:ascii="Calibri" w:hAnsi="Calibri"/>
      <w:caps/>
      <w:color w:val="365F91"/>
      <w:spacing w:val="10"/>
      <w:lang w:eastAsia="pl-PL"/>
    </w:rPr>
  </w:style>
  <w:style w:type="paragraph" w:styleId="Nagwek8">
    <w:name w:val="heading 8"/>
    <w:basedOn w:val="Normalny"/>
    <w:next w:val="Normalny"/>
    <w:link w:val="Nagwek8Znak"/>
    <w:qFormat/>
    <w:rsid w:val="00A1132B"/>
    <w:pPr>
      <w:spacing w:before="300" w:after="0"/>
      <w:outlineLvl w:val="7"/>
    </w:pPr>
    <w:rPr>
      <w:rFonts w:ascii="Calibri" w:hAnsi="Calibri"/>
      <w:caps/>
      <w:spacing w:val="10"/>
      <w:sz w:val="18"/>
      <w:szCs w:val="18"/>
      <w:lang w:eastAsia="pl-PL"/>
    </w:rPr>
  </w:style>
  <w:style w:type="paragraph" w:styleId="Nagwek9">
    <w:name w:val="heading 9"/>
    <w:basedOn w:val="Normalny"/>
    <w:next w:val="Normalny"/>
    <w:link w:val="Nagwek9Znak"/>
    <w:qFormat/>
    <w:rsid w:val="00A1132B"/>
    <w:pPr>
      <w:spacing w:before="300" w:after="0"/>
      <w:outlineLvl w:val="8"/>
    </w:pPr>
    <w:rPr>
      <w:rFonts w:ascii="Calibri" w:hAnsi="Calibri"/>
      <w:i/>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1132B"/>
    <w:rPr>
      <w:b/>
      <w:caps/>
      <w:color w:val="FFFFFF"/>
      <w:spacing w:val="15"/>
      <w:shd w:val="clear" w:color="auto" w:fill="4F81BD"/>
    </w:rPr>
  </w:style>
  <w:style w:type="character" w:customStyle="1" w:styleId="Nagwek2Znak">
    <w:name w:val="Nagłówek 2 Znak"/>
    <w:link w:val="Nagwek2"/>
    <w:uiPriority w:val="99"/>
    <w:locked/>
    <w:rsid w:val="00A1132B"/>
    <w:rPr>
      <w:caps/>
      <w:spacing w:val="15"/>
      <w:shd w:val="clear" w:color="auto" w:fill="DBE5F1"/>
    </w:rPr>
  </w:style>
  <w:style w:type="character" w:customStyle="1" w:styleId="Nagwek3Znak">
    <w:name w:val="Nagłówek 3 Znak"/>
    <w:link w:val="Nagwek3"/>
    <w:locked/>
    <w:rsid w:val="00A1132B"/>
    <w:rPr>
      <w:caps/>
      <w:color w:val="243F60"/>
      <w:spacing w:val="15"/>
    </w:rPr>
  </w:style>
  <w:style w:type="character" w:customStyle="1" w:styleId="Nagwek4Znak">
    <w:name w:val="Nagłówek 4 Znak"/>
    <w:link w:val="Nagwek4"/>
    <w:semiHidden/>
    <w:locked/>
    <w:rsid w:val="00A1132B"/>
    <w:rPr>
      <w:caps/>
      <w:color w:val="365F91"/>
      <w:spacing w:val="10"/>
    </w:rPr>
  </w:style>
  <w:style w:type="character" w:customStyle="1" w:styleId="Nagwek5Znak">
    <w:name w:val="Nagłówek 5 Znak"/>
    <w:link w:val="Nagwek5"/>
    <w:semiHidden/>
    <w:locked/>
    <w:rsid w:val="00A1132B"/>
    <w:rPr>
      <w:caps/>
      <w:color w:val="365F91"/>
      <w:spacing w:val="10"/>
    </w:rPr>
  </w:style>
  <w:style w:type="character" w:customStyle="1" w:styleId="Nagwek6Znak">
    <w:name w:val="Nagłówek 6 Znak"/>
    <w:link w:val="Nagwek6"/>
    <w:locked/>
    <w:rsid w:val="00A1132B"/>
    <w:rPr>
      <w:caps/>
      <w:color w:val="365F91"/>
      <w:spacing w:val="10"/>
    </w:rPr>
  </w:style>
  <w:style w:type="character" w:customStyle="1" w:styleId="Nagwek7Znak">
    <w:name w:val="Nagłówek 7 Znak"/>
    <w:link w:val="Nagwek7"/>
    <w:semiHidden/>
    <w:locked/>
    <w:rsid w:val="00A1132B"/>
    <w:rPr>
      <w:caps/>
      <w:color w:val="365F91"/>
      <w:spacing w:val="10"/>
    </w:rPr>
  </w:style>
  <w:style w:type="character" w:customStyle="1" w:styleId="Nagwek8Znak">
    <w:name w:val="Nagłówek 8 Znak"/>
    <w:link w:val="Nagwek8"/>
    <w:semiHidden/>
    <w:locked/>
    <w:rsid w:val="00A1132B"/>
    <w:rPr>
      <w:caps/>
      <w:spacing w:val="10"/>
      <w:sz w:val="18"/>
    </w:rPr>
  </w:style>
  <w:style w:type="character" w:customStyle="1" w:styleId="Nagwek9Znak">
    <w:name w:val="Nagłówek 9 Znak"/>
    <w:link w:val="Nagwek9"/>
    <w:semiHidden/>
    <w:locked/>
    <w:rsid w:val="00A1132B"/>
    <w:rPr>
      <w:i/>
      <w:caps/>
      <w:spacing w:val="10"/>
      <w:sz w:val="18"/>
    </w:rPr>
  </w:style>
  <w:style w:type="paragraph" w:customStyle="1" w:styleId="WITD">
    <w:name w:val="WITD"/>
    <w:basedOn w:val="Normalny"/>
    <w:link w:val="WITDZnak"/>
    <w:autoRedefine/>
    <w:uiPriority w:val="99"/>
    <w:rsid w:val="00C40083"/>
    <w:pPr>
      <w:jc w:val="both"/>
    </w:pPr>
    <w:rPr>
      <w:szCs w:val="24"/>
      <w:lang w:eastAsia="pl-PL"/>
    </w:rPr>
  </w:style>
  <w:style w:type="character" w:customStyle="1" w:styleId="WITDZnak">
    <w:name w:val="WITD Znak"/>
    <w:link w:val="WITD"/>
    <w:uiPriority w:val="99"/>
    <w:locked/>
    <w:rsid w:val="00C40083"/>
    <w:rPr>
      <w:rFonts w:ascii="Arial" w:hAnsi="Arial"/>
      <w:sz w:val="24"/>
      <w:lang w:eastAsia="pl-PL"/>
    </w:rPr>
  </w:style>
  <w:style w:type="paragraph" w:styleId="Tekstpodstawowy">
    <w:name w:val="Body Text"/>
    <w:basedOn w:val="Normalny"/>
    <w:link w:val="TekstpodstawowyZnak"/>
    <w:semiHidden/>
    <w:rsid w:val="00C40083"/>
    <w:rPr>
      <w:szCs w:val="24"/>
      <w:lang w:eastAsia="pl-PL"/>
    </w:rPr>
  </w:style>
  <w:style w:type="character" w:customStyle="1" w:styleId="TekstpodstawowyZnak">
    <w:name w:val="Tekst podstawowy Znak"/>
    <w:link w:val="Tekstpodstawowy"/>
    <w:semiHidden/>
    <w:locked/>
    <w:rsid w:val="00C40083"/>
    <w:rPr>
      <w:rFonts w:ascii="Arial" w:hAnsi="Arial"/>
      <w:sz w:val="24"/>
      <w:lang w:eastAsia="pl-PL"/>
    </w:rPr>
  </w:style>
  <w:style w:type="paragraph" w:styleId="Tytu">
    <w:name w:val="Title"/>
    <w:basedOn w:val="Normalny"/>
    <w:next w:val="Normalny"/>
    <w:link w:val="TytuZnak"/>
    <w:qFormat/>
    <w:rsid w:val="00A1132B"/>
    <w:pPr>
      <w:spacing w:before="720"/>
    </w:pPr>
    <w:rPr>
      <w:rFonts w:ascii="Calibri" w:hAnsi="Calibri"/>
      <w:caps/>
      <w:color w:val="4F81BD"/>
      <w:spacing w:val="10"/>
      <w:kern w:val="28"/>
      <w:sz w:val="52"/>
      <w:szCs w:val="52"/>
      <w:lang w:eastAsia="pl-PL"/>
    </w:rPr>
  </w:style>
  <w:style w:type="character" w:customStyle="1" w:styleId="TytuZnak">
    <w:name w:val="Tytuł Znak"/>
    <w:link w:val="Tytu"/>
    <w:locked/>
    <w:rsid w:val="00A1132B"/>
    <w:rPr>
      <w:caps/>
      <w:color w:val="4F81BD"/>
      <w:spacing w:val="10"/>
      <w:kern w:val="28"/>
      <w:sz w:val="52"/>
    </w:rPr>
  </w:style>
  <w:style w:type="character" w:customStyle="1" w:styleId="sifr-alternate">
    <w:name w:val="sifr-alternate"/>
    <w:uiPriority w:val="99"/>
    <w:rsid w:val="0021392A"/>
    <w:rPr>
      <w:rFonts w:cs="Times New Roman"/>
    </w:rPr>
  </w:style>
  <w:style w:type="paragraph" w:styleId="NormalnyWeb">
    <w:name w:val="Normal (Web)"/>
    <w:basedOn w:val="Normalny"/>
    <w:semiHidden/>
    <w:rsid w:val="0021392A"/>
    <w:pPr>
      <w:spacing w:before="100" w:beforeAutospacing="1" w:after="100" w:afterAutospacing="1" w:line="240" w:lineRule="auto"/>
    </w:pPr>
    <w:rPr>
      <w:rFonts w:ascii="Times New Roman" w:hAnsi="Times New Roman"/>
      <w:sz w:val="24"/>
    </w:rPr>
  </w:style>
  <w:style w:type="character" w:styleId="Hipercze">
    <w:name w:val="Hyperlink"/>
    <w:uiPriority w:val="99"/>
    <w:rsid w:val="00721640"/>
    <w:rPr>
      <w:rFonts w:cs="Times New Roman"/>
      <w:color w:val="0000FF"/>
      <w:u w:val="single"/>
    </w:rPr>
  </w:style>
  <w:style w:type="paragraph" w:styleId="Legenda">
    <w:name w:val="caption"/>
    <w:basedOn w:val="Normalny"/>
    <w:next w:val="Normalny"/>
    <w:uiPriority w:val="35"/>
    <w:qFormat/>
    <w:rsid w:val="00A1132B"/>
    <w:rPr>
      <w:b/>
      <w:bCs/>
      <w:color w:val="365F91"/>
      <w:sz w:val="16"/>
      <w:szCs w:val="16"/>
    </w:rPr>
  </w:style>
  <w:style w:type="paragraph" w:styleId="Podtytu">
    <w:name w:val="Subtitle"/>
    <w:basedOn w:val="Normalny"/>
    <w:next w:val="Normalny"/>
    <w:link w:val="PodtytuZnak"/>
    <w:uiPriority w:val="11"/>
    <w:qFormat/>
    <w:rsid w:val="00A1132B"/>
    <w:pPr>
      <w:spacing w:after="1000" w:line="240" w:lineRule="auto"/>
    </w:pPr>
    <w:rPr>
      <w:rFonts w:ascii="Calibri" w:hAnsi="Calibri"/>
      <w:caps/>
      <w:color w:val="595959"/>
      <w:spacing w:val="10"/>
      <w:sz w:val="24"/>
      <w:szCs w:val="24"/>
      <w:lang w:eastAsia="pl-PL"/>
    </w:rPr>
  </w:style>
  <w:style w:type="character" w:customStyle="1" w:styleId="PodtytuZnak">
    <w:name w:val="Podtytuł Znak"/>
    <w:link w:val="Podtytu"/>
    <w:uiPriority w:val="11"/>
    <w:locked/>
    <w:rsid w:val="00A1132B"/>
    <w:rPr>
      <w:caps/>
      <w:color w:val="595959"/>
      <w:spacing w:val="10"/>
      <w:sz w:val="24"/>
    </w:rPr>
  </w:style>
  <w:style w:type="character" w:styleId="Pogrubienie">
    <w:name w:val="Strong"/>
    <w:uiPriority w:val="22"/>
    <w:qFormat/>
    <w:rsid w:val="00A1132B"/>
    <w:rPr>
      <w:rFonts w:cs="Times New Roman"/>
      <w:b/>
    </w:rPr>
  </w:style>
  <w:style w:type="character" w:styleId="Uwydatnienie">
    <w:name w:val="Emphasis"/>
    <w:uiPriority w:val="20"/>
    <w:qFormat/>
    <w:rsid w:val="00A1132B"/>
    <w:rPr>
      <w:rFonts w:cs="Times New Roman"/>
      <w:caps/>
      <w:color w:val="243F60"/>
      <w:spacing w:val="5"/>
    </w:rPr>
  </w:style>
  <w:style w:type="paragraph" w:styleId="Bezodstpw">
    <w:name w:val="No Spacing"/>
    <w:basedOn w:val="Normalny"/>
    <w:link w:val="BezodstpwZnak"/>
    <w:uiPriority w:val="1"/>
    <w:qFormat/>
    <w:rsid w:val="00A1132B"/>
    <w:pPr>
      <w:spacing w:before="0" w:after="0" w:line="240" w:lineRule="auto"/>
    </w:pPr>
    <w:rPr>
      <w:rFonts w:ascii="Calibri" w:hAnsi="Calibri"/>
      <w:lang w:eastAsia="pl-PL"/>
    </w:rPr>
  </w:style>
  <w:style w:type="character" w:customStyle="1" w:styleId="BezodstpwZnak">
    <w:name w:val="Bez odstępów Znak"/>
    <w:link w:val="Bezodstpw"/>
    <w:uiPriority w:val="1"/>
    <w:locked/>
    <w:rsid w:val="00A1132B"/>
    <w:rPr>
      <w:sz w:val="20"/>
    </w:rPr>
  </w:style>
  <w:style w:type="paragraph" w:styleId="Akapitzlist">
    <w:name w:val="List Paragraph"/>
    <w:basedOn w:val="Normalny"/>
    <w:link w:val="AkapitzlistZnak"/>
    <w:uiPriority w:val="34"/>
    <w:qFormat/>
    <w:rsid w:val="00A1132B"/>
    <w:pPr>
      <w:ind w:left="720"/>
      <w:contextualSpacing/>
    </w:pPr>
  </w:style>
  <w:style w:type="character" w:customStyle="1" w:styleId="AkapitzlistZnak">
    <w:name w:val="Akapit z listą Znak"/>
    <w:basedOn w:val="Domylnaczcionkaakapitu"/>
    <w:link w:val="Akapitzlist"/>
    <w:uiPriority w:val="34"/>
    <w:rsid w:val="002B7B8E"/>
    <w:rPr>
      <w:rFonts w:ascii="Arial" w:hAnsi="Arial"/>
      <w:lang w:val="en-US" w:eastAsia="en-US"/>
    </w:rPr>
  </w:style>
  <w:style w:type="paragraph" w:styleId="Cytat">
    <w:name w:val="Quote"/>
    <w:basedOn w:val="Normalny"/>
    <w:next w:val="Normalny"/>
    <w:link w:val="CytatZnak"/>
    <w:uiPriority w:val="29"/>
    <w:qFormat/>
    <w:rsid w:val="00A1132B"/>
    <w:rPr>
      <w:rFonts w:ascii="Calibri" w:hAnsi="Calibri"/>
      <w:i/>
      <w:iCs/>
      <w:lang w:eastAsia="pl-PL"/>
    </w:rPr>
  </w:style>
  <w:style w:type="character" w:customStyle="1" w:styleId="CytatZnak">
    <w:name w:val="Cytat Znak"/>
    <w:link w:val="Cytat"/>
    <w:uiPriority w:val="29"/>
    <w:locked/>
    <w:rsid w:val="00A1132B"/>
    <w:rPr>
      <w:i/>
      <w:sz w:val="20"/>
    </w:rPr>
  </w:style>
  <w:style w:type="paragraph" w:styleId="Cytatintensywny">
    <w:name w:val="Intense Quote"/>
    <w:basedOn w:val="Normalny"/>
    <w:next w:val="Normalny"/>
    <w:link w:val="CytatintensywnyZnak"/>
    <w:uiPriority w:val="30"/>
    <w:qFormat/>
    <w:rsid w:val="00A1132B"/>
    <w:pPr>
      <w:pBdr>
        <w:top w:val="single" w:sz="4" w:space="10" w:color="4F81BD"/>
        <w:left w:val="single" w:sz="4" w:space="10" w:color="4F81BD"/>
      </w:pBdr>
      <w:spacing w:after="0"/>
      <w:ind w:left="1296" w:right="1152"/>
      <w:jc w:val="both"/>
    </w:pPr>
    <w:rPr>
      <w:rFonts w:ascii="Calibri" w:hAnsi="Calibri"/>
      <w:i/>
      <w:iCs/>
      <w:color w:val="4F81BD"/>
      <w:lang w:eastAsia="pl-PL"/>
    </w:rPr>
  </w:style>
  <w:style w:type="character" w:customStyle="1" w:styleId="CytatintensywnyZnak">
    <w:name w:val="Cytat intensywny Znak"/>
    <w:link w:val="Cytatintensywny"/>
    <w:uiPriority w:val="30"/>
    <w:locked/>
    <w:rsid w:val="00A1132B"/>
    <w:rPr>
      <w:i/>
      <w:color w:val="4F81BD"/>
      <w:sz w:val="20"/>
    </w:rPr>
  </w:style>
  <w:style w:type="character" w:styleId="Wyrnieniedelikatne">
    <w:name w:val="Subtle Emphasis"/>
    <w:uiPriority w:val="19"/>
    <w:qFormat/>
    <w:rsid w:val="00A1132B"/>
    <w:rPr>
      <w:i/>
      <w:color w:val="243F60"/>
    </w:rPr>
  </w:style>
  <w:style w:type="character" w:styleId="Wyrnienieintensywne">
    <w:name w:val="Intense Emphasis"/>
    <w:uiPriority w:val="21"/>
    <w:qFormat/>
    <w:rsid w:val="00A1132B"/>
    <w:rPr>
      <w:b/>
      <w:caps/>
      <w:color w:val="243F60"/>
      <w:spacing w:val="10"/>
    </w:rPr>
  </w:style>
  <w:style w:type="character" w:styleId="Odwoaniedelikatne">
    <w:name w:val="Subtle Reference"/>
    <w:uiPriority w:val="31"/>
    <w:qFormat/>
    <w:rsid w:val="00A1132B"/>
    <w:rPr>
      <w:b/>
      <w:color w:val="4F81BD"/>
    </w:rPr>
  </w:style>
  <w:style w:type="character" w:styleId="Odwoanieintensywne">
    <w:name w:val="Intense Reference"/>
    <w:uiPriority w:val="32"/>
    <w:qFormat/>
    <w:rsid w:val="00A1132B"/>
    <w:rPr>
      <w:b/>
      <w:i/>
      <w:caps/>
      <w:color w:val="4F81BD"/>
    </w:rPr>
  </w:style>
  <w:style w:type="character" w:styleId="Tytuksiki">
    <w:name w:val="Book Title"/>
    <w:uiPriority w:val="33"/>
    <w:qFormat/>
    <w:rsid w:val="00A1132B"/>
    <w:rPr>
      <w:b/>
      <w:i/>
      <w:spacing w:val="9"/>
    </w:rPr>
  </w:style>
  <w:style w:type="paragraph" w:styleId="Nagwekspisutreci">
    <w:name w:val="TOC Heading"/>
    <w:basedOn w:val="Nagwek1"/>
    <w:next w:val="Normalny"/>
    <w:uiPriority w:val="39"/>
    <w:qFormat/>
    <w:rsid w:val="00A1132B"/>
    <w:pPr>
      <w:outlineLvl w:val="9"/>
    </w:pPr>
  </w:style>
  <w:style w:type="paragraph" w:styleId="Lista3">
    <w:name w:val="List 3"/>
    <w:basedOn w:val="Normalny"/>
    <w:uiPriority w:val="99"/>
    <w:rsid w:val="00F03A8A"/>
    <w:pPr>
      <w:spacing w:line="360" w:lineRule="auto"/>
      <w:ind w:left="849" w:hanging="283"/>
      <w:contextualSpacing/>
      <w:jc w:val="both"/>
    </w:pPr>
    <w:rPr>
      <w:rFonts w:ascii="Calibri" w:hAnsi="Calibri"/>
      <w:sz w:val="22"/>
      <w:szCs w:val="22"/>
    </w:rPr>
  </w:style>
  <w:style w:type="paragraph" w:customStyle="1" w:styleId="Default">
    <w:name w:val="Default"/>
    <w:rsid w:val="000E1D7D"/>
    <w:pPr>
      <w:autoSpaceDE w:val="0"/>
      <w:autoSpaceDN w:val="0"/>
      <w:adjustRightInd w:val="0"/>
    </w:pPr>
    <w:rPr>
      <w:rFonts w:cs="Calibri"/>
      <w:color w:val="000000"/>
      <w:sz w:val="24"/>
      <w:szCs w:val="24"/>
      <w:lang w:eastAsia="en-US"/>
    </w:rPr>
  </w:style>
  <w:style w:type="paragraph" w:styleId="Tekstpodstawowy3">
    <w:name w:val="Body Text 3"/>
    <w:basedOn w:val="Normalny"/>
    <w:link w:val="Tekstpodstawowy3Znak"/>
    <w:rsid w:val="00CD7F72"/>
    <w:pPr>
      <w:spacing w:after="120"/>
    </w:pPr>
    <w:rPr>
      <w:rFonts w:ascii="Calibri" w:hAnsi="Calibri"/>
      <w:sz w:val="16"/>
      <w:szCs w:val="16"/>
      <w:lang w:eastAsia="pl-PL"/>
    </w:rPr>
  </w:style>
  <w:style w:type="character" w:customStyle="1" w:styleId="Tekstpodstawowy3Znak">
    <w:name w:val="Tekst podstawowy 3 Znak"/>
    <w:link w:val="Tekstpodstawowy3"/>
    <w:locked/>
    <w:rsid w:val="00CD7F72"/>
    <w:rPr>
      <w:rFonts w:ascii="Calibri" w:hAnsi="Calibri"/>
      <w:sz w:val="16"/>
    </w:rPr>
  </w:style>
  <w:style w:type="character" w:styleId="Odwoaniedokomentarza">
    <w:name w:val="annotation reference"/>
    <w:semiHidden/>
    <w:rsid w:val="00CC0F79"/>
    <w:rPr>
      <w:rFonts w:cs="Times New Roman"/>
      <w:sz w:val="16"/>
    </w:rPr>
  </w:style>
  <w:style w:type="paragraph" w:styleId="Tekstkomentarza">
    <w:name w:val="annotation text"/>
    <w:basedOn w:val="Normalny"/>
    <w:link w:val="TekstkomentarzaZnak"/>
    <w:semiHidden/>
    <w:rsid w:val="00CC0F79"/>
  </w:style>
  <w:style w:type="character" w:customStyle="1" w:styleId="TekstkomentarzaZnak">
    <w:name w:val="Tekst komentarza Znak"/>
    <w:link w:val="Tekstkomentarza"/>
    <w:semiHidden/>
    <w:locked/>
    <w:rsid w:val="00CC0F79"/>
    <w:rPr>
      <w:rFonts w:ascii="Arial" w:hAnsi="Arial"/>
      <w:lang w:val="en-US" w:eastAsia="en-US"/>
    </w:rPr>
  </w:style>
  <w:style w:type="paragraph" w:styleId="Tematkomentarza">
    <w:name w:val="annotation subject"/>
    <w:basedOn w:val="Tekstkomentarza"/>
    <w:next w:val="Tekstkomentarza"/>
    <w:link w:val="TematkomentarzaZnak"/>
    <w:semiHidden/>
    <w:rsid w:val="00CC0F79"/>
    <w:rPr>
      <w:b/>
      <w:bCs/>
    </w:rPr>
  </w:style>
  <w:style w:type="character" w:customStyle="1" w:styleId="TematkomentarzaZnak">
    <w:name w:val="Temat komentarza Znak"/>
    <w:link w:val="Tematkomentarza"/>
    <w:semiHidden/>
    <w:locked/>
    <w:rsid w:val="00CC0F79"/>
    <w:rPr>
      <w:rFonts w:ascii="Arial" w:hAnsi="Arial"/>
      <w:b/>
      <w:lang w:val="en-US" w:eastAsia="en-US"/>
    </w:rPr>
  </w:style>
  <w:style w:type="paragraph" w:styleId="Tekstdymka">
    <w:name w:val="Balloon Text"/>
    <w:basedOn w:val="Normalny"/>
    <w:link w:val="TekstdymkaZnak"/>
    <w:semiHidden/>
    <w:rsid w:val="00CC0F79"/>
    <w:pPr>
      <w:spacing w:before="0" w:after="0" w:line="240" w:lineRule="auto"/>
    </w:pPr>
    <w:rPr>
      <w:rFonts w:ascii="Tahoma" w:hAnsi="Tahoma" w:cs="Tahoma"/>
      <w:sz w:val="16"/>
      <w:szCs w:val="16"/>
    </w:rPr>
  </w:style>
  <w:style w:type="character" w:customStyle="1" w:styleId="TekstdymkaZnak">
    <w:name w:val="Tekst dymka Znak"/>
    <w:link w:val="Tekstdymka"/>
    <w:semiHidden/>
    <w:locked/>
    <w:rsid w:val="00CC0F79"/>
    <w:rPr>
      <w:rFonts w:ascii="Tahoma" w:hAnsi="Tahoma"/>
      <w:sz w:val="16"/>
      <w:lang w:val="en-US" w:eastAsia="en-US"/>
    </w:rPr>
  </w:style>
  <w:style w:type="character" w:styleId="Tekstzastpczy">
    <w:name w:val="Placeholder Text"/>
    <w:uiPriority w:val="99"/>
    <w:semiHidden/>
    <w:rsid w:val="00125C96"/>
    <w:rPr>
      <w:rFonts w:cs="Times New Roman"/>
      <w:color w:val="808080"/>
    </w:rPr>
  </w:style>
  <w:style w:type="table" w:styleId="Jasnasiatka">
    <w:name w:val="Light Grid"/>
    <w:basedOn w:val="Standardowy"/>
    <w:uiPriority w:val="99"/>
    <w:rsid w:val="00DC083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kstpodstawowywcity">
    <w:name w:val="Body Text Indent"/>
    <w:basedOn w:val="Normalny"/>
    <w:link w:val="TekstpodstawowywcityZnak"/>
    <w:semiHidden/>
    <w:rsid w:val="00CA5548"/>
    <w:pPr>
      <w:spacing w:after="120"/>
      <w:ind w:left="283"/>
    </w:pPr>
  </w:style>
  <w:style w:type="character" w:customStyle="1" w:styleId="TekstpodstawowywcityZnak">
    <w:name w:val="Tekst podstawowy wcięty Znak"/>
    <w:link w:val="Tekstpodstawowywcity"/>
    <w:semiHidden/>
    <w:locked/>
    <w:rsid w:val="00CA5548"/>
    <w:rPr>
      <w:rFonts w:ascii="Arial" w:hAnsi="Arial" w:cs="Times New Roman"/>
      <w:lang w:val="en-US" w:eastAsia="en-US"/>
    </w:rPr>
  </w:style>
  <w:style w:type="paragraph" w:customStyle="1" w:styleId="Tekstpodstawowy31">
    <w:name w:val="Tekst podstawowy 31"/>
    <w:basedOn w:val="Normalny"/>
    <w:uiPriority w:val="99"/>
    <w:rsid w:val="00CA5548"/>
    <w:pPr>
      <w:suppressAutoHyphens/>
      <w:spacing w:before="120" w:after="0" w:line="360" w:lineRule="auto"/>
      <w:jc w:val="both"/>
    </w:pPr>
    <w:rPr>
      <w:rFonts w:ascii="Trebuchet MS" w:hAnsi="Trebuchet MS"/>
      <w:sz w:val="18"/>
      <w:lang w:eastAsia="ar-SA"/>
    </w:rPr>
  </w:style>
  <w:style w:type="table" w:styleId="Tabela-Siatka">
    <w:name w:val="Table Grid"/>
    <w:basedOn w:val="Standardowy"/>
    <w:uiPriority w:val="39"/>
    <w:locked/>
    <w:rsid w:val="004D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0339AC"/>
    <w:pPr>
      <w:spacing w:after="120" w:line="480" w:lineRule="auto"/>
    </w:pPr>
  </w:style>
  <w:style w:type="character" w:customStyle="1" w:styleId="Tekstpodstawowy2Znak">
    <w:name w:val="Tekst podstawowy 2 Znak"/>
    <w:link w:val="Tekstpodstawowy2"/>
    <w:rsid w:val="000339AC"/>
    <w:rPr>
      <w:rFonts w:ascii="Arial" w:hAnsi="Arial"/>
      <w:lang w:val="en-US" w:eastAsia="en-US"/>
    </w:rPr>
  </w:style>
  <w:style w:type="paragraph" w:customStyle="1" w:styleId="western">
    <w:name w:val="western"/>
    <w:basedOn w:val="Normalny"/>
    <w:rsid w:val="002B7B8E"/>
    <w:pPr>
      <w:spacing w:before="100" w:beforeAutospacing="1" w:after="0" w:line="240" w:lineRule="auto"/>
      <w:jc w:val="both"/>
    </w:pPr>
    <w:rPr>
      <w:rFonts w:ascii="Times New Roman" w:hAnsi="Times New Roman"/>
      <w:color w:val="000000"/>
      <w:sz w:val="24"/>
      <w:szCs w:val="24"/>
      <w:lang w:eastAsia="pl-PL"/>
    </w:rPr>
  </w:style>
  <w:style w:type="paragraph" w:customStyle="1" w:styleId="Styl1">
    <w:name w:val="Styl1"/>
    <w:basedOn w:val="Normalny"/>
    <w:link w:val="Styl1Znak"/>
    <w:qFormat/>
    <w:rsid w:val="002B7B8E"/>
  </w:style>
  <w:style w:type="character" w:customStyle="1" w:styleId="Styl1Znak">
    <w:name w:val="Styl1 Znak"/>
    <w:basedOn w:val="Domylnaczcionkaakapitu"/>
    <w:link w:val="Styl1"/>
    <w:rsid w:val="002B7B8E"/>
    <w:rPr>
      <w:rFonts w:ascii="Arial" w:hAnsi="Arial"/>
      <w:lang w:val="en-US" w:eastAsia="en-US"/>
    </w:rPr>
  </w:style>
  <w:style w:type="paragraph" w:customStyle="1" w:styleId="Styl2">
    <w:name w:val="Styl2"/>
    <w:basedOn w:val="Normalny"/>
    <w:link w:val="Styl2Znak"/>
    <w:qFormat/>
    <w:rsid w:val="002B7B8E"/>
    <w:pPr>
      <w:jc w:val="center"/>
    </w:pPr>
    <w:rPr>
      <w:rFonts w:ascii="Tahoma" w:hAnsi="Tahoma" w:cs="Tahoma"/>
      <w:sz w:val="22"/>
      <w:szCs w:val="22"/>
    </w:rPr>
  </w:style>
  <w:style w:type="character" w:customStyle="1" w:styleId="Styl2Znak">
    <w:name w:val="Styl2 Znak"/>
    <w:basedOn w:val="Domylnaczcionkaakapitu"/>
    <w:link w:val="Styl2"/>
    <w:rsid w:val="002B7B8E"/>
    <w:rPr>
      <w:rFonts w:ascii="Tahoma" w:hAnsi="Tahoma" w:cs="Tahoma"/>
      <w:sz w:val="22"/>
      <w:szCs w:val="22"/>
      <w:lang w:val="en-US" w:eastAsia="en-US"/>
    </w:rPr>
  </w:style>
  <w:style w:type="paragraph" w:customStyle="1" w:styleId="Styl3">
    <w:name w:val="Styl3"/>
    <w:basedOn w:val="Styl2"/>
    <w:link w:val="Styl3Znak"/>
    <w:qFormat/>
    <w:rsid w:val="002B7B8E"/>
  </w:style>
  <w:style w:type="character" w:customStyle="1" w:styleId="Styl3Znak">
    <w:name w:val="Styl3 Znak"/>
    <w:basedOn w:val="Styl2Znak"/>
    <w:link w:val="Styl3"/>
    <w:rsid w:val="002B7B8E"/>
    <w:rPr>
      <w:rFonts w:ascii="Tahoma" w:hAnsi="Tahoma" w:cs="Tahoma"/>
      <w:sz w:val="22"/>
      <w:szCs w:val="22"/>
      <w:lang w:val="en-US" w:eastAsia="en-US"/>
    </w:rPr>
  </w:style>
  <w:style w:type="paragraph" w:customStyle="1" w:styleId="Styl4">
    <w:name w:val="Styl4"/>
    <w:basedOn w:val="Akapitzlist"/>
    <w:link w:val="Styl4Znak"/>
    <w:qFormat/>
    <w:rsid w:val="002B7B8E"/>
    <w:pPr>
      <w:numPr>
        <w:numId w:val="2"/>
      </w:numPr>
      <w:tabs>
        <w:tab w:val="clear" w:pos="927"/>
        <w:tab w:val="num" w:pos="375"/>
      </w:tabs>
      <w:autoSpaceDE w:val="0"/>
      <w:autoSpaceDN w:val="0"/>
      <w:adjustRightInd w:val="0"/>
      <w:spacing w:before="0" w:after="0" w:line="360" w:lineRule="auto"/>
      <w:ind w:left="375" w:hanging="375"/>
      <w:jc w:val="both"/>
    </w:pPr>
    <w:rPr>
      <w:rFonts w:ascii="Tahoma" w:hAnsi="Tahoma" w:cs="Tahoma"/>
      <w:sz w:val="22"/>
      <w:szCs w:val="22"/>
    </w:rPr>
  </w:style>
  <w:style w:type="character" w:customStyle="1" w:styleId="Styl4Znak">
    <w:name w:val="Styl4 Znak"/>
    <w:basedOn w:val="AkapitzlistZnak"/>
    <w:link w:val="Styl4"/>
    <w:rsid w:val="002B7B8E"/>
    <w:rPr>
      <w:rFonts w:ascii="Tahoma" w:hAnsi="Tahoma" w:cs="Tahoma"/>
      <w:sz w:val="22"/>
      <w:szCs w:val="22"/>
      <w:lang w:val="en-US" w:eastAsia="en-US"/>
    </w:rPr>
  </w:style>
  <w:style w:type="paragraph" w:styleId="Nagwek">
    <w:name w:val="header"/>
    <w:basedOn w:val="Normalny"/>
    <w:link w:val="NagwekZnak"/>
    <w:uiPriority w:val="99"/>
    <w:unhideWhenUsed/>
    <w:rsid w:val="00845E7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45E7C"/>
    <w:rPr>
      <w:rFonts w:ascii="Arial" w:hAnsi="Arial"/>
      <w:lang w:eastAsia="en-US"/>
    </w:rPr>
  </w:style>
  <w:style w:type="paragraph" w:styleId="Stopka">
    <w:name w:val="footer"/>
    <w:basedOn w:val="Normalny"/>
    <w:link w:val="StopkaZnak"/>
    <w:uiPriority w:val="99"/>
    <w:unhideWhenUsed/>
    <w:rsid w:val="00845E7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45E7C"/>
    <w:rPr>
      <w:rFonts w:ascii="Arial" w:hAnsi="Arial"/>
      <w:lang w:eastAsia="en-US"/>
    </w:rPr>
  </w:style>
  <w:style w:type="character" w:customStyle="1" w:styleId="TekstprzypisudolnegoZnak">
    <w:name w:val="Tekst przypisu dolnego Znak"/>
    <w:basedOn w:val="Domylnaczcionkaakapitu"/>
    <w:link w:val="Tekstprzypisudolnego"/>
    <w:semiHidden/>
    <w:rsid w:val="009B6CBD"/>
    <w:rPr>
      <w:sz w:val="22"/>
      <w:lang w:val="en-US" w:bidi="en-US"/>
    </w:rPr>
  </w:style>
  <w:style w:type="paragraph" w:styleId="Tekstprzypisudolnego">
    <w:name w:val="footnote text"/>
    <w:basedOn w:val="Normalny"/>
    <w:link w:val="TekstprzypisudolnegoZnak"/>
    <w:semiHidden/>
    <w:unhideWhenUsed/>
    <w:rsid w:val="009B6CBD"/>
    <w:pPr>
      <w:spacing w:before="0" w:after="0" w:line="240" w:lineRule="auto"/>
      <w:ind w:firstLine="360"/>
    </w:pPr>
    <w:rPr>
      <w:rFonts w:ascii="Calibri" w:hAnsi="Calibri"/>
      <w:sz w:val="22"/>
      <w:lang w:val="en-US" w:eastAsia="pl-PL" w:bidi="en-US"/>
    </w:rPr>
  </w:style>
  <w:style w:type="character" w:customStyle="1" w:styleId="TekstprzypisukocowegoZnak">
    <w:name w:val="Tekst przypisu końcowego Znak"/>
    <w:basedOn w:val="Domylnaczcionkaakapitu"/>
    <w:link w:val="Tekstprzypisukocowego"/>
    <w:semiHidden/>
    <w:rsid w:val="009B6CBD"/>
    <w:rPr>
      <w:lang w:val="en-US" w:eastAsia="en-US" w:bidi="en-US"/>
    </w:rPr>
  </w:style>
  <w:style w:type="paragraph" w:styleId="Tekstprzypisukocowego">
    <w:name w:val="endnote text"/>
    <w:basedOn w:val="Normalny"/>
    <w:link w:val="TekstprzypisukocowegoZnak"/>
    <w:semiHidden/>
    <w:unhideWhenUsed/>
    <w:rsid w:val="009B6CBD"/>
    <w:pPr>
      <w:spacing w:before="0" w:after="0" w:line="240" w:lineRule="auto"/>
      <w:ind w:firstLine="360"/>
    </w:pPr>
    <w:rPr>
      <w:rFonts w:ascii="Calibri" w:hAnsi="Calibri"/>
      <w:lang w:val="en-US" w:bidi="en-US"/>
    </w:rPr>
  </w:style>
  <w:style w:type="character" w:customStyle="1" w:styleId="Tekstpodstawowywcity2Znak">
    <w:name w:val="Tekst podstawowy wcięty 2 Znak"/>
    <w:basedOn w:val="Domylnaczcionkaakapitu"/>
    <w:link w:val="Tekstpodstawowywcity2"/>
    <w:semiHidden/>
    <w:rsid w:val="009B6CBD"/>
    <w:rPr>
      <w:sz w:val="22"/>
      <w:szCs w:val="22"/>
      <w:lang w:val="en-US" w:eastAsia="en-US" w:bidi="en-US"/>
    </w:rPr>
  </w:style>
  <w:style w:type="paragraph" w:styleId="Tekstpodstawowywcity2">
    <w:name w:val="Body Text Indent 2"/>
    <w:basedOn w:val="Normalny"/>
    <w:link w:val="Tekstpodstawowywcity2Znak"/>
    <w:semiHidden/>
    <w:unhideWhenUsed/>
    <w:rsid w:val="009B6CBD"/>
    <w:pPr>
      <w:spacing w:before="0" w:after="0" w:line="240" w:lineRule="auto"/>
      <w:ind w:left="900" w:firstLine="360"/>
    </w:pPr>
    <w:rPr>
      <w:rFonts w:ascii="Calibri" w:hAnsi="Calibri"/>
      <w:sz w:val="22"/>
      <w:szCs w:val="22"/>
      <w:lang w:val="en-US" w:bidi="en-US"/>
    </w:rPr>
  </w:style>
  <w:style w:type="character" w:customStyle="1" w:styleId="Tekstpodstawowywcity3Znak">
    <w:name w:val="Tekst podstawowy wcięty 3 Znak"/>
    <w:basedOn w:val="Domylnaczcionkaakapitu"/>
    <w:link w:val="Tekstpodstawowywcity3"/>
    <w:semiHidden/>
    <w:rsid w:val="009B6CBD"/>
    <w:rPr>
      <w:b/>
      <w:bCs/>
      <w:sz w:val="22"/>
      <w:szCs w:val="22"/>
      <w:u w:val="single"/>
      <w:lang w:val="en-US" w:eastAsia="en-US" w:bidi="en-US"/>
    </w:rPr>
  </w:style>
  <w:style w:type="paragraph" w:styleId="Tekstpodstawowywcity3">
    <w:name w:val="Body Text Indent 3"/>
    <w:basedOn w:val="Normalny"/>
    <w:link w:val="Tekstpodstawowywcity3Znak"/>
    <w:semiHidden/>
    <w:unhideWhenUsed/>
    <w:rsid w:val="009B6CBD"/>
    <w:pPr>
      <w:spacing w:before="0" w:after="0" w:line="240" w:lineRule="auto"/>
      <w:ind w:left="1440" w:firstLine="360"/>
    </w:pPr>
    <w:rPr>
      <w:rFonts w:ascii="Calibri" w:hAnsi="Calibri"/>
      <w:b/>
      <w:bCs/>
      <w:sz w:val="22"/>
      <w:szCs w:val="22"/>
      <w:u w:val="single"/>
      <w:lang w:val="en-US" w:bidi="en-US"/>
    </w:rPr>
  </w:style>
  <w:style w:type="paragraph" w:customStyle="1" w:styleId="FR1">
    <w:name w:val="FR1"/>
    <w:rsid w:val="009B6CBD"/>
    <w:pPr>
      <w:widowControl w:val="0"/>
      <w:suppressAutoHyphens/>
      <w:autoSpaceDE w:val="0"/>
      <w:ind w:firstLine="360"/>
      <w:jc w:val="both"/>
    </w:pPr>
    <w:rPr>
      <w:rFonts w:ascii="Arial" w:hAnsi="Arial"/>
      <w:sz w:val="22"/>
      <w:szCs w:val="22"/>
    </w:rPr>
  </w:style>
  <w:style w:type="paragraph" w:customStyle="1" w:styleId="Nag3wekstrony">
    <w:name w:val="Nag3ówek strony"/>
    <w:rsid w:val="009B6CBD"/>
    <w:pPr>
      <w:tabs>
        <w:tab w:val="center" w:pos="4536"/>
        <w:tab w:val="right" w:pos="9072"/>
      </w:tabs>
      <w:overflowPunct w:val="0"/>
      <w:autoSpaceDE w:val="0"/>
      <w:autoSpaceDN w:val="0"/>
      <w:adjustRightInd w:val="0"/>
      <w:ind w:firstLine="360"/>
    </w:pPr>
    <w:rPr>
      <w:sz w:val="24"/>
      <w:szCs w:val="24"/>
    </w:rPr>
  </w:style>
  <w:style w:type="paragraph" w:customStyle="1" w:styleId="Tekstpodstawowy21">
    <w:name w:val="Tekst podstawowy 21"/>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xl25">
    <w:name w:val="xl2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26">
    <w:name w:val="xl2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7">
    <w:name w:val="xl2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28">
    <w:name w:val="xl28"/>
    <w:basedOn w:val="Normalny"/>
    <w:rsid w:val="009B6CBD"/>
    <w:pP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9">
    <w:name w:val="xl29"/>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0">
    <w:name w:val="xl30"/>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1">
    <w:name w:val="xl31"/>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2">
    <w:name w:val="xl3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33">
    <w:name w:val="xl33"/>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2">
    <w:name w:val="xl22"/>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23">
    <w:name w:val="xl23"/>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24">
    <w:name w:val="xl24"/>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4">
    <w:name w:val="xl34"/>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5">
    <w:name w:val="xl3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6">
    <w:name w:val="xl3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37">
    <w:name w:val="xl3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8">
    <w:name w:val="xl38"/>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9">
    <w:name w:val="xl39"/>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0">
    <w:name w:val="xl40"/>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1">
    <w:name w:val="xl41"/>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2">
    <w:name w:val="xl4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Arial Narrow" w:hAnsi="Arial Narrow"/>
      <w:b/>
      <w:bCs/>
      <w:sz w:val="22"/>
      <w:szCs w:val="22"/>
      <w:lang w:val="en-US" w:eastAsia="pl-PL" w:bidi="en-US"/>
    </w:rPr>
  </w:style>
  <w:style w:type="paragraph" w:customStyle="1" w:styleId="xl43">
    <w:name w:val="xl43"/>
    <w:basedOn w:val="Normalny"/>
    <w:rsid w:val="009B6CBD"/>
    <w:pPr>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4">
    <w:name w:val="xl44"/>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45">
    <w:name w:val="xl45"/>
    <w:basedOn w:val="Normalny"/>
    <w:rsid w:val="009B6CBD"/>
    <w:pPr>
      <w:pBdr>
        <w:top w:val="single" w:sz="4" w:space="0" w:color="auto"/>
        <w:left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6">
    <w:name w:val="xl46"/>
    <w:basedOn w:val="Normalny"/>
    <w:rsid w:val="009B6CBD"/>
    <w:pPr>
      <w:pBdr>
        <w:top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7">
    <w:name w:val="xl47"/>
    <w:basedOn w:val="Normalny"/>
    <w:rsid w:val="009B6CBD"/>
    <w:pPr>
      <w:pBdr>
        <w:top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Tekstpodstawowy22">
    <w:name w:val="Tekst podstawowy 22"/>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lucacash">
    <w:name w:val="lucacash"/>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bodytext2">
    <w:name w:val="bodytext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1">
    <w:name w:val="p1"/>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2">
    <w:name w:val="msonormal c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4">
    <w:name w:val="msonormal c4"/>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5">
    <w:name w:val="msonormal c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5">
    <w:name w:val="msonormal c1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9">
    <w:name w:val="msonormal c19"/>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6">
    <w:name w:val="msonormal c6"/>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2">
    <w:name w:val="p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3">
    <w:name w:val="msonormal c13"/>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Standardowy0">
    <w:name w:val="Standardowyó…?."/>
    <w:rsid w:val="009B6CBD"/>
    <w:pPr>
      <w:widowControl w:val="0"/>
      <w:autoSpaceDE w:val="0"/>
      <w:autoSpaceDN w:val="0"/>
      <w:ind w:firstLine="360"/>
    </w:pPr>
    <w:rPr>
      <w:sz w:val="22"/>
      <w:szCs w:val="22"/>
    </w:rPr>
  </w:style>
  <w:style w:type="character" w:customStyle="1" w:styleId="c3">
    <w:name w:val="c3"/>
    <w:rsid w:val="009B6CBD"/>
    <w:rPr>
      <w:color w:val="000000"/>
    </w:rPr>
  </w:style>
  <w:style w:type="character" w:customStyle="1" w:styleId="c1">
    <w:name w:val="c1"/>
    <w:rsid w:val="009B6CBD"/>
    <w:rPr>
      <w:color w:val="000000"/>
      <w:sz w:val="18"/>
      <w:szCs w:val="18"/>
    </w:rPr>
  </w:style>
  <w:style w:type="character" w:customStyle="1" w:styleId="c14">
    <w:name w:val="c14"/>
    <w:basedOn w:val="Domylnaczcionkaakapitu"/>
    <w:rsid w:val="009B6CBD"/>
  </w:style>
  <w:style w:type="character" w:customStyle="1" w:styleId="c5">
    <w:name w:val="c5"/>
    <w:rsid w:val="009B6CBD"/>
    <w:rPr>
      <w:color w:val="000000"/>
      <w:sz w:val="18"/>
      <w:szCs w:val="18"/>
    </w:rPr>
  </w:style>
  <w:style w:type="character" w:customStyle="1" w:styleId="b">
    <w:name w:val="b"/>
    <w:basedOn w:val="Domylnaczcionkaakapitu"/>
    <w:rsid w:val="009B6CBD"/>
  </w:style>
  <w:style w:type="character" w:customStyle="1" w:styleId="c10">
    <w:name w:val="c10"/>
    <w:basedOn w:val="Domylnaczcionkaakapitu"/>
    <w:rsid w:val="009B6CBD"/>
  </w:style>
  <w:style w:type="character" w:customStyle="1" w:styleId="c11">
    <w:name w:val="c11"/>
    <w:basedOn w:val="Domylnaczcionkaakapitu"/>
    <w:rsid w:val="009B6CBD"/>
  </w:style>
  <w:style w:type="character" w:customStyle="1" w:styleId="c12">
    <w:name w:val="c12"/>
    <w:basedOn w:val="Domylnaczcionkaakapitu"/>
    <w:rsid w:val="009B6CBD"/>
  </w:style>
  <w:style w:type="table" w:customStyle="1" w:styleId="Tabela-Siatka1">
    <w:name w:val="Tabela - Siatka1"/>
    <w:basedOn w:val="Standardowy"/>
    <w:uiPriority w:val="59"/>
    <w:rsid w:val="009B6CBD"/>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basedOn w:val="Domylnaczcionkaakapitu"/>
    <w:semiHidden/>
    <w:unhideWhenUsed/>
    <w:rsid w:val="00ED19A4"/>
    <w:rPr>
      <w:vertAlign w:val="superscript"/>
    </w:rPr>
  </w:style>
  <w:style w:type="character" w:styleId="Odwoanieprzypisudolnego">
    <w:name w:val="footnote reference"/>
    <w:basedOn w:val="Domylnaczcionkaakapitu"/>
    <w:uiPriority w:val="99"/>
    <w:semiHidden/>
    <w:unhideWhenUsed/>
    <w:rsid w:val="00B77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91948">
      <w:bodyDiv w:val="1"/>
      <w:marLeft w:val="0"/>
      <w:marRight w:val="0"/>
      <w:marTop w:val="0"/>
      <w:marBottom w:val="0"/>
      <w:divBdr>
        <w:top w:val="none" w:sz="0" w:space="0" w:color="auto"/>
        <w:left w:val="none" w:sz="0" w:space="0" w:color="auto"/>
        <w:bottom w:val="none" w:sz="0" w:space="0" w:color="auto"/>
        <w:right w:val="none" w:sz="0" w:space="0" w:color="auto"/>
      </w:divBdr>
    </w:div>
    <w:div w:id="317922292">
      <w:bodyDiv w:val="1"/>
      <w:marLeft w:val="0"/>
      <w:marRight w:val="0"/>
      <w:marTop w:val="0"/>
      <w:marBottom w:val="0"/>
      <w:divBdr>
        <w:top w:val="none" w:sz="0" w:space="0" w:color="auto"/>
        <w:left w:val="none" w:sz="0" w:space="0" w:color="auto"/>
        <w:bottom w:val="none" w:sz="0" w:space="0" w:color="auto"/>
        <w:right w:val="none" w:sz="0" w:space="0" w:color="auto"/>
      </w:divBdr>
    </w:div>
    <w:div w:id="819806507">
      <w:bodyDiv w:val="1"/>
      <w:marLeft w:val="0"/>
      <w:marRight w:val="0"/>
      <w:marTop w:val="0"/>
      <w:marBottom w:val="0"/>
      <w:divBdr>
        <w:top w:val="none" w:sz="0" w:space="0" w:color="auto"/>
        <w:left w:val="none" w:sz="0" w:space="0" w:color="auto"/>
        <w:bottom w:val="none" w:sz="0" w:space="0" w:color="auto"/>
        <w:right w:val="none" w:sz="0" w:space="0" w:color="auto"/>
      </w:divBdr>
    </w:div>
    <w:div w:id="910041035">
      <w:bodyDiv w:val="1"/>
      <w:marLeft w:val="0"/>
      <w:marRight w:val="0"/>
      <w:marTop w:val="0"/>
      <w:marBottom w:val="0"/>
      <w:divBdr>
        <w:top w:val="none" w:sz="0" w:space="0" w:color="auto"/>
        <w:left w:val="none" w:sz="0" w:space="0" w:color="auto"/>
        <w:bottom w:val="none" w:sz="0" w:space="0" w:color="auto"/>
        <w:right w:val="none" w:sz="0" w:space="0" w:color="auto"/>
      </w:divBdr>
    </w:div>
    <w:div w:id="1386030734">
      <w:marLeft w:val="0"/>
      <w:marRight w:val="0"/>
      <w:marTop w:val="0"/>
      <w:marBottom w:val="0"/>
      <w:divBdr>
        <w:top w:val="none" w:sz="0" w:space="0" w:color="auto"/>
        <w:left w:val="none" w:sz="0" w:space="0" w:color="auto"/>
        <w:bottom w:val="none" w:sz="0" w:space="0" w:color="auto"/>
        <w:right w:val="none" w:sz="0" w:space="0" w:color="auto"/>
      </w:divBdr>
    </w:div>
    <w:div w:id="1386030735">
      <w:marLeft w:val="0"/>
      <w:marRight w:val="0"/>
      <w:marTop w:val="0"/>
      <w:marBottom w:val="0"/>
      <w:divBdr>
        <w:top w:val="none" w:sz="0" w:space="0" w:color="auto"/>
        <w:left w:val="none" w:sz="0" w:space="0" w:color="auto"/>
        <w:bottom w:val="none" w:sz="0" w:space="0" w:color="auto"/>
        <w:right w:val="none" w:sz="0" w:space="0" w:color="auto"/>
      </w:divBdr>
    </w:div>
    <w:div w:id="1386030737">
      <w:marLeft w:val="0"/>
      <w:marRight w:val="0"/>
      <w:marTop w:val="0"/>
      <w:marBottom w:val="0"/>
      <w:divBdr>
        <w:top w:val="none" w:sz="0" w:space="0" w:color="auto"/>
        <w:left w:val="none" w:sz="0" w:space="0" w:color="auto"/>
        <w:bottom w:val="none" w:sz="0" w:space="0" w:color="auto"/>
        <w:right w:val="none" w:sz="0" w:space="0" w:color="auto"/>
      </w:divBdr>
    </w:div>
    <w:div w:id="1386030738">
      <w:marLeft w:val="0"/>
      <w:marRight w:val="0"/>
      <w:marTop w:val="0"/>
      <w:marBottom w:val="0"/>
      <w:divBdr>
        <w:top w:val="none" w:sz="0" w:space="0" w:color="auto"/>
        <w:left w:val="none" w:sz="0" w:space="0" w:color="auto"/>
        <w:bottom w:val="none" w:sz="0" w:space="0" w:color="auto"/>
        <w:right w:val="none" w:sz="0" w:space="0" w:color="auto"/>
      </w:divBdr>
      <w:divsChild>
        <w:div w:id="1386030736">
          <w:marLeft w:val="0"/>
          <w:marRight w:val="0"/>
          <w:marTop w:val="0"/>
          <w:marBottom w:val="0"/>
          <w:divBdr>
            <w:top w:val="none" w:sz="0" w:space="0" w:color="auto"/>
            <w:left w:val="none" w:sz="0" w:space="0" w:color="auto"/>
            <w:bottom w:val="none" w:sz="0" w:space="0" w:color="auto"/>
            <w:right w:val="none" w:sz="0" w:space="0" w:color="auto"/>
          </w:divBdr>
          <w:divsChild>
            <w:div w:id="13860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30739">
      <w:marLeft w:val="0"/>
      <w:marRight w:val="0"/>
      <w:marTop w:val="0"/>
      <w:marBottom w:val="0"/>
      <w:divBdr>
        <w:top w:val="none" w:sz="0" w:space="0" w:color="auto"/>
        <w:left w:val="none" w:sz="0" w:space="0" w:color="auto"/>
        <w:bottom w:val="none" w:sz="0" w:space="0" w:color="auto"/>
        <w:right w:val="none" w:sz="0" w:space="0" w:color="auto"/>
      </w:divBdr>
    </w:div>
    <w:div w:id="1386030740">
      <w:marLeft w:val="0"/>
      <w:marRight w:val="0"/>
      <w:marTop w:val="0"/>
      <w:marBottom w:val="0"/>
      <w:divBdr>
        <w:top w:val="none" w:sz="0" w:space="0" w:color="auto"/>
        <w:left w:val="none" w:sz="0" w:space="0" w:color="auto"/>
        <w:bottom w:val="none" w:sz="0" w:space="0" w:color="auto"/>
        <w:right w:val="none" w:sz="0" w:space="0" w:color="auto"/>
      </w:divBdr>
    </w:div>
    <w:div w:id="1386030741">
      <w:marLeft w:val="0"/>
      <w:marRight w:val="0"/>
      <w:marTop w:val="0"/>
      <w:marBottom w:val="0"/>
      <w:divBdr>
        <w:top w:val="none" w:sz="0" w:space="0" w:color="auto"/>
        <w:left w:val="none" w:sz="0" w:space="0" w:color="auto"/>
        <w:bottom w:val="none" w:sz="0" w:space="0" w:color="auto"/>
        <w:right w:val="none" w:sz="0" w:space="0" w:color="auto"/>
      </w:divBdr>
    </w:div>
    <w:div w:id="1386030742">
      <w:marLeft w:val="0"/>
      <w:marRight w:val="0"/>
      <w:marTop w:val="0"/>
      <w:marBottom w:val="0"/>
      <w:divBdr>
        <w:top w:val="none" w:sz="0" w:space="0" w:color="auto"/>
        <w:left w:val="none" w:sz="0" w:space="0" w:color="auto"/>
        <w:bottom w:val="none" w:sz="0" w:space="0" w:color="auto"/>
        <w:right w:val="none" w:sz="0" w:space="0" w:color="auto"/>
      </w:divBdr>
    </w:div>
    <w:div w:id="1386030743">
      <w:marLeft w:val="0"/>
      <w:marRight w:val="0"/>
      <w:marTop w:val="0"/>
      <w:marBottom w:val="0"/>
      <w:divBdr>
        <w:top w:val="none" w:sz="0" w:space="0" w:color="auto"/>
        <w:left w:val="none" w:sz="0" w:space="0" w:color="auto"/>
        <w:bottom w:val="none" w:sz="0" w:space="0" w:color="auto"/>
        <w:right w:val="none" w:sz="0" w:space="0" w:color="auto"/>
      </w:divBdr>
    </w:div>
    <w:div w:id="1415467638">
      <w:bodyDiv w:val="1"/>
      <w:marLeft w:val="0"/>
      <w:marRight w:val="0"/>
      <w:marTop w:val="0"/>
      <w:marBottom w:val="0"/>
      <w:divBdr>
        <w:top w:val="none" w:sz="0" w:space="0" w:color="auto"/>
        <w:left w:val="none" w:sz="0" w:space="0" w:color="auto"/>
        <w:bottom w:val="none" w:sz="0" w:space="0" w:color="auto"/>
        <w:right w:val="none" w:sz="0" w:space="0" w:color="auto"/>
      </w:divBdr>
      <w:divsChild>
        <w:div w:id="1897008481">
          <w:marLeft w:val="0"/>
          <w:marRight w:val="0"/>
          <w:marTop w:val="0"/>
          <w:marBottom w:val="0"/>
          <w:divBdr>
            <w:top w:val="none" w:sz="0" w:space="0" w:color="auto"/>
            <w:left w:val="none" w:sz="0" w:space="0" w:color="auto"/>
            <w:bottom w:val="none" w:sz="0" w:space="0" w:color="auto"/>
            <w:right w:val="none" w:sz="0" w:space="0" w:color="auto"/>
          </w:divBdr>
          <w:divsChild>
            <w:div w:id="1344434277">
              <w:marLeft w:val="0"/>
              <w:marRight w:val="0"/>
              <w:marTop w:val="0"/>
              <w:marBottom w:val="0"/>
              <w:divBdr>
                <w:top w:val="none" w:sz="0" w:space="0" w:color="auto"/>
                <w:left w:val="none" w:sz="0" w:space="0" w:color="auto"/>
                <w:bottom w:val="none" w:sz="0" w:space="0" w:color="auto"/>
                <w:right w:val="none" w:sz="0" w:space="0" w:color="auto"/>
              </w:divBdr>
              <w:divsChild>
                <w:div w:id="437406637">
                  <w:marLeft w:val="0"/>
                  <w:marRight w:val="0"/>
                  <w:marTop w:val="0"/>
                  <w:marBottom w:val="0"/>
                  <w:divBdr>
                    <w:top w:val="none" w:sz="0" w:space="0" w:color="auto"/>
                    <w:left w:val="none" w:sz="0" w:space="0" w:color="auto"/>
                    <w:bottom w:val="none" w:sz="0" w:space="0" w:color="auto"/>
                    <w:right w:val="none" w:sz="0" w:space="0" w:color="auto"/>
                  </w:divBdr>
                </w:div>
                <w:div w:id="1439253715">
                  <w:marLeft w:val="0"/>
                  <w:marRight w:val="0"/>
                  <w:marTop w:val="0"/>
                  <w:marBottom w:val="0"/>
                  <w:divBdr>
                    <w:top w:val="none" w:sz="0" w:space="0" w:color="auto"/>
                    <w:left w:val="none" w:sz="0" w:space="0" w:color="auto"/>
                    <w:bottom w:val="none" w:sz="0" w:space="0" w:color="auto"/>
                    <w:right w:val="none" w:sz="0" w:space="0" w:color="auto"/>
                  </w:divBdr>
                </w:div>
                <w:div w:id="2140417971">
                  <w:marLeft w:val="0"/>
                  <w:marRight w:val="0"/>
                  <w:marTop w:val="0"/>
                  <w:marBottom w:val="0"/>
                  <w:divBdr>
                    <w:top w:val="none" w:sz="0" w:space="0" w:color="auto"/>
                    <w:left w:val="none" w:sz="0" w:space="0" w:color="auto"/>
                    <w:bottom w:val="none" w:sz="0" w:space="0" w:color="auto"/>
                    <w:right w:val="none" w:sz="0" w:space="0" w:color="auto"/>
                  </w:divBdr>
                </w:div>
                <w:div w:id="1942956525">
                  <w:marLeft w:val="0"/>
                  <w:marRight w:val="0"/>
                  <w:marTop w:val="0"/>
                  <w:marBottom w:val="0"/>
                  <w:divBdr>
                    <w:top w:val="none" w:sz="0" w:space="0" w:color="auto"/>
                    <w:left w:val="none" w:sz="0" w:space="0" w:color="auto"/>
                    <w:bottom w:val="none" w:sz="0" w:space="0" w:color="auto"/>
                    <w:right w:val="none" w:sz="0" w:space="0" w:color="auto"/>
                  </w:divBdr>
                </w:div>
                <w:div w:id="2100637754">
                  <w:marLeft w:val="0"/>
                  <w:marRight w:val="0"/>
                  <w:marTop w:val="0"/>
                  <w:marBottom w:val="0"/>
                  <w:divBdr>
                    <w:top w:val="none" w:sz="0" w:space="0" w:color="auto"/>
                    <w:left w:val="none" w:sz="0" w:space="0" w:color="auto"/>
                    <w:bottom w:val="none" w:sz="0" w:space="0" w:color="auto"/>
                    <w:right w:val="none" w:sz="0" w:space="0" w:color="auto"/>
                  </w:divBdr>
                </w:div>
                <w:div w:id="883493002">
                  <w:marLeft w:val="0"/>
                  <w:marRight w:val="0"/>
                  <w:marTop w:val="0"/>
                  <w:marBottom w:val="0"/>
                  <w:divBdr>
                    <w:top w:val="none" w:sz="0" w:space="0" w:color="auto"/>
                    <w:left w:val="none" w:sz="0" w:space="0" w:color="auto"/>
                    <w:bottom w:val="none" w:sz="0" w:space="0" w:color="auto"/>
                    <w:right w:val="none" w:sz="0" w:space="0" w:color="auto"/>
                  </w:divBdr>
                </w:div>
                <w:div w:id="394159037">
                  <w:marLeft w:val="0"/>
                  <w:marRight w:val="0"/>
                  <w:marTop w:val="0"/>
                  <w:marBottom w:val="0"/>
                  <w:divBdr>
                    <w:top w:val="none" w:sz="0" w:space="0" w:color="auto"/>
                    <w:left w:val="none" w:sz="0" w:space="0" w:color="auto"/>
                    <w:bottom w:val="none" w:sz="0" w:space="0" w:color="auto"/>
                    <w:right w:val="none" w:sz="0" w:space="0" w:color="auto"/>
                  </w:divBdr>
                </w:div>
                <w:div w:id="1817061477">
                  <w:marLeft w:val="0"/>
                  <w:marRight w:val="0"/>
                  <w:marTop w:val="0"/>
                  <w:marBottom w:val="0"/>
                  <w:divBdr>
                    <w:top w:val="none" w:sz="0" w:space="0" w:color="auto"/>
                    <w:left w:val="none" w:sz="0" w:space="0" w:color="auto"/>
                    <w:bottom w:val="none" w:sz="0" w:space="0" w:color="auto"/>
                    <w:right w:val="none" w:sz="0" w:space="0" w:color="auto"/>
                  </w:divBdr>
                </w:div>
                <w:div w:id="1036810757">
                  <w:marLeft w:val="0"/>
                  <w:marRight w:val="0"/>
                  <w:marTop w:val="0"/>
                  <w:marBottom w:val="0"/>
                  <w:divBdr>
                    <w:top w:val="none" w:sz="0" w:space="0" w:color="auto"/>
                    <w:left w:val="none" w:sz="0" w:space="0" w:color="auto"/>
                    <w:bottom w:val="none" w:sz="0" w:space="0" w:color="auto"/>
                    <w:right w:val="none" w:sz="0" w:space="0" w:color="auto"/>
                  </w:divBdr>
                </w:div>
                <w:div w:id="1025592779">
                  <w:marLeft w:val="0"/>
                  <w:marRight w:val="0"/>
                  <w:marTop w:val="0"/>
                  <w:marBottom w:val="0"/>
                  <w:divBdr>
                    <w:top w:val="none" w:sz="0" w:space="0" w:color="auto"/>
                    <w:left w:val="none" w:sz="0" w:space="0" w:color="auto"/>
                    <w:bottom w:val="none" w:sz="0" w:space="0" w:color="auto"/>
                    <w:right w:val="none" w:sz="0" w:space="0" w:color="auto"/>
                  </w:divBdr>
                </w:div>
                <w:div w:id="1967659110">
                  <w:marLeft w:val="0"/>
                  <w:marRight w:val="0"/>
                  <w:marTop w:val="0"/>
                  <w:marBottom w:val="0"/>
                  <w:divBdr>
                    <w:top w:val="none" w:sz="0" w:space="0" w:color="auto"/>
                    <w:left w:val="none" w:sz="0" w:space="0" w:color="auto"/>
                    <w:bottom w:val="none" w:sz="0" w:space="0" w:color="auto"/>
                    <w:right w:val="none" w:sz="0" w:space="0" w:color="auto"/>
                  </w:divBdr>
                </w:div>
                <w:div w:id="59133104">
                  <w:marLeft w:val="0"/>
                  <w:marRight w:val="0"/>
                  <w:marTop w:val="0"/>
                  <w:marBottom w:val="0"/>
                  <w:divBdr>
                    <w:top w:val="none" w:sz="0" w:space="0" w:color="auto"/>
                    <w:left w:val="none" w:sz="0" w:space="0" w:color="auto"/>
                    <w:bottom w:val="none" w:sz="0" w:space="0" w:color="auto"/>
                    <w:right w:val="none" w:sz="0" w:space="0" w:color="auto"/>
                  </w:divBdr>
                </w:div>
                <w:div w:id="568003187">
                  <w:marLeft w:val="0"/>
                  <w:marRight w:val="0"/>
                  <w:marTop w:val="0"/>
                  <w:marBottom w:val="0"/>
                  <w:divBdr>
                    <w:top w:val="none" w:sz="0" w:space="0" w:color="auto"/>
                    <w:left w:val="none" w:sz="0" w:space="0" w:color="auto"/>
                    <w:bottom w:val="none" w:sz="0" w:space="0" w:color="auto"/>
                    <w:right w:val="none" w:sz="0" w:space="0" w:color="auto"/>
                  </w:divBdr>
                </w:div>
                <w:div w:id="1651589858">
                  <w:marLeft w:val="0"/>
                  <w:marRight w:val="0"/>
                  <w:marTop w:val="0"/>
                  <w:marBottom w:val="0"/>
                  <w:divBdr>
                    <w:top w:val="none" w:sz="0" w:space="0" w:color="auto"/>
                    <w:left w:val="none" w:sz="0" w:space="0" w:color="auto"/>
                    <w:bottom w:val="none" w:sz="0" w:space="0" w:color="auto"/>
                    <w:right w:val="none" w:sz="0" w:space="0" w:color="auto"/>
                  </w:divBdr>
                </w:div>
                <w:div w:id="1711228237">
                  <w:marLeft w:val="0"/>
                  <w:marRight w:val="0"/>
                  <w:marTop w:val="0"/>
                  <w:marBottom w:val="0"/>
                  <w:divBdr>
                    <w:top w:val="none" w:sz="0" w:space="0" w:color="auto"/>
                    <w:left w:val="none" w:sz="0" w:space="0" w:color="auto"/>
                    <w:bottom w:val="none" w:sz="0" w:space="0" w:color="auto"/>
                    <w:right w:val="none" w:sz="0" w:space="0" w:color="auto"/>
                  </w:divBdr>
                </w:div>
                <w:div w:id="1078865161">
                  <w:marLeft w:val="0"/>
                  <w:marRight w:val="0"/>
                  <w:marTop w:val="0"/>
                  <w:marBottom w:val="0"/>
                  <w:divBdr>
                    <w:top w:val="none" w:sz="0" w:space="0" w:color="auto"/>
                    <w:left w:val="none" w:sz="0" w:space="0" w:color="auto"/>
                    <w:bottom w:val="none" w:sz="0" w:space="0" w:color="auto"/>
                    <w:right w:val="none" w:sz="0" w:space="0" w:color="auto"/>
                  </w:divBdr>
                </w:div>
                <w:div w:id="994332894">
                  <w:marLeft w:val="0"/>
                  <w:marRight w:val="0"/>
                  <w:marTop w:val="0"/>
                  <w:marBottom w:val="0"/>
                  <w:divBdr>
                    <w:top w:val="none" w:sz="0" w:space="0" w:color="auto"/>
                    <w:left w:val="none" w:sz="0" w:space="0" w:color="auto"/>
                    <w:bottom w:val="none" w:sz="0" w:space="0" w:color="auto"/>
                    <w:right w:val="none" w:sz="0" w:space="0" w:color="auto"/>
                  </w:divBdr>
                </w:div>
                <w:div w:id="1982298868">
                  <w:marLeft w:val="0"/>
                  <w:marRight w:val="0"/>
                  <w:marTop w:val="0"/>
                  <w:marBottom w:val="0"/>
                  <w:divBdr>
                    <w:top w:val="none" w:sz="0" w:space="0" w:color="auto"/>
                    <w:left w:val="none" w:sz="0" w:space="0" w:color="auto"/>
                    <w:bottom w:val="none" w:sz="0" w:space="0" w:color="auto"/>
                    <w:right w:val="none" w:sz="0" w:space="0" w:color="auto"/>
                  </w:divBdr>
                </w:div>
                <w:div w:id="52001079">
                  <w:marLeft w:val="0"/>
                  <w:marRight w:val="0"/>
                  <w:marTop w:val="0"/>
                  <w:marBottom w:val="0"/>
                  <w:divBdr>
                    <w:top w:val="none" w:sz="0" w:space="0" w:color="auto"/>
                    <w:left w:val="none" w:sz="0" w:space="0" w:color="auto"/>
                    <w:bottom w:val="none" w:sz="0" w:space="0" w:color="auto"/>
                    <w:right w:val="none" w:sz="0" w:space="0" w:color="auto"/>
                  </w:divBdr>
                </w:div>
                <w:div w:id="1291060271">
                  <w:marLeft w:val="0"/>
                  <w:marRight w:val="0"/>
                  <w:marTop w:val="0"/>
                  <w:marBottom w:val="0"/>
                  <w:divBdr>
                    <w:top w:val="none" w:sz="0" w:space="0" w:color="auto"/>
                    <w:left w:val="none" w:sz="0" w:space="0" w:color="auto"/>
                    <w:bottom w:val="none" w:sz="0" w:space="0" w:color="auto"/>
                    <w:right w:val="none" w:sz="0" w:space="0" w:color="auto"/>
                  </w:divBdr>
                </w:div>
                <w:div w:id="425805819">
                  <w:marLeft w:val="0"/>
                  <w:marRight w:val="0"/>
                  <w:marTop w:val="0"/>
                  <w:marBottom w:val="0"/>
                  <w:divBdr>
                    <w:top w:val="none" w:sz="0" w:space="0" w:color="auto"/>
                    <w:left w:val="none" w:sz="0" w:space="0" w:color="auto"/>
                    <w:bottom w:val="none" w:sz="0" w:space="0" w:color="auto"/>
                    <w:right w:val="none" w:sz="0" w:space="0" w:color="auto"/>
                  </w:divBdr>
                </w:div>
                <w:div w:id="2035618690">
                  <w:marLeft w:val="0"/>
                  <w:marRight w:val="0"/>
                  <w:marTop w:val="0"/>
                  <w:marBottom w:val="0"/>
                  <w:divBdr>
                    <w:top w:val="none" w:sz="0" w:space="0" w:color="auto"/>
                    <w:left w:val="none" w:sz="0" w:space="0" w:color="auto"/>
                    <w:bottom w:val="none" w:sz="0" w:space="0" w:color="auto"/>
                    <w:right w:val="none" w:sz="0" w:space="0" w:color="auto"/>
                  </w:divBdr>
                </w:div>
                <w:div w:id="1915511605">
                  <w:marLeft w:val="0"/>
                  <w:marRight w:val="0"/>
                  <w:marTop w:val="0"/>
                  <w:marBottom w:val="0"/>
                  <w:divBdr>
                    <w:top w:val="none" w:sz="0" w:space="0" w:color="auto"/>
                    <w:left w:val="none" w:sz="0" w:space="0" w:color="auto"/>
                    <w:bottom w:val="none" w:sz="0" w:space="0" w:color="auto"/>
                    <w:right w:val="none" w:sz="0" w:space="0" w:color="auto"/>
                  </w:divBdr>
                </w:div>
                <w:div w:id="30031473">
                  <w:marLeft w:val="0"/>
                  <w:marRight w:val="0"/>
                  <w:marTop w:val="0"/>
                  <w:marBottom w:val="0"/>
                  <w:divBdr>
                    <w:top w:val="none" w:sz="0" w:space="0" w:color="auto"/>
                    <w:left w:val="none" w:sz="0" w:space="0" w:color="auto"/>
                    <w:bottom w:val="none" w:sz="0" w:space="0" w:color="auto"/>
                    <w:right w:val="none" w:sz="0" w:space="0" w:color="auto"/>
                  </w:divBdr>
                </w:div>
                <w:div w:id="2098205099">
                  <w:marLeft w:val="0"/>
                  <w:marRight w:val="0"/>
                  <w:marTop w:val="0"/>
                  <w:marBottom w:val="0"/>
                  <w:divBdr>
                    <w:top w:val="none" w:sz="0" w:space="0" w:color="auto"/>
                    <w:left w:val="none" w:sz="0" w:space="0" w:color="auto"/>
                    <w:bottom w:val="none" w:sz="0" w:space="0" w:color="auto"/>
                    <w:right w:val="none" w:sz="0" w:space="0" w:color="auto"/>
                  </w:divBdr>
                </w:div>
                <w:div w:id="1369987794">
                  <w:marLeft w:val="0"/>
                  <w:marRight w:val="0"/>
                  <w:marTop w:val="0"/>
                  <w:marBottom w:val="0"/>
                  <w:divBdr>
                    <w:top w:val="none" w:sz="0" w:space="0" w:color="auto"/>
                    <w:left w:val="none" w:sz="0" w:space="0" w:color="auto"/>
                    <w:bottom w:val="none" w:sz="0" w:space="0" w:color="auto"/>
                    <w:right w:val="none" w:sz="0" w:space="0" w:color="auto"/>
                  </w:divBdr>
                </w:div>
                <w:div w:id="1357586637">
                  <w:marLeft w:val="0"/>
                  <w:marRight w:val="0"/>
                  <w:marTop w:val="0"/>
                  <w:marBottom w:val="0"/>
                  <w:divBdr>
                    <w:top w:val="none" w:sz="0" w:space="0" w:color="auto"/>
                    <w:left w:val="none" w:sz="0" w:space="0" w:color="auto"/>
                    <w:bottom w:val="none" w:sz="0" w:space="0" w:color="auto"/>
                    <w:right w:val="none" w:sz="0" w:space="0" w:color="auto"/>
                  </w:divBdr>
                </w:div>
                <w:div w:id="1588226823">
                  <w:marLeft w:val="0"/>
                  <w:marRight w:val="0"/>
                  <w:marTop w:val="0"/>
                  <w:marBottom w:val="0"/>
                  <w:divBdr>
                    <w:top w:val="none" w:sz="0" w:space="0" w:color="auto"/>
                    <w:left w:val="none" w:sz="0" w:space="0" w:color="auto"/>
                    <w:bottom w:val="none" w:sz="0" w:space="0" w:color="auto"/>
                    <w:right w:val="none" w:sz="0" w:space="0" w:color="auto"/>
                  </w:divBdr>
                </w:div>
                <w:div w:id="437799226">
                  <w:marLeft w:val="0"/>
                  <w:marRight w:val="0"/>
                  <w:marTop w:val="0"/>
                  <w:marBottom w:val="0"/>
                  <w:divBdr>
                    <w:top w:val="none" w:sz="0" w:space="0" w:color="auto"/>
                    <w:left w:val="none" w:sz="0" w:space="0" w:color="auto"/>
                    <w:bottom w:val="none" w:sz="0" w:space="0" w:color="auto"/>
                    <w:right w:val="none" w:sz="0" w:space="0" w:color="auto"/>
                  </w:divBdr>
                </w:div>
                <w:div w:id="1263957850">
                  <w:marLeft w:val="0"/>
                  <w:marRight w:val="0"/>
                  <w:marTop w:val="0"/>
                  <w:marBottom w:val="0"/>
                  <w:divBdr>
                    <w:top w:val="none" w:sz="0" w:space="0" w:color="auto"/>
                    <w:left w:val="none" w:sz="0" w:space="0" w:color="auto"/>
                    <w:bottom w:val="none" w:sz="0" w:space="0" w:color="auto"/>
                    <w:right w:val="none" w:sz="0" w:space="0" w:color="auto"/>
                  </w:divBdr>
                </w:div>
                <w:div w:id="1597245679">
                  <w:marLeft w:val="0"/>
                  <w:marRight w:val="0"/>
                  <w:marTop w:val="0"/>
                  <w:marBottom w:val="0"/>
                  <w:divBdr>
                    <w:top w:val="none" w:sz="0" w:space="0" w:color="auto"/>
                    <w:left w:val="none" w:sz="0" w:space="0" w:color="auto"/>
                    <w:bottom w:val="none" w:sz="0" w:space="0" w:color="auto"/>
                    <w:right w:val="none" w:sz="0" w:space="0" w:color="auto"/>
                  </w:divBdr>
                </w:div>
                <w:div w:id="1310283106">
                  <w:marLeft w:val="0"/>
                  <w:marRight w:val="0"/>
                  <w:marTop w:val="0"/>
                  <w:marBottom w:val="0"/>
                  <w:divBdr>
                    <w:top w:val="none" w:sz="0" w:space="0" w:color="auto"/>
                    <w:left w:val="none" w:sz="0" w:space="0" w:color="auto"/>
                    <w:bottom w:val="none" w:sz="0" w:space="0" w:color="auto"/>
                    <w:right w:val="none" w:sz="0" w:space="0" w:color="auto"/>
                  </w:divBdr>
                </w:div>
                <w:div w:id="931202876">
                  <w:marLeft w:val="0"/>
                  <w:marRight w:val="0"/>
                  <w:marTop w:val="0"/>
                  <w:marBottom w:val="0"/>
                  <w:divBdr>
                    <w:top w:val="none" w:sz="0" w:space="0" w:color="auto"/>
                    <w:left w:val="none" w:sz="0" w:space="0" w:color="auto"/>
                    <w:bottom w:val="none" w:sz="0" w:space="0" w:color="auto"/>
                    <w:right w:val="none" w:sz="0" w:space="0" w:color="auto"/>
                  </w:divBdr>
                </w:div>
                <w:div w:id="629670749">
                  <w:marLeft w:val="0"/>
                  <w:marRight w:val="0"/>
                  <w:marTop w:val="0"/>
                  <w:marBottom w:val="0"/>
                  <w:divBdr>
                    <w:top w:val="none" w:sz="0" w:space="0" w:color="auto"/>
                    <w:left w:val="none" w:sz="0" w:space="0" w:color="auto"/>
                    <w:bottom w:val="none" w:sz="0" w:space="0" w:color="auto"/>
                    <w:right w:val="none" w:sz="0" w:space="0" w:color="auto"/>
                  </w:divBdr>
                </w:div>
                <w:div w:id="470056192">
                  <w:marLeft w:val="0"/>
                  <w:marRight w:val="0"/>
                  <w:marTop w:val="0"/>
                  <w:marBottom w:val="0"/>
                  <w:divBdr>
                    <w:top w:val="none" w:sz="0" w:space="0" w:color="auto"/>
                    <w:left w:val="none" w:sz="0" w:space="0" w:color="auto"/>
                    <w:bottom w:val="none" w:sz="0" w:space="0" w:color="auto"/>
                    <w:right w:val="none" w:sz="0" w:space="0" w:color="auto"/>
                  </w:divBdr>
                </w:div>
                <w:div w:id="672072544">
                  <w:marLeft w:val="0"/>
                  <w:marRight w:val="0"/>
                  <w:marTop w:val="0"/>
                  <w:marBottom w:val="0"/>
                  <w:divBdr>
                    <w:top w:val="none" w:sz="0" w:space="0" w:color="auto"/>
                    <w:left w:val="none" w:sz="0" w:space="0" w:color="auto"/>
                    <w:bottom w:val="none" w:sz="0" w:space="0" w:color="auto"/>
                    <w:right w:val="none" w:sz="0" w:space="0" w:color="auto"/>
                  </w:divBdr>
                </w:div>
                <w:div w:id="51194901">
                  <w:marLeft w:val="0"/>
                  <w:marRight w:val="0"/>
                  <w:marTop w:val="0"/>
                  <w:marBottom w:val="0"/>
                  <w:divBdr>
                    <w:top w:val="none" w:sz="0" w:space="0" w:color="auto"/>
                    <w:left w:val="none" w:sz="0" w:space="0" w:color="auto"/>
                    <w:bottom w:val="none" w:sz="0" w:space="0" w:color="auto"/>
                    <w:right w:val="none" w:sz="0" w:space="0" w:color="auto"/>
                  </w:divBdr>
                </w:div>
                <w:div w:id="898056496">
                  <w:marLeft w:val="0"/>
                  <w:marRight w:val="0"/>
                  <w:marTop w:val="0"/>
                  <w:marBottom w:val="0"/>
                  <w:divBdr>
                    <w:top w:val="none" w:sz="0" w:space="0" w:color="auto"/>
                    <w:left w:val="none" w:sz="0" w:space="0" w:color="auto"/>
                    <w:bottom w:val="none" w:sz="0" w:space="0" w:color="auto"/>
                    <w:right w:val="none" w:sz="0" w:space="0" w:color="auto"/>
                  </w:divBdr>
                </w:div>
                <w:div w:id="1918593983">
                  <w:marLeft w:val="0"/>
                  <w:marRight w:val="0"/>
                  <w:marTop w:val="0"/>
                  <w:marBottom w:val="0"/>
                  <w:divBdr>
                    <w:top w:val="none" w:sz="0" w:space="0" w:color="auto"/>
                    <w:left w:val="none" w:sz="0" w:space="0" w:color="auto"/>
                    <w:bottom w:val="none" w:sz="0" w:space="0" w:color="auto"/>
                    <w:right w:val="none" w:sz="0" w:space="0" w:color="auto"/>
                  </w:divBdr>
                </w:div>
                <w:div w:id="787430211">
                  <w:marLeft w:val="0"/>
                  <w:marRight w:val="0"/>
                  <w:marTop w:val="0"/>
                  <w:marBottom w:val="0"/>
                  <w:divBdr>
                    <w:top w:val="none" w:sz="0" w:space="0" w:color="auto"/>
                    <w:left w:val="none" w:sz="0" w:space="0" w:color="auto"/>
                    <w:bottom w:val="none" w:sz="0" w:space="0" w:color="auto"/>
                    <w:right w:val="none" w:sz="0" w:space="0" w:color="auto"/>
                  </w:divBdr>
                </w:div>
                <w:div w:id="386340301">
                  <w:marLeft w:val="0"/>
                  <w:marRight w:val="0"/>
                  <w:marTop w:val="0"/>
                  <w:marBottom w:val="0"/>
                  <w:divBdr>
                    <w:top w:val="none" w:sz="0" w:space="0" w:color="auto"/>
                    <w:left w:val="none" w:sz="0" w:space="0" w:color="auto"/>
                    <w:bottom w:val="none" w:sz="0" w:space="0" w:color="auto"/>
                    <w:right w:val="none" w:sz="0" w:space="0" w:color="auto"/>
                  </w:divBdr>
                </w:div>
                <w:div w:id="1682588733">
                  <w:marLeft w:val="0"/>
                  <w:marRight w:val="0"/>
                  <w:marTop w:val="0"/>
                  <w:marBottom w:val="0"/>
                  <w:divBdr>
                    <w:top w:val="none" w:sz="0" w:space="0" w:color="auto"/>
                    <w:left w:val="none" w:sz="0" w:space="0" w:color="auto"/>
                    <w:bottom w:val="none" w:sz="0" w:space="0" w:color="auto"/>
                    <w:right w:val="none" w:sz="0" w:space="0" w:color="auto"/>
                  </w:divBdr>
                </w:div>
                <w:div w:id="1721321649">
                  <w:marLeft w:val="0"/>
                  <w:marRight w:val="0"/>
                  <w:marTop w:val="0"/>
                  <w:marBottom w:val="0"/>
                  <w:divBdr>
                    <w:top w:val="none" w:sz="0" w:space="0" w:color="auto"/>
                    <w:left w:val="none" w:sz="0" w:space="0" w:color="auto"/>
                    <w:bottom w:val="none" w:sz="0" w:space="0" w:color="auto"/>
                    <w:right w:val="none" w:sz="0" w:space="0" w:color="auto"/>
                  </w:divBdr>
                </w:div>
                <w:div w:id="1214200354">
                  <w:marLeft w:val="0"/>
                  <w:marRight w:val="0"/>
                  <w:marTop w:val="0"/>
                  <w:marBottom w:val="0"/>
                  <w:divBdr>
                    <w:top w:val="none" w:sz="0" w:space="0" w:color="auto"/>
                    <w:left w:val="none" w:sz="0" w:space="0" w:color="auto"/>
                    <w:bottom w:val="none" w:sz="0" w:space="0" w:color="auto"/>
                    <w:right w:val="none" w:sz="0" w:space="0" w:color="auto"/>
                  </w:divBdr>
                </w:div>
                <w:div w:id="1375152013">
                  <w:marLeft w:val="0"/>
                  <w:marRight w:val="0"/>
                  <w:marTop w:val="0"/>
                  <w:marBottom w:val="0"/>
                  <w:divBdr>
                    <w:top w:val="none" w:sz="0" w:space="0" w:color="auto"/>
                    <w:left w:val="none" w:sz="0" w:space="0" w:color="auto"/>
                    <w:bottom w:val="none" w:sz="0" w:space="0" w:color="auto"/>
                    <w:right w:val="none" w:sz="0" w:space="0" w:color="auto"/>
                  </w:divBdr>
                </w:div>
                <w:div w:id="1370647961">
                  <w:marLeft w:val="0"/>
                  <w:marRight w:val="0"/>
                  <w:marTop w:val="0"/>
                  <w:marBottom w:val="0"/>
                  <w:divBdr>
                    <w:top w:val="none" w:sz="0" w:space="0" w:color="auto"/>
                    <w:left w:val="none" w:sz="0" w:space="0" w:color="auto"/>
                    <w:bottom w:val="none" w:sz="0" w:space="0" w:color="auto"/>
                    <w:right w:val="none" w:sz="0" w:space="0" w:color="auto"/>
                  </w:divBdr>
                </w:div>
                <w:div w:id="613705679">
                  <w:marLeft w:val="0"/>
                  <w:marRight w:val="0"/>
                  <w:marTop w:val="0"/>
                  <w:marBottom w:val="0"/>
                  <w:divBdr>
                    <w:top w:val="none" w:sz="0" w:space="0" w:color="auto"/>
                    <w:left w:val="none" w:sz="0" w:space="0" w:color="auto"/>
                    <w:bottom w:val="none" w:sz="0" w:space="0" w:color="auto"/>
                    <w:right w:val="none" w:sz="0" w:space="0" w:color="auto"/>
                  </w:divBdr>
                </w:div>
                <w:div w:id="248470702">
                  <w:marLeft w:val="0"/>
                  <w:marRight w:val="0"/>
                  <w:marTop w:val="0"/>
                  <w:marBottom w:val="0"/>
                  <w:divBdr>
                    <w:top w:val="none" w:sz="0" w:space="0" w:color="auto"/>
                    <w:left w:val="none" w:sz="0" w:space="0" w:color="auto"/>
                    <w:bottom w:val="none" w:sz="0" w:space="0" w:color="auto"/>
                    <w:right w:val="none" w:sz="0" w:space="0" w:color="auto"/>
                  </w:divBdr>
                </w:div>
                <w:div w:id="844200270">
                  <w:marLeft w:val="0"/>
                  <w:marRight w:val="0"/>
                  <w:marTop w:val="0"/>
                  <w:marBottom w:val="0"/>
                  <w:divBdr>
                    <w:top w:val="none" w:sz="0" w:space="0" w:color="auto"/>
                    <w:left w:val="none" w:sz="0" w:space="0" w:color="auto"/>
                    <w:bottom w:val="none" w:sz="0" w:space="0" w:color="auto"/>
                    <w:right w:val="none" w:sz="0" w:space="0" w:color="auto"/>
                  </w:divBdr>
                </w:div>
                <w:div w:id="1113401534">
                  <w:marLeft w:val="0"/>
                  <w:marRight w:val="0"/>
                  <w:marTop w:val="0"/>
                  <w:marBottom w:val="0"/>
                  <w:divBdr>
                    <w:top w:val="none" w:sz="0" w:space="0" w:color="auto"/>
                    <w:left w:val="none" w:sz="0" w:space="0" w:color="auto"/>
                    <w:bottom w:val="none" w:sz="0" w:space="0" w:color="auto"/>
                    <w:right w:val="none" w:sz="0" w:space="0" w:color="auto"/>
                  </w:divBdr>
                </w:div>
                <w:div w:id="643968449">
                  <w:marLeft w:val="0"/>
                  <w:marRight w:val="0"/>
                  <w:marTop w:val="0"/>
                  <w:marBottom w:val="0"/>
                  <w:divBdr>
                    <w:top w:val="none" w:sz="0" w:space="0" w:color="auto"/>
                    <w:left w:val="none" w:sz="0" w:space="0" w:color="auto"/>
                    <w:bottom w:val="none" w:sz="0" w:space="0" w:color="auto"/>
                    <w:right w:val="none" w:sz="0" w:space="0" w:color="auto"/>
                  </w:divBdr>
                </w:div>
                <w:div w:id="1701392506">
                  <w:marLeft w:val="0"/>
                  <w:marRight w:val="0"/>
                  <w:marTop w:val="0"/>
                  <w:marBottom w:val="0"/>
                  <w:divBdr>
                    <w:top w:val="none" w:sz="0" w:space="0" w:color="auto"/>
                    <w:left w:val="none" w:sz="0" w:space="0" w:color="auto"/>
                    <w:bottom w:val="none" w:sz="0" w:space="0" w:color="auto"/>
                    <w:right w:val="none" w:sz="0" w:space="0" w:color="auto"/>
                  </w:divBdr>
                </w:div>
                <w:div w:id="1343245374">
                  <w:marLeft w:val="0"/>
                  <w:marRight w:val="0"/>
                  <w:marTop w:val="0"/>
                  <w:marBottom w:val="0"/>
                  <w:divBdr>
                    <w:top w:val="none" w:sz="0" w:space="0" w:color="auto"/>
                    <w:left w:val="none" w:sz="0" w:space="0" w:color="auto"/>
                    <w:bottom w:val="none" w:sz="0" w:space="0" w:color="auto"/>
                    <w:right w:val="none" w:sz="0" w:space="0" w:color="auto"/>
                  </w:divBdr>
                </w:div>
                <w:div w:id="2002924625">
                  <w:marLeft w:val="0"/>
                  <w:marRight w:val="0"/>
                  <w:marTop w:val="0"/>
                  <w:marBottom w:val="0"/>
                  <w:divBdr>
                    <w:top w:val="none" w:sz="0" w:space="0" w:color="auto"/>
                    <w:left w:val="none" w:sz="0" w:space="0" w:color="auto"/>
                    <w:bottom w:val="none" w:sz="0" w:space="0" w:color="auto"/>
                    <w:right w:val="none" w:sz="0" w:space="0" w:color="auto"/>
                  </w:divBdr>
                </w:div>
                <w:div w:id="745809468">
                  <w:marLeft w:val="0"/>
                  <w:marRight w:val="0"/>
                  <w:marTop w:val="0"/>
                  <w:marBottom w:val="0"/>
                  <w:divBdr>
                    <w:top w:val="none" w:sz="0" w:space="0" w:color="auto"/>
                    <w:left w:val="none" w:sz="0" w:space="0" w:color="auto"/>
                    <w:bottom w:val="none" w:sz="0" w:space="0" w:color="auto"/>
                    <w:right w:val="none" w:sz="0" w:space="0" w:color="auto"/>
                  </w:divBdr>
                </w:div>
                <w:div w:id="1496536029">
                  <w:marLeft w:val="0"/>
                  <w:marRight w:val="0"/>
                  <w:marTop w:val="0"/>
                  <w:marBottom w:val="0"/>
                  <w:divBdr>
                    <w:top w:val="none" w:sz="0" w:space="0" w:color="auto"/>
                    <w:left w:val="none" w:sz="0" w:space="0" w:color="auto"/>
                    <w:bottom w:val="none" w:sz="0" w:space="0" w:color="auto"/>
                    <w:right w:val="none" w:sz="0" w:space="0" w:color="auto"/>
                  </w:divBdr>
                </w:div>
                <w:div w:id="1869222432">
                  <w:marLeft w:val="0"/>
                  <w:marRight w:val="0"/>
                  <w:marTop w:val="0"/>
                  <w:marBottom w:val="0"/>
                  <w:divBdr>
                    <w:top w:val="none" w:sz="0" w:space="0" w:color="auto"/>
                    <w:left w:val="none" w:sz="0" w:space="0" w:color="auto"/>
                    <w:bottom w:val="none" w:sz="0" w:space="0" w:color="auto"/>
                    <w:right w:val="none" w:sz="0" w:space="0" w:color="auto"/>
                  </w:divBdr>
                </w:div>
                <w:div w:id="19360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1438">
          <w:marLeft w:val="0"/>
          <w:marRight w:val="0"/>
          <w:marTop w:val="0"/>
          <w:marBottom w:val="0"/>
          <w:divBdr>
            <w:top w:val="none" w:sz="0" w:space="0" w:color="auto"/>
            <w:left w:val="none" w:sz="0" w:space="0" w:color="auto"/>
            <w:bottom w:val="none" w:sz="0" w:space="0" w:color="auto"/>
            <w:right w:val="none" w:sz="0" w:space="0" w:color="auto"/>
          </w:divBdr>
          <w:divsChild>
            <w:div w:id="1324818700">
              <w:marLeft w:val="0"/>
              <w:marRight w:val="0"/>
              <w:marTop w:val="0"/>
              <w:marBottom w:val="0"/>
              <w:divBdr>
                <w:top w:val="none" w:sz="0" w:space="0" w:color="auto"/>
                <w:left w:val="none" w:sz="0" w:space="0" w:color="auto"/>
                <w:bottom w:val="none" w:sz="0" w:space="0" w:color="auto"/>
                <w:right w:val="none" w:sz="0" w:space="0" w:color="auto"/>
              </w:divBdr>
              <w:divsChild>
                <w:div w:id="1423602816">
                  <w:marLeft w:val="0"/>
                  <w:marRight w:val="0"/>
                  <w:marTop w:val="0"/>
                  <w:marBottom w:val="0"/>
                  <w:divBdr>
                    <w:top w:val="none" w:sz="0" w:space="0" w:color="auto"/>
                    <w:left w:val="none" w:sz="0" w:space="0" w:color="auto"/>
                    <w:bottom w:val="none" w:sz="0" w:space="0" w:color="auto"/>
                    <w:right w:val="none" w:sz="0" w:space="0" w:color="auto"/>
                  </w:divBdr>
                </w:div>
                <w:div w:id="244997707">
                  <w:marLeft w:val="0"/>
                  <w:marRight w:val="0"/>
                  <w:marTop w:val="0"/>
                  <w:marBottom w:val="0"/>
                  <w:divBdr>
                    <w:top w:val="none" w:sz="0" w:space="0" w:color="auto"/>
                    <w:left w:val="none" w:sz="0" w:space="0" w:color="auto"/>
                    <w:bottom w:val="none" w:sz="0" w:space="0" w:color="auto"/>
                    <w:right w:val="none" w:sz="0" w:space="0" w:color="auto"/>
                  </w:divBdr>
                </w:div>
                <w:div w:id="343821580">
                  <w:marLeft w:val="0"/>
                  <w:marRight w:val="0"/>
                  <w:marTop w:val="0"/>
                  <w:marBottom w:val="0"/>
                  <w:divBdr>
                    <w:top w:val="none" w:sz="0" w:space="0" w:color="auto"/>
                    <w:left w:val="none" w:sz="0" w:space="0" w:color="auto"/>
                    <w:bottom w:val="none" w:sz="0" w:space="0" w:color="auto"/>
                    <w:right w:val="none" w:sz="0" w:space="0" w:color="auto"/>
                  </w:divBdr>
                </w:div>
                <w:div w:id="1509712903">
                  <w:marLeft w:val="0"/>
                  <w:marRight w:val="0"/>
                  <w:marTop w:val="0"/>
                  <w:marBottom w:val="0"/>
                  <w:divBdr>
                    <w:top w:val="none" w:sz="0" w:space="0" w:color="auto"/>
                    <w:left w:val="none" w:sz="0" w:space="0" w:color="auto"/>
                    <w:bottom w:val="none" w:sz="0" w:space="0" w:color="auto"/>
                    <w:right w:val="none" w:sz="0" w:space="0" w:color="auto"/>
                  </w:divBdr>
                </w:div>
                <w:div w:id="132799051">
                  <w:marLeft w:val="0"/>
                  <w:marRight w:val="0"/>
                  <w:marTop w:val="0"/>
                  <w:marBottom w:val="0"/>
                  <w:divBdr>
                    <w:top w:val="none" w:sz="0" w:space="0" w:color="auto"/>
                    <w:left w:val="none" w:sz="0" w:space="0" w:color="auto"/>
                    <w:bottom w:val="none" w:sz="0" w:space="0" w:color="auto"/>
                    <w:right w:val="none" w:sz="0" w:space="0" w:color="auto"/>
                  </w:divBdr>
                </w:div>
                <w:div w:id="567495890">
                  <w:marLeft w:val="0"/>
                  <w:marRight w:val="0"/>
                  <w:marTop w:val="0"/>
                  <w:marBottom w:val="0"/>
                  <w:divBdr>
                    <w:top w:val="none" w:sz="0" w:space="0" w:color="auto"/>
                    <w:left w:val="none" w:sz="0" w:space="0" w:color="auto"/>
                    <w:bottom w:val="none" w:sz="0" w:space="0" w:color="auto"/>
                    <w:right w:val="none" w:sz="0" w:space="0" w:color="auto"/>
                  </w:divBdr>
                </w:div>
                <w:div w:id="841166832">
                  <w:marLeft w:val="0"/>
                  <w:marRight w:val="0"/>
                  <w:marTop w:val="0"/>
                  <w:marBottom w:val="0"/>
                  <w:divBdr>
                    <w:top w:val="none" w:sz="0" w:space="0" w:color="auto"/>
                    <w:left w:val="none" w:sz="0" w:space="0" w:color="auto"/>
                    <w:bottom w:val="none" w:sz="0" w:space="0" w:color="auto"/>
                    <w:right w:val="none" w:sz="0" w:space="0" w:color="auto"/>
                  </w:divBdr>
                </w:div>
                <w:div w:id="423917474">
                  <w:marLeft w:val="0"/>
                  <w:marRight w:val="0"/>
                  <w:marTop w:val="0"/>
                  <w:marBottom w:val="0"/>
                  <w:divBdr>
                    <w:top w:val="none" w:sz="0" w:space="0" w:color="auto"/>
                    <w:left w:val="none" w:sz="0" w:space="0" w:color="auto"/>
                    <w:bottom w:val="none" w:sz="0" w:space="0" w:color="auto"/>
                    <w:right w:val="none" w:sz="0" w:space="0" w:color="auto"/>
                  </w:divBdr>
                </w:div>
                <w:div w:id="732118064">
                  <w:marLeft w:val="0"/>
                  <w:marRight w:val="0"/>
                  <w:marTop w:val="0"/>
                  <w:marBottom w:val="0"/>
                  <w:divBdr>
                    <w:top w:val="none" w:sz="0" w:space="0" w:color="auto"/>
                    <w:left w:val="none" w:sz="0" w:space="0" w:color="auto"/>
                    <w:bottom w:val="none" w:sz="0" w:space="0" w:color="auto"/>
                    <w:right w:val="none" w:sz="0" w:space="0" w:color="auto"/>
                  </w:divBdr>
                </w:div>
                <w:div w:id="148444845">
                  <w:marLeft w:val="0"/>
                  <w:marRight w:val="0"/>
                  <w:marTop w:val="0"/>
                  <w:marBottom w:val="0"/>
                  <w:divBdr>
                    <w:top w:val="none" w:sz="0" w:space="0" w:color="auto"/>
                    <w:left w:val="none" w:sz="0" w:space="0" w:color="auto"/>
                    <w:bottom w:val="none" w:sz="0" w:space="0" w:color="auto"/>
                    <w:right w:val="none" w:sz="0" w:space="0" w:color="auto"/>
                  </w:divBdr>
                </w:div>
                <w:div w:id="71662802">
                  <w:marLeft w:val="0"/>
                  <w:marRight w:val="0"/>
                  <w:marTop w:val="0"/>
                  <w:marBottom w:val="0"/>
                  <w:divBdr>
                    <w:top w:val="none" w:sz="0" w:space="0" w:color="auto"/>
                    <w:left w:val="none" w:sz="0" w:space="0" w:color="auto"/>
                    <w:bottom w:val="none" w:sz="0" w:space="0" w:color="auto"/>
                    <w:right w:val="none" w:sz="0" w:space="0" w:color="auto"/>
                  </w:divBdr>
                </w:div>
                <w:div w:id="658655138">
                  <w:marLeft w:val="0"/>
                  <w:marRight w:val="0"/>
                  <w:marTop w:val="0"/>
                  <w:marBottom w:val="0"/>
                  <w:divBdr>
                    <w:top w:val="none" w:sz="0" w:space="0" w:color="auto"/>
                    <w:left w:val="none" w:sz="0" w:space="0" w:color="auto"/>
                    <w:bottom w:val="none" w:sz="0" w:space="0" w:color="auto"/>
                    <w:right w:val="none" w:sz="0" w:space="0" w:color="auto"/>
                  </w:divBdr>
                </w:div>
                <w:div w:id="955016218">
                  <w:marLeft w:val="0"/>
                  <w:marRight w:val="0"/>
                  <w:marTop w:val="0"/>
                  <w:marBottom w:val="0"/>
                  <w:divBdr>
                    <w:top w:val="none" w:sz="0" w:space="0" w:color="auto"/>
                    <w:left w:val="none" w:sz="0" w:space="0" w:color="auto"/>
                    <w:bottom w:val="none" w:sz="0" w:space="0" w:color="auto"/>
                    <w:right w:val="none" w:sz="0" w:space="0" w:color="auto"/>
                  </w:divBdr>
                </w:div>
                <w:div w:id="1566338412">
                  <w:marLeft w:val="0"/>
                  <w:marRight w:val="0"/>
                  <w:marTop w:val="0"/>
                  <w:marBottom w:val="0"/>
                  <w:divBdr>
                    <w:top w:val="none" w:sz="0" w:space="0" w:color="auto"/>
                    <w:left w:val="none" w:sz="0" w:space="0" w:color="auto"/>
                    <w:bottom w:val="none" w:sz="0" w:space="0" w:color="auto"/>
                    <w:right w:val="none" w:sz="0" w:space="0" w:color="auto"/>
                  </w:divBdr>
                </w:div>
                <w:div w:id="2037195500">
                  <w:marLeft w:val="0"/>
                  <w:marRight w:val="0"/>
                  <w:marTop w:val="0"/>
                  <w:marBottom w:val="0"/>
                  <w:divBdr>
                    <w:top w:val="none" w:sz="0" w:space="0" w:color="auto"/>
                    <w:left w:val="none" w:sz="0" w:space="0" w:color="auto"/>
                    <w:bottom w:val="none" w:sz="0" w:space="0" w:color="auto"/>
                    <w:right w:val="none" w:sz="0" w:space="0" w:color="auto"/>
                  </w:divBdr>
                </w:div>
                <w:div w:id="1253511275">
                  <w:marLeft w:val="0"/>
                  <w:marRight w:val="0"/>
                  <w:marTop w:val="0"/>
                  <w:marBottom w:val="0"/>
                  <w:divBdr>
                    <w:top w:val="none" w:sz="0" w:space="0" w:color="auto"/>
                    <w:left w:val="none" w:sz="0" w:space="0" w:color="auto"/>
                    <w:bottom w:val="none" w:sz="0" w:space="0" w:color="auto"/>
                    <w:right w:val="none" w:sz="0" w:space="0" w:color="auto"/>
                  </w:divBdr>
                </w:div>
                <w:div w:id="1474827714">
                  <w:marLeft w:val="0"/>
                  <w:marRight w:val="0"/>
                  <w:marTop w:val="0"/>
                  <w:marBottom w:val="0"/>
                  <w:divBdr>
                    <w:top w:val="none" w:sz="0" w:space="0" w:color="auto"/>
                    <w:left w:val="none" w:sz="0" w:space="0" w:color="auto"/>
                    <w:bottom w:val="none" w:sz="0" w:space="0" w:color="auto"/>
                    <w:right w:val="none" w:sz="0" w:space="0" w:color="auto"/>
                  </w:divBdr>
                </w:div>
                <w:div w:id="974680978">
                  <w:marLeft w:val="0"/>
                  <w:marRight w:val="0"/>
                  <w:marTop w:val="0"/>
                  <w:marBottom w:val="0"/>
                  <w:divBdr>
                    <w:top w:val="none" w:sz="0" w:space="0" w:color="auto"/>
                    <w:left w:val="none" w:sz="0" w:space="0" w:color="auto"/>
                    <w:bottom w:val="none" w:sz="0" w:space="0" w:color="auto"/>
                    <w:right w:val="none" w:sz="0" w:space="0" w:color="auto"/>
                  </w:divBdr>
                </w:div>
                <w:div w:id="1275946196">
                  <w:marLeft w:val="0"/>
                  <w:marRight w:val="0"/>
                  <w:marTop w:val="0"/>
                  <w:marBottom w:val="0"/>
                  <w:divBdr>
                    <w:top w:val="none" w:sz="0" w:space="0" w:color="auto"/>
                    <w:left w:val="none" w:sz="0" w:space="0" w:color="auto"/>
                    <w:bottom w:val="none" w:sz="0" w:space="0" w:color="auto"/>
                    <w:right w:val="none" w:sz="0" w:space="0" w:color="auto"/>
                  </w:divBdr>
                </w:div>
                <w:div w:id="1049184077">
                  <w:marLeft w:val="0"/>
                  <w:marRight w:val="0"/>
                  <w:marTop w:val="0"/>
                  <w:marBottom w:val="0"/>
                  <w:divBdr>
                    <w:top w:val="none" w:sz="0" w:space="0" w:color="auto"/>
                    <w:left w:val="none" w:sz="0" w:space="0" w:color="auto"/>
                    <w:bottom w:val="none" w:sz="0" w:space="0" w:color="auto"/>
                    <w:right w:val="none" w:sz="0" w:space="0" w:color="auto"/>
                  </w:divBdr>
                </w:div>
                <w:div w:id="20908884">
                  <w:marLeft w:val="0"/>
                  <w:marRight w:val="0"/>
                  <w:marTop w:val="0"/>
                  <w:marBottom w:val="0"/>
                  <w:divBdr>
                    <w:top w:val="none" w:sz="0" w:space="0" w:color="auto"/>
                    <w:left w:val="none" w:sz="0" w:space="0" w:color="auto"/>
                    <w:bottom w:val="none" w:sz="0" w:space="0" w:color="auto"/>
                    <w:right w:val="none" w:sz="0" w:space="0" w:color="auto"/>
                  </w:divBdr>
                </w:div>
                <w:div w:id="671419513">
                  <w:marLeft w:val="0"/>
                  <w:marRight w:val="0"/>
                  <w:marTop w:val="0"/>
                  <w:marBottom w:val="0"/>
                  <w:divBdr>
                    <w:top w:val="none" w:sz="0" w:space="0" w:color="auto"/>
                    <w:left w:val="none" w:sz="0" w:space="0" w:color="auto"/>
                    <w:bottom w:val="none" w:sz="0" w:space="0" w:color="auto"/>
                    <w:right w:val="none" w:sz="0" w:space="0" w:color="auto"/>
                  </w:divBdr>
                </w:div>
                <w:div w:id="187063806">
                  <w:marLeft w:val="0"/>
                  <w:marRight w:val="0"/>
                  <w:marTop w:val="0"/>
                  <w:marBottom w:val="0"/>
                  <w:divBdr>
                    <w:top w:val="none" w:sz="0" w:space="0" w:color="auto"/>
                    <w:left w:val="none" w:sz="0" w:space="0" w:color="auto"/>
                    <w:bottom w:val="none" w:sz="0" w:space="0" w:color="auto"/>
                    <w:right w:val="none" w:sz="0" w:space="0" w:color="auto"/>
                  </w:divBdr>
                </w:div>
                <w:div w:id="1832984470">
                  <w:marLeft w:val="0"/>
                  <w:marRight w:val="0"/>
                  <w:marTop w:val="0"/>
                  <w:marBottom w:val="0"/>
                  <w:divBdr>
                    <w:top w:val="none" w:sz="0" w:space="0" w:color="auto"/>
                    <w:left w:val="none" w:sz="0" w:space="0" w:color="auto"/>
                    <w:bottom w:val="none" w:sz="0" w:space="0" w:color="auto"/>
                    <w:right w:val="none" w:sz="0" w:space="0" w:color="auto"/>
                  </w:divBdr>
                </w:div>
                <w:div w:id="1508598008">
                  <w:marLeft w:val="0"/>
                  <w:marRight w:val="0"/>
                  <w:marTop w:val="0"/>
                  <w:marBottom w:val="0"/>
                  <w:divBdr>
                    <w:top w:val="none" w:sz="0" w:space="0" w:color="auto"/>
                    <w:left w:val="none" w:sz="0" w:space="0" w:color="auto"/>
                    <w:bottom w:val="none" w:sz="0" w:space="0" w:color="auto"/>
                    <w:right w:val="none" w:sz="0" w:space="0" w:color="auto"/>
                  </w:divBdr>
                </w:div>
                <w:div w:id="1088694145">
                  <w:marLeft w:val="0"/>
                  <w:marRight w:val="0"/>
                  <w:marTop w:val="0"/>
                  <w:marBottom w:val="0"/>
                  <w:divBdr>
                    <w:top w:val="none" w:sz="0" w:space="0" w:color="auto"/>
                    <w:left w:val="none" w:sz="0" w:space="0" w:color="auto"/>
                    <w:bottom w:val="none" w:sz="0" w:space="0" w:color="auto"/>
                    <w:right w:val="none" w:sz="0" w:space="0" w:color="auto"/>
                  </w:divBdr>
                </w:div>
                <w:div w:id="36636115">
                  <w:marLeft w:val="0"/>
                  <w:marRight w:val="0"/>
                  <w:marTop w:val="0"/>
                  <w:marBottom w:val="0"/>
                  <w:divBdr>
                    <w:top w:val="none" w:sz="0" w:space="0" w:color="auto"/>
                    <w:left w:val="none" w:sz="0" w:space="0" w:color="auto"/>
                    <w:bottom w:val="none" w:sz="0" w:space="0" w:color="auto"/>
                    <w:right w:val="none" w:sz="0" w:space="0" w:color="auto"/>
                  </w:divBdr>
                </w:div>
                <w:div w:id="142935233">
                  <w:marLeft w:val="0"/>
                  <w:marRight w:val="0"/>
                  <w:marTop w:val="0"/>
                  <w:marBottom w:val="0"/>
                  <w:divBdr>
                    <w:top w:val="none" w:sz="0" w:space="0" w:color="auto"/>
                    <w:left w:val="none" w:sz="0" w:space="0" w:color="auto"/>
                    <w:bottom w:val="none" w:sz="0" w:space="0" w:color="auto"/>
                    <w:right w:val="none" w:sz="0" w:space="0" w:color="auto"/>
                  </w:divBdr>
                </w:div>
                <w:div w:id="1526945600">
                  <w:marLeft w:val="0"/>
                  <w:marRight w:val="0"/>
                  <w:marTop w:val="0"/>
                  <w:marBottom w:val="0"/>
                  <w:divBdr>
                    <w:top w:val="none" w:sz="0" w:space="0" w:color="auto"/>
                    <w:left w:val="none" w:sz="0" w:space="0" w:color="auto"/>
                    <w:bottom w:val="none" w:sz="0" w:space="0" w:color="auto"/>
                    <w:right w:val="none" w:sz="0" w:space="0" w:color="auto"/>
                  </w:divBdr>
                </w:div>
                <w:div w:id="1624843060">
                  <w:marLeft w:val="0"/>
                  <w:marRight w:val="0"/>
                  <w:marTop w:val="0"/>
                  <w:marBottom w:val="0"/>
                  <w:divBdr>
                    <w:top w:val="none" w:sz="0" w:space="0" w:color="auto"/>
                    <w:left w:val="none" w:sz="0" w:space="0" w:color="auto"/>
                    <w:bottom w:val="none" w:sz="0" w:space="0" w:color="auto"/>
                    <w:right w:val="none" w:sz="0" w:space="0" w:color="auto"/>
                  </w:divBdr>
                </w:div>
                <w:div w:id="336420298">
                  <w:marLeft w:val="0"/>
                  <w:marRight w:val="0"/>
                  <w:marTop w:val="0"/>
                  <w:marBottom w:val="0"/>
                  <w:divBdr>
                    <w:top w:val="none" w:sz="0" w:space="0" w:color="auto"/>
                    <w:left w:val="none" w:sz="0" w:space="0" w:color="auto"/>
                    <w:bottom w:val="none" w:sz="0" w:space="0" w:color="auto"/>
                    <w:right w:val="none" w:sz="0" w:space="0" w:color="auto"/>
                  </w:divBdr>
                </w:div>
                <w:div w:id="574582905">
                  <w:marLeft w:val="0"/>
                  <w:marRight w:val="0"/>
                  <w:marTop w:val="0"/>
                  <w:marBottom w:val="0"/>
                  <w:divBdr>
                    <w:top w:val="none" w:sz="0" w:space="0" w:color="auto"/>
                    <w:left w:val="none" w:sz="0" w:space="0" w:color="auto"/>
                    <w:bottom w:val="none" w:sz="0" w:space="0" w:color="auto"/>
                    <w:right w:val="none" w:sz="0" w:space="0" w:color="auto"/>
                  </w:divBdr>
                </w:div>
                <w:div w:id="1890072802">
                  <w:marLeft w:val="0"/>
                  <w:marRight w:val="0"/>
                  <w:marTop w:val="0"/>
                  <w:marBottom w:val="0"/>
                  <w:divBdr>
                    <w:top w:val="none" w:sz="0" w:space="0" w:color="auto"/>
                    <w:left w:val="none" w:sz="0" w:space="0" w:color="auto"/>
                    <w:bottom w:val="none" w:sz="0" w:space="0" w:color="auto"/>
                    <w:right w:val="none" w:sz="0" w:space="0" w:color="auto"/>
                  </w:divBdr>
                </w:div>
                <w:div w:id="1035081022">
                  <w:marLeft w:val="0"/>
                  <w:marRight w:val="0"/>
                  <w:marTop w:val="0"/>
                  <w:marBottom w:val="0"/>
                  <w:divBdr>
                    <w:top w:val="none" w:sz="0" w:space="0" w:color="auto"/>
                    <w:left w:val="none" w:sz="0" w:space="0" w:color="auto"/>
                    <w:bottom w:val="none" w:sz="0" w:space="0" w:color="auto"/>
                    <w:right w:val="none" w:sz="0" w:space="0" w:color="auto"/>
                  </w:divBdr>
                </w:div>
                <w:div w:id="2033876175">
                  <w:marLeft w:val="0"/>
                  <w:marRight w:val="0"/>
                  <w:marTop w:val="0"/>
                  <w:marBottom w:val="0"/>
                  <w:divBdr>
                    <w:top w:val="none" w:sz="0" w:space="0" w:color="auto"/>
                    <w:left w:val="none" w:sz="0" w:space="0" w:color="auto"/>
                    <w:bottom w:val="none" w:sz="0" w:space="0" w:color="auto"/>
                    <w:right w:val="none" w:sz="0" w:space="0" w:color="auto"/>
                  </w:divBdr>
                </w:div>
                <w:div w:id="1323772570">
                  <w:marLeft w:val="0"/>
                  <w:marRight w:val="0"/>
                  <w:marTop w:val="0"/>
                  <w:marBottom w:val="0"/>
                  <w:divBdr>
                    <w:top w:val="none" w:sz="0" w:space="0" w:color="auto"/>
                    <w:left w:val="none" w:sz="0" w:space="0" w:color="auto"/>
                    <w:bottom w:val="none" w:sz="0" w:space="0" w:color="auto"/>
                    <w:right w:val="none" w:sz="0" w:space="0" w:color="auto"/>
                  </w:divBdr>
                </w:div>
                <w:div w:id="1937860897">
                  <w:marLeft w:val="0"/>
                  <w:marRight w:val="0"/>
                  <w:marTop w:val="0"/>
                  <w:marBottom w:val="0"/>
                  <w:divBdr>
                    <w:top w:val="none" w:sz="0" w:space="0" w:color="auto"/>
                    <w:left w:val="none" w:sz="0" w:space="0" w:color="auto"/>
                    <w:bottom w:val="none" w:sz="0" w:space="0" w:color="auto"/>
                    <w:right w:val="none" w:sz="0" w:space="0" w:color="auto"/>
                  </w:divBdr>
                </w:div>
                <w:div w:id="1090269845">
                  <w:marLeft w:val="0"/>
                  <w:marRight w:val="0"/>
                  <w:marTop w:val="0"/>
                  <w:marBottom w:val="0"/>
                  <w:divBdr>
                    <w:top w:val="none" w:sz="0" w:space="0" w:color="auto"/>
                    <w:left w:val="none" w:sz="0" w:space="0" w:color="auto"/>
                    <w:bottom w:val="none" w:sz="0" w:space="0" w:color="auto"/>
                    <w:right w:val="none" w:sz="0" w:space="0" w:color="auto"/>
                  </w:divBdr>
                </w:div>
                <w:div w:id="297348263">
                  <w:marLeft w:val="0"/>
                  <w:marRight w:val="0"/>
                  <w:marTop w:val="0"/>
                  <w:marBottom w:val="0"/>
                  <w:divBdr>
                    <w:top w:val="none" w:sz="0" w:space="0" w:color="auto"/>
                    <w:left w:val="none" w:sz="0" w:space="0" w:color="auto"/>
                    <w:bottom w:val="none" w:sz="0" w:space="0" w:color="auto"/>
                    <w:right w:val="none" w:sz="0" w:space="0" w:color="auto"/>
                  </w:divBdr>
                </w:div>
                <w:div w:id="553659276">
                  <w:marLeft w:val="0"/>
                  <w:marRight w:val="0"/>
                  <w:marTop w:val="0"/>
                  <w:marBottom w:val="0"/>
                  <w:divBdr>
                    <w:top w:val="none" w:sz="0" w:space="0" w:color="auto"/>
                    <w:left w:val="none" w:sz="0" w:space="0" w:color="auto"/>
                    <w:bottom w:val="none" w:sz="0" w:space="0" w:color="auto"/>
                    <w:right w:val="none" w:sz="0" w:space="0" w:color="auto"/>
                  </w:divBdr>
                </w:div>
                <w:div w:id="983968652">
                  <w:marLeft w:val="0"/>
                  <w:marRight w:val="0"/>
                  <w:marTop w:val="0"/>
                  <w:marBottom w:val="0"/>
                  <w:divBdr>
                    <w:top w:val="none" w:sz="0" w:space="0" w:color="auto"/>
                    <w:left w:val="none" w:sz="0" w:space="0" w:color="auto"/>
                    <w:bottom w:val="none" w:sz="0" w:space="0" w:color="auto"/>
                    <w:right w:val="none" w:sz="0" w:space="0" w:color="auto"/>
                  </w:divBdr>
                </w:div>
                <w:div w:id="738014241">
                  <w:marLeft w:val="0"/>
                  <w:marRight w:val="0"/>
                  <w:marTop w:val="0"/>
                  <w:marBottom w:val="0"/>
                  <w:divBdr>
                    <w:top w:val="none" w:sz="0" w:space="0" w:color="auto"/>
                    <w:left w:val="none" w:sz="0" w:space="0" w:color="auto"/>
                    <w:bottom w:val="none" w:sz="0" w:space="0" w:color="auto"/>
                    <w:right w:val="none" w:sz="0" w:space="0" w:color="auto"/>
                  </w:divBdr>
                </w:div>
                <w:div w:id="1773357486">
                  <w:marLeft w:val="0"/>
                  <w:marRight w:val="0"/>
                  <w:marTop w:val="0"/>
                  <w:marBottom w:val="0"/>
                  <w:divBdr>
                    <w:top w:val="none" w:sz="0" w:space="0" w:color="auto"/>
                    <w:left w:val="none" w:sz="0" w:space="0" w:color="auto"/>
                    <w:bottom w:val="none" w:sz="0" w:space="0" w:color="auto"/>
                    <w:right w:val="none" w:sz="0" w:space="0" w:color="auto"/>
                  </w:divBdr>
                </w:div>
                <w:div w:id="732241633">
                  <w:marLeft w:val="0"/>
                  <w:marRight w:val="0"/>
                  <w:marTop w:val="0"/>
                  <w:marBottom w:val="0"/>
                  <w:divBdr>
                    <w:top w:val="none" w:sz="0" w:space="0" w:color="auto"/>
                    <w:left w:val="none" w:sz="0" w:space="0" w:color="auto"/>
                    <w:bottom w:val="none" w:sz="0" w:space="0" w:color="auto"/>
                    <w:right w:val="none" w:sz="0" w:space="0" w:color="auto"/>
                  </w:divBdr>
                </w:div>
                <w:div w:id="710955153">
                  <w:marLeft w:val="0"/>
                  <w:marRight w:val="0"/>
                  <w:marTop w:val="0"/>
                  <w:marBottom w:val="0"/>
                  <w:divBdr>
                    <w:top w:val="none" w:sz="0" w:space="0" w:color="auto"/>
                    <w:left w:val="none" w:sz="0" w:space="0" w:color="auto"/>
                    <w:bottom w:val="none" w:sz="0" w:space="0" w:color="auto"/>
                    <w:right w:val="none" w:sz="0" w:space="0" w:color="auto"/>
                  </w:divBdr>
                </w:div>
                <w:div w:id="1569531515">
                  <w:marLeft w:val="0"/>
                  <w:marRight w:val="0"/>
                  <w:marTop w:val="0"/>
                  <w:marBottom w:val="0"/>
                  <w:divBdr>
                    <w:top w:val="none" w:sz="0" w:space="0" w:color="auto"/>
                    <w:left w:val="none" w:sz="0" w:space="0" w:color="auto"/>
                    <w:bottom w:val="none" w:sz="0" w:space="0" w:color="auto"/>
                    <w:right w:val="none" w:sz="0" w:space="0" w:color="auto"/>
                  </w:divBdr>
                </w:div>
                <w:div w:id="1071006875">
                  <w:marLeft w:val="0"/>
                  <w:marRight w:val="0"/>
                  <w:marTop w:val="0"/>
                  <w:marBottom w:val="0"/>
                  <w:divBdr>
                    <w:top w:val="none" w:sz="0" w:space="0" w:color="auto"/>
                    <w:left w:val="none" w:sz="0" w:space="0" w:color="auto"/>
                    <w:bottom w:val="none" w:sz="0" w:space="0" w:color="auto"/>
                    <w:right w:val="none" w:sz="0" w:space="0" w:color="auto"/>
                  </w:divBdr>
                </w:div>
                <w:div w:id="399060306">
                  <w:marLeft w:val="0"/>
                  <w:marRight w:val="0"/>
                  <w:marTop w:val="0"/>
                  <w:marBottom w:val="0"/>
                  <w:divBdr>
                    <w:top w:val="none" w:sz="0" w:space="0" w:color="auto"/>
                    <w:left w:val="none" w:sz="0" w:space="0" w:color="auto"/>
                    <w:bottom w:val="none" w:sz="0" w:space="0" w:color="auto"/>
                    <w:right w:val="none" w:sz="0" w:space="0" w:color="auto"/>
                  </w:divBdr>
                </w:div>
                <w:div w:id="825826318">
                  <w:marLeft w:val="0"/>
                  <w:marRight w:val="0"/>
                  <w:marTop w:val="0"/>
                  <w:marBottom w:val="0"/>
                  <w:divBdr>
                    <w:top w:val="none" w:sz="0" w:space="0" w:color="auto"/>
                    <w:left w:val="none" w:sz="0" w:space="0" w:color="auto"/>
                    <w:bottom w:val="none" w:sz="0" w:space="0" w:color="auto"/>
                    <w:right w:val="none" w:sz="0" w:space="0" w:color="auto"/>
                  </w:divBdr>
                </w:div>
                <w:div w:id="1432511784">
                  <w:marLeft w:val="0"/>
                  <w:marRight w:val="0"/>
                  <w:marTop w:val="0"/>
                  <w:marBottom w:val="0"/>
                  <w:divBdr>
                    <w:top w:val="none" w:sz="0" w:space="0" w:color="auto"/>
                    <w:left w:val="none" w:sz="0" w:space="0" w:color="auto"/>
                    <w:bottom w:val="none" w:sz="0" w:space="0" w:color="auto"/>
                    <w:right w:val="none" w:sz="0" w:space="0" w:color="auto"/>
                  </w:divBdr>
                </w:div>
                <w:div w:id="1534920211">
                  <w:marLeft w:val="0"/>
                  <w:marRight w:val="0"/>
                  <w:marTop w:val="0"/>
                  <w:marBottom w:val="0"/>
                  <w:divBdr>
                    <w:top w:val="none" w:sz="0" w:space="0" w:color="auto"/>
                    <w:left w:val="none" w:sz="0" w:space="0" w:color="auto"/>
                    <w:bottom w:val="none" w:sz="0" w:space="0" w:color="auto"/>
                    <w:right w:val="none" w:sz="0" w:space="0" w:color="auto"/>
                  </w:divBdr>
                </w:div>
                <w:div w:id="272245712">
                  <w:marLeft w:val="0"/>
                  <w:marRight w:val="0"/>
                  <w:marTop w:val="0"/>
                  <w:marBottom w:val="0"/>
                  <w:divBdr>
                    <w:top w:val="none" w:sz="0" w:space="0" w:color="auto"/>
                    <w:left w:val="none" w:sz="0" w:space="0" w:color="auto"/>
                    <w:bottom w:val="none" w:sz="0" w:space="0" w:color="auto"/>
                    <w:right w:val="none" w:sz="0" w:space="0" w:color="auto"/>
                  </w:divBdr>
                </w:div>
                <w:div w:id="13700589">
                  <w:marLeft w:val="0"/>
                  <w:marRight w:val="0"/>
                  <w:marTop w:val="0"/>
                  <w:marBottom w:val="0"/>
                  <w:divBdr>
                    <w:top w:val="none" w:sz="0" w:space="0" w:color="auto"/>
                    <w:left w:val="none" w:sz="0" w:space="0" w:color="auto"/>
                    <w:bottom w:val="none" w:sz="0" w:space="0" w:color="auto"/>
                    <w:right w:val="none" w:sz="0" w:space="0" w:color="auto"/>
                  </w:divBdr>
                </w:div>
                <w:div w:id="1359350901">
                  <w:marLeft w:val="0"/>
                  <w:marRight w:val="0"/>
                  <w:marTop w:val="0"/>
                  <w:marBottom w:val="0"/>
                  <w:divBdr>
                    <w:top w:val="none" w:sz="0" w:space="0" w:color="auto"/>
                    <w:left w:val="none" w:sz="0" w:space="0" w:color="auto"/>
                    <w:bottom w:val="none" w:sz="0" w:space="0" w:color="auto"/>
                    <w:right w:val="none" w:sz="0" w:space="0" w:color="auto"/>
                  </w:divBdr>
                </w:div>
                <w:div w:id="1665930526">
                  <w:marLeft w:val="0"/>
                  <w:marRight w:val="0"/>
                  <w:marTop w:val="0"/>
                  <w:marBottom w:val="0"/>
                  <w:divBdr>
                    <w:top w:val="none" w:sz="0" w:space="0" w:color="auto"/>
                    <w:left w:val="none" w:sz="0" w:space="0" w:color="auto"/>
                    <w:bottom w:val="none" w:sz="0" w:space="0" w:color="auto"/>
                    <w:right w:val="none" w:sz="0" w:space="0" w:color="auto"/>
                  </w:divBdr>
                </w:div>
                <w:div w:id="1019696328">
                  <w:marLeft w:val="0"/>
                  <w:marRight w:val="0"/>
                  <w:marTop w:val="0"/>
                  <w:marBottom w:val="0"/>
                  <w:divBdr>
                    <w:top w:val="none" w:sz="0" w:space="0" w:color="auto"/>
                    <w:left w:val="none" w:sz="0" w:space="0" w:color="auto"/>
                    <w:bottom w:val="none" w:sz="0" w:space="0" w:color="auto"/>
                    <w:right w:val="none" w:sz="0" w:space="0" w:color="auto"/>
                  </w:divBdr>
                </w:div>
                <w:div w:id="631060566">
                  <w:marLeft w:val="0"/>
                  <w:marRight w:val="0"/>
                  <w:marTop w:val="0"/>
                  <w:marBottom w:val="0"/>
                  <w:divBdr>
                    <w:top w:val="none" w:sz="0" w:space="0" w:color="auto"/>
                    <w:left w:val="none" w:sz="0" w:space="0" w:color="auto"/>
                    <w:bottom w:val="none" w:sz="0" w:space="0" w:color="auto"/>
                    <w:right w:val="none" w:sz="0" w:space="0" w:color="auto"/>
                  </w:divBdr>
                </w:div>
                <w:div w:id="1379277955">
                  <w:marLeft w:val="0"/>
                  <w:marRight w:val="0"/>
                  <w:marTop w:val="0"/>
                  <w:marBottom w:val="0"/>
                  <w:divBdr>
                    <w:top w:val="none" w:sz="0" w:space="0" w:color="auto"/>
                    <w:left w:val="none" w:sz="0" w:space="0" w:color="auto"/>
                    <w:bottom w:val="none" w:sz="0" w:space="0" w:color="auto"/>
                    <w:right w:val="none" w:sz="0" w:space="0" w:color="auto"/>
                  </w:divBdr>
                </w:div>
                <w:div w:id="1816869639">
                  <w:marLeft w:val="0"/>
                  <w:marRight w:val="0"/>
                  <w:marTop w:val="0"/>
                  <w:marBottom w:val="0"/>
                  <w:divBdr>
                    <w:top w:val="none" w:sz="0" w:space="0" w:color="auto"/>
                    <w:left w:val="none" w:sz="0" w:space="0" w:color="auto"/>
                    <w:bottom w:val="none" w:sz="0" w:space="0" w:color="auto"/>
                    <w:right w:val="none" w:sz="0" w:space="0" w:color="auto"/>
                  </w:divBdr>
                </w:div>
                <w:div w:id="420686544">
                  <w:marLeft w:val="0"/>
                  <w:marRight w:val="0"/>
                  <w:marTop w:val="0"/>
                  <w:marBottom w:val="0"/>
                  <w:divBdr>
                    <w:top w:val="none" w:sz="0" w:space="0" w:color="auto"/>
                    <w:left w:val="none" w:sz="0" w:space="0" w:color="auto"/>
                    <w:bottom w:val="none" w:sz="0" w:space="0" w:color="auto"/>
                    <w:right w:val="none" w:sz="0" w:space="0" w:color="auto"/>
                  </w:divBdr>
                </w:div>
                <w:div w:id="36705254">
                  <w:marLeft w:val="0"/>
                  <w:marRight w:val="0"/>
                  <w:marTop w:val="0"/>
                  <w:marBottom w:val="0"/>
                  <w:divBdr>
                    <w:top w:val="none" w:sz="0" w:space="0" w:color="auto"/>
                    <w:left w:val="none" w:sz="0" w:space="0" w:color="auto"/>
                    <w:bottom w:val="none" w:sz="0" w:space="0" w:color="auto"/>
                    <w:right w:val="none" w:sz="0" w:space="0" w:color="auto"/>
                  </w:divBdr>
                </w:div>
                <w:div w:id="1893274763">
                  <w:marLeft w:val="0"/>
                  <w:marRight w:val="0"/>
                  <w:marTop w:val="0"/>
                  <w:marBottom w:val="0"/>
                  <w:divBdr>
                    <w:top w:val="none" w:sz="0" w:space="0" w:color="auto"/>
                    <w:left w:val="none" w:sz="0" w:space="0" w:color="auto"/>
                    <w:bottom w:val="none" w:sz="0" w:space="0" w:color="auto"/>
                    <w:right w:val="none" w:sz="0" w:space="0" w:color="auto"/>
                  </w:divBdr>
                </w:div>
                <w:div w:id="572087681">
                  <w:marLeft w:val="0"/>
                  <w:marRight w:val="0"/>
                  <w:marTop w:val="0"/>
                  <w:marBottom w:val="0"/>
                  <w:divBdr>
                    <w:top w:val="none" w:sz="0" w:space="0" w:color="auto"/>
                    <w:left w:val="none" w:sz="0" w:space="0" w:color="auto"/>
                    <w:bottom w:val="none" w:sz="0" w:space="0" w:color="auto"/>
                    <w:right w:val="none" w:sz="0" w:space="0" w:color="auto"/>
                  </w:divBdr>
                </w:div>
                <w:div w:id="808548966">
                  <w:marLeft w:val="0"/>
                  <w:marRight w:val="0"/>
                  <w:marTop w:val="0"/>
                  <w:marBottom w:val="0"/>
                  <w:divBdr>
                    <w:top w:val="none" w:sz="0" w:space="0" w:color="auto"/>
                    <w:left w:val="none" w:sz="0" w:space="0" w:color="auto"/>
                    <w:bottom w:val="none" w:sz="0" w:space="0" w:color="auto"/>
                    <w:right w:val="none" w:sz="0" w:space="0" w:color="auto"/>
                  </w:divBdr>
                </w:div>
                <w:div w:id="1197963358">
                  <w:marLeft w:val="0"/>
                  <w:marRight w:val="0"/>
                  <w:marTop w:val="0"/>
                  <w:marBottom w:val="0"/>
                  <w:divBdr>
                    <w:top w:val="none" w:sz="0" w:space="0" w:color="auto"/>
                    <w:left w:val="none" w:sz="0" w:space="0" w:color="auto"/>
                    <w:bottom w:val="none" w:sz="0" w:space="0" w:color="auto"/>
                    <w:right w:val="none" w:sz="0" w:space="0" w:color="auto"/>
                  </w:divBdr>
                </w:div>
                <w:div w:id="1765878004">
                  <w:marLeft w:val="0"/>
                  <w:marRight w:val="0"/>
                  <w:marTop w:val="0"/>
                  <w:marBottom w:val="0"/>
                  <w:divBdr>
                    <w:top w:val="none" w:sz="0" w:space="0" w:color="auto"/>
                    <w:left w:val="none" w:sz="0" w:space="0" w:color="auto"/>
                    <w:bottom w:val="none" w:sz="0" w:space="0" w:color="auto"/>
                    <w:right w:val="none" w:sz="0" w:space="0" w:color="auto"/>
                  </w:divBdr>
                </w:div>
                <w:div w:id="720910351">
                  <w:marLeft w:val="0"/>
                  <w:marRight w:val="0"/>
                  <w:marTop w:val="0"/>
                  <w:marBottom w:val="0"/>
                  <w:divBdr>
                    <w:top w:val="none" w:sz="0" w:space="0" w:color="auto"/>
                    <w:left w:val="none" w:sz="0" w:space="0" w:color="auto"/>
                    <w:bottom w:val="none" w:sz="0" w:space="0" w:color="auto"/>
                    <w:right w:val="none" w:sz="0" w:space="0" w:color="auto"/>
                  </w:divBdr>
                </w:div>
                <w:div w:id="805204137">
                  <w:marLeft w:val="0"/>
                  <w:marRight w:val="0"/>
                  <w:marTop w:val="0"/>
                  <w:marBottom w:val="0"/>
                  <w:divBdr>
                    <w:top w:val="none" w:sz="0" w:space="0" w:color="auto"/>
                    <w:left w:val="none" w:sz="0" w:space="0" w:color="auto"/>
                    <w:bottom w:val="none" w:sz="0" w:space="0" w:color="auto"/>
                    <w:right w:val="none" w:sz="0" w:space="0" w:color="auto"/>
                  </w:divBdr>
                </w:div>
                <w:div w:id="872572744">
                  <w:marLeft w:val="0"/>
                  <w:marRight w:val="0"/>
                  <w:marTop w:val="0"/>
                  <w:marBottom w:val="0"/>
                  <w:divBdr>
                    <w:top w:val="none" w:sz="0" w:space="0" w:color="auto"/>
                    <w:left w:val="none" w:sz="0" w:space="0" w:color="auto"/>
                    <w:bottom w:val="none" w:sz="0" w:space="0" w:color="auto"/>
                    <w:right w:val="none" w:sz="0" w:space="0" w:color="auto"/>
                  </w:divBdr>
                </w:div>
                <w:div w:id="1832257556">
                  <w:marLeft w:val="0"/>
                  <w:marRight w:val="0"/>
                  <w:marTop w:val="0"/>
                  <w:marBottom w:val="0"/>
                  <w:divBdr>
                    <w:top w:val="none" w:sz="0" w:space="0" w:color="auto"/>
                    <w:left w:val="none" w:sz="0" w:space="0" w:color="auto"/>
                    <w:bottom w:val="none" w:sz="0" w:space="0" w:color="auto"/>
                    <w:right w:val="none" w:sz="0" w:space="0" w:color="auto"/>
                  </w:divBdr>
                </w:div>
                <w:div w:id="41909584">
                  <w:marLeft w:val="0"/>
                  <w:marRight w:val="0"/>
                  <w:marTop w:val="0"/>
                  <w:marBottom w:val="0"/>
                  <w:divBdr>
                    <w:top w:val="none" w:sz="0" w:space="0" w:color="auto"/>
                    <w:left w:val="none" w:sz="0" w:space="0" w:color="auto"/>
                    <w:bottom w:val="none" w:sz="0" w:space="0" w:color="auto"/>
                    <w:right w:val="none" w:sz="0" w:space="0" w:color="auto"/>
                  </w:divBdr>
                </w:div>
                <w:div w:id="32660772">
                  <w:marLeft w:val="0"/>
                  <w:marRight w:val="0"/>
                  <w:marTop w:val="0"/>
                  <w:marBottom w:val="0"/>
                  <w:divBdr>
                    <w:top w:val="none" w:sz="0" w:space="0" w:color="auto"/>
                    <w:left w:val="none" w:sz="0" w:space="0" w:color="auto"/>
                    <w:bottom w:val="none" w:sz="0" w:space="0" w:color="auto"/>
                    <w:right w:val="none" w:sz="0" w:space="0" w:color="auto"/>
                  </w:divBdr>
                </w:div>
                <w:div w:id="1595700842">
                  <w:marLeft w:val="0"/>
                  <w:marRight w:val="0"/>
                  <w:marTop w:val="0"/>
                  <w:marBottom w:val="0"/>
                  <w:divBdr>
                    <w:top w:val="none" w:sz="0" w:space="0" w:color="auto"/>
                    <w:left w:val="none" w:sz="0" w:space="0" w:color="auto"/>
                    <w:bottom w:val="none" w:sz="0" w:space="0" w:color="auto"/>
                    <w:right w:val="none" w:sz="0" w:space="0" w:color="auto"/>
                  </w:divBdr>
                </w:div>
                <w:div w:id="1976131966">
                  <w:marLeft w:val="0"/>
                  <w:marRight w:val="0"/>
                  <w:marTop w:val="0"/>
                  <w:marBottom w:val="0"/>
                  <w:divBdr>
                    <w:top w:val="none" w:sz="0" w:space="0" w:color="auto"/>
                    <w:left w:val="none" w:sz="0" w:space="0" w:color="auto"/>
                    <w:bottom w:val="none" w:sz="0" w:space="0" w:color="auto"/>
                    <w:right w:val="none" w:sz="0" w:space="0" w:color="auto"/>
                  </w:divBdr>
                </w:div>
                <w:div w:id="1164399405">
                  <w:marLeft w:val="0"/>
                  <w:marRight w:val="0"/>
                  <w:marTop w:val="0"/>
                  <w:marBottom w:val="0"/>
                  <w:divBdr>
                    <w:top w:val="none" w:sz="0" w:space="0" w:color="auto"/>
                    <w:left w:val="none" w:sz="0" w:space="0" w:color="auto"/>
                    <w:bottom w:val="none" w:sz="0" w:space="0" w:color="auto"/>
                    <w:right w:val="none" w:sz="0" w:space="0" w:color="auto"/>
                  </w:divBdr>
                </w:div>
                <w:div w:id="10840673">
                  <w:marLeft w:val="0"/>
                  <w:marRight w:val="0"/>
                  <w:marTop w:val="0"/>
                  <w:marBottom w:val="0"/>
                  <w:divBdr>
                    <w:top w:val="none" w:sz="0" w:space="0" w:color="auto"/>
                    <w:left w:val="none" w:sz="0" w:space="0" w:color="auto"/>
                    <w:bottom w:val="none" w:sz="0" w:space="0" w:color="auto"/>
                    <w:right w:val="none" w:sz="0" w:space="0" w:color="auto"/>
                  </w:divBdr>
                </w:div>
                <w:div w:id="908079807">
                  <w:marLeft w:val="0"/>
                  <w:marRight w:val="0"/>
                  <w:marTop w:val="0"/>
                  <w:marBottom w:val="0"/>
                  <w:divBdr>
                    <w:top w:val="none" w:sz="0" w:space="0" w:color="auto"/>
                    <w:left w:val="none" w:sz="0" w:space="0" w:color="auto"/>
                    <w:bottom w:val="none" w:sz="0" w:space="0" w:color="auto"/>
                    <w:right w:val="none" w:sz="0" w:space="0" w:color="auto"/>
                  </w:divBdr>
                </w:div>
                <w:div w:id="1459689718">
                  <w:marLeft w:val="0"/>
                  <w:marRight w:val="0"/>
                  <w:marTop w:val="0"/>
                  <w:marBottom w:val="0"/>
                  <w:divBdr>
                    <w:top w:val="none" w:sz="0" w:space="0" w:color="auto"/>
                    <w:left w:val="none" w:sz="0" w:space="0" w:color="auto"/>
                    <w:bottom w:val="none" w:sz="0" w:space="0" w:color="auto"/>
                    <w:right w:val="none" w:sz="0" w:space="0" w:color="auto"/>
                  </w:divBdr>
                </w:div>
                <w:div w:id="787629306">
                  <w:marLeft w:val="0"/>
                  <w:marRight w:val="0"/>
                  <w:marTop w:val="0"/>
                  <w:marBottom w:val="0"/>
                  <w:divBdr>
                    <w:top w:val="none" w:sz="0" w:space="0" w:color="auto"/>
                    <w:left w:val="none" w:sz="0" w:space="0" w:color="auto"/>
                    <w:bottom w:val="none" w:sz="0" w:space="0" w:color="auto"/>
                    <w:right w:val="none" w:sz="0" w:space="0" w:color="auto"/>
                  </w:divBdr>
                </w:div>
                <w:div w:id="1351104901">
                  <w:marLeft w:val="0"/>
                  <w:marRight w:val="0"/>
                  <w:marTop w:val="0"/>
                  <w:marBottom w:val="0"/>
                  <w:divBdr>
                    <w:top w:val="none" w:sz="0" w:space="0" w:color="auto"/>
                    <w:left w:val="none" w:sz="0" w:space="0" w:color="auto"/>
                    <w:bottom w:val="none" w:sz="0" w:space="0" w:color="auto"/>
                    <w:right w:val="none" w:sz="0" w:space="0" w:color="auto"/>
                  </w:divBdr>
                </w:div>
                <w:div w:id="1187406130">
                  <w:marLeft w:val="0"/>
                  <w:marRight w:val="0"/>
                  <w:marTop w:val="0"/>
                  <w:marBottom w:val="0"/>
                  <w:divBdr>
                    <w:top w:val="none" w:sz="0" w:space="0" w:color="auto"/>
                    <w:left w:val="none" w:sz="0" w:space="0" w:color="auto"/>
                    <w:bottom w:val="none" w:sz="0" w:space="0" w:color="auto"/>
                    <w:right w:val="none" w:sz="0" w:space="0" w:color="auto"/>
                  </w:divBdr>
                </w:div>
                <w:div w:id="1386369436">
                  <w:marLeft w:val="0"/>
                  <w:marRight w:val="0"/>
                  <w:marTop w:val="0"/>
                  <w:marBottom w:val="0"/>
                  <w:divBdr>
                    <w:top w:val="none" w:sz="0" w:space="0" w:color="auto"/>
                    <w:left w:val="none" w:sz="0" w:space="0" w:color="auto"/>
                    <w:bottom w:val="none" w:sz="0" w:space="0" w:color="auto"/>
                    <w:right w:val="none" w:sz="0" w:space="0" w:color="auto"/>
                  </w:divBdr>
                </w:div>
                <w:div w:id="1775663437">
                  <w:marLeft w:val="0"/>
                  <w:marRight w:val="0"/>
                  <w:marTop w:val="0"/>
                  <w:marBottom w:val="0"/>
                  <w:divBdr>
                    <w:top w:val="none" w:sz="0" w:space="0" w:color="auto"/>
                    <w:left w:val="none" w:sz="0" w:space="0" w:color="auto"/>
                    <w:bottom w:val="none" w:sz="0" w:space="0" w:color="auto"/>
                    <w:right w:val="none" w:sz="0" w:space="0" w:color="auto"/>
                  </w:divBdr>
                </w:div>
                <w:div w:id="469833207">
                  <w:marLeft w:val="0"/>
                  <w:marRight w:val="0"/>
                  <w:marTop w:val="0"/>
                  <w:marBottom w:val="0"/>
                  <w:divBdr>
                    <w:top w:val="none" w:sz="0" w:space="0" w:color="auto"/>
                    <w:left w:val="none" w:sz="0" w:space="0" w:color="auto"/>
                    <w:bottom w:val="none" w:sz="0" w:space="0" w:color="auto"/>
                    <w:right w:val="none" w:sz="0" w:space="0" w:color="auto"/>
                  </w:divBdr>
                </w:div>
                <w:div w:id="802233768">
                  <w:marLeft w:val="0"/>
                  <w:marRight w:val="0"/>
                  <w:marTop w:val="0"/>
                  <w:marBottom w:val="0"/>
                  <w:divBdr>
                    <w:top w:val="none" w:sz="0" w:space="0" w:color="auto"/>
                    <w:left w:val="none" w:sz="0" w:space="0" w:color="auto"/>
                    <w:bottom w:val="none" w:sz="0" w:space="0" w:color="auto"/>
                    <w:right w:val="none" w:sz="0" w:space="0" w:color="auto"/>
                  </w:divBdr>
                </w:div>
                <w:div w:id="1389496910">
                  <w:marLeft w:val="0"/>
                  <w:marRight w:val="0"/>
                  <w:marTop w:val="0"/>
                  <w:marBottom w:val="0"/>
                  <w:divBdr>
                    <w:top w:val="none" w:sz="0" w:space="0" w:color="auto"/>
                    <w:left w:val="none" w:sz="0" w:space="0" w:color="auto"/>
                    <w:bottom w:val="none" w:sz="0" w:space="0" w:color="auto"/>
                    <w:right w:val="none" w:sz="0" w:space="0" w:color="auto"/>
                  </w:divBdr>
                </w:div>
                <w:div w:id="1768845345">
                  <w:marLeft w:val="0"/>
                  <w:marRight w:val="0"/>
                  <w:marTop w:val="0"/>
                  <w:marBottom w:val="0"/>
                  <w:divBdr>
                    <w:top w:val="none" w:sz="0" w:space="0" w:color="auto"/>
                    <w:left w:val="none" w:sz="0" w:space="0" w:color="auto"/>
                    <w:bottom w:val="none" w:sz="0" w:space="0" w:color="auto"/>
                    <w:right w:val="none" w:sz="0" w:space="0" w:color="auto"/>
                  </w:divBdr>
                </w:div>
                <w:div w:id="1555774285">
                  <w:marLeft w:val="0"/>
                  <w:marRight w:val="0"/>
                  <w:marTop w:val="0"/>
                  <w:marBottom w:val="0"/>
                  <w:divBdr>
                    <w:top w:val="none" w:sz="0" w:space="0" w:color="auto"/>
                    <w:left w:val="none" w:sz="0" w:space="0" w:color="auto"/>
                    <w:bottom w:val="none" w:sz="0" w:space="0" w:color="auto"/>
                    <w:right w:val="none" w:sz="0" w:space="0" w:color="auto"/>
                  </w:divBdr>
                </w:div>
                <w:div w:id="5959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016">
          <w:marLeft w:val="0"/>
          <w:marRight w:val="0"/>
          <w:marTop w:val="0"/>
          <w:marBottom w:val="0"/>
          <w:divBdr>
            <w:top w:val="none" w:sz="0" w:space="0" w:color="auto"/>
            <w:left w:val="none" w:sz="0" w:space="0" w:color="auto"/>
            <w:bottom w:val="none" w:sz="0" w:space="0" w:color="auto"/>
            <w:right w:val="none" w:sz="0" w:space="0" w:color="auto"/>
          </w:divBdr>
        </w:div>
        <w:div w:id="784151316">
          <w:marLeft w:val="0"/>
          <w:marRight w:val="0"/>
          <w:marTop w:val="0"/>
          <w:marBottom w:val="0"/>
          <w:divBdr>
            <w:top w:val="none" w:sz="0" w:space="0" w:color="auto"/>
            <w:left w:val="none" w:sz="0" w:space="0" w:color="auto"/>
            <w:bottom w:val="none" w:sz="0" w:space="0" w:color="auto"/>
            <w:right w:val="none" w:sz="0" w:space="0" w:color="auto"/>
          </w:divBdr>
        </w:div>
        <w:div w:id="757797214">
          <w:marLeft w:val="0"/>
          <w:marRight w:val="0"/>
          <w:marTop w:val="0"/>
          <w:marBottom w:val="0"/>
          <w:divBdr>
            <w:top w:val="none" w:sz="0" w:space="0" w:color="auto"/>
            <w:left w:val="none" w:sz="0" w:space="0" w:color="auto"/>
            <w:bottom w:val="none" w:sz="0" w:space="0" w:color="auto"/>
            <w:right w:val="none" w:sz="0" w:space="0" w:color="auto"/>
          </w:divBdr>
        </w:div>
        <w:div w:id="1083065032">
          <w:marLeft w:val="0"/>
          <w:marRight w:val="0"/>
          <w:marTop w:val="0"/>
          <w:marBottom w:val="0"/>
          <w:divBdr>
            <w:top w:val="none" w:sz="0" w:space="0" w:color="auto"/>
            <w:left w:val="none" w:sz="0" w:space="0" w:color="auto"/>
            <w:bottom w:val="none" w:sz="0" w:space="0" w:color="auto"/>
            <w:right w:val="none" w:sz="0" w:space="0" w:color="auto"/>
          </w:divBdr>
        </w:div>
        <w:div w:id="65957438">
          <w:marLeft w:val="0"/>
          <w:marRight w:val="0"/>
          <w:marTop w:val="0"/>
          <w:marBottom w:val="0"/>
          <w:divBdr>
            <w:top w:val="none" w:sz="0" w:space="0" w:color="auto"/>
            <w:left w:val="none" w:sz="0" w:space="0" w:color="auto"/>
            <w:bottom w:val="none" w:sz="0" w:space="0" w:color="auto"/>
            <w:right w:val="none" w:sz="0" w:space="0" w:color="auto"/>
          </w:divBdr>
        </w:div>
        <w:div w:id="2006976294">
          <w:marLeft w:val="0"/>
          <w:marRight w:val="0"/>
          <w:marTop w:val="0"/>
          <w:marBottom w:val="0"/>
          <w:divBdr>
            <w:top w:val="none" w:sz="0" w:space="0" w:color="auto"/>
            <w:left w:val="none" w:sz="0" w:space="0" w:color="auto"/>
            <w:bottom w:val="none" w:sz="0" w:space="0" w:color="auto"/>
            <w:right w:val="none" w:sz="0" w:space="0" w:color="auto"/>
          </w:divBdr>
        </w:div>
        <w:div w:id="1002586313">
          <w:marLeft w:val="0"/>
          <w:marRight w:val="0"/>
          <w:marTop w:val="0"/>
          <w:marBottom w:val="0"/>
          <w:divBdr>
            <w:top w:val="none" w:sz="0" w:space="0" w:color="auto"/>
            <w:left w:val="none" w:sz="0" w:space="0" w:color="auto"/>
            <w:bottom w:val="none" w:sz="0" w:space="0" w:color="auto"/>
            <w:right w:val="none" w:sz="0" w:space="0" w:color="auto"/>
          </w:divBdr>
        </w:div>
        <w:div w:id="1768581005">
          <w:marLeft w:val="0"/>
          <w:marRight w:val="0"/>
          <w:marTop w:val="0"/>
          <w:marBottom w:val="0"/>
          <w:divBdr>
            <w:top w:val="none" w:sz="0" w:space="0" w:color="auto"/>
            <w:left w:val="none" w:sz="0" w:space="0" w:color="auto"/>
            <w:bottom w:val="none" w:sz="0" w:space="0" w:color="auto"/>
            <w:right w:val="none" w:sz="0" w:space="0" w:color="auto"/>
          </w:divBdr>
        </w:div>
        <w:div w:id="918102713">
          <w:marLeft w:val="0"/>
          <w:marRight w:val="0"/>
          <w:marTop w:val="0"/>
          <w:marBottom w:val="0"/>
          <w:divBdr>
            <w:top w:val="none" w:sz="0" w:space="0" w:color="auto"/>
            <w:left w:val="none" w:sz="0" w:space="0" w:color="auto"/>
            <w:bottom w:val="none" w:sz="0" w:space="0" w:color="auto"/>
            <w:right w:val="none" w:sz="0" w:space="0" w:color="auto"/>
          </w:divBdr>
        </w:div>
        <w:div w:id="853880183">
          <w:marLeft w:val="0"/>
          <w:marRight w:val="0"/>
          <w:marTop w:val="0"/>
          <w:marBottom w:val="0"/>
          <w:divBdr>
            <w:top w:val="none" w:sz="0" w:space="0" w:color="auto"/>
            <w:left w:val="none" w:sz="0" w:space="0" w:color="auto"/>
            <w:bottom w:val="none" w:sz="0" w:space="0" w:color="auto"/>
            <w:right w:val="none" w:sz="0" w:space="0" w:color="auto"/>
          </w:divBdr>
        </w:div>
        <w:div w:id="947348280">
          <w:marLeft w:val="0"/>
          <w:marRight w:val="0"/>
          <w:marTop w:val="0"/>
          <w:marBottom w:val="0"/>
          <w:divBdr>
            <w:top w:val="none" w:sz="0" w:space="0" w:color="auto"/>
            <w:left w:val="none" w:sz="0" w:space="0" w:color="auto"/>
            <w:bottom w:val="none" w:sz="0" w:space="0" w:color="auto"/>
            <w:right w:val="none" w:sz="0" w:space="0" w:color="auto"/>
          </w:divBdr>
        </w:div>
        <w:div w:id="38825579">
          <w:marLeft w:val="0"/>
          <w:marRight w:val="0"/>
          <w:marTop w:val="0"/>
          <w:marBottom w:val="0"/>
          <w:divBdr>
            <w:top w:val="none" w:sz="0" w:space="0" w:color="auto"/>
            <w:left w:val="none" w:sz="0" w:space="0" w:color="auto"/>
            <w:bottom w:val="none" w:sz="0" w:space="0" w:color="auto"/>
            <w:right w:val="none" w:sz="0" w:space="0" w:color="auto"/>
          </w:divBdr>
        </w:div>
        <w:div w:id="806628851">
          <w:marLeft w:val="0"/>
          <w:marRight w:val="0"/>
          <w:marTop w:val="0"/>
          <w:marBottom w:val="0"/>
          <w:divBdr>
            <w:top w:val="none" w:sz="0" w:space="0" w:color="auto"/>
            <w:left w:val="none" w:sz="0" w:space="0" w:color="auto"/>
            <w:bottom w:val="none" w:sz="0" w:space="0" w:color="auto"/>
            <w:right w:val="none" w:sz="0" w:space="0" w:color="auto"/>
          </w:divBdr>
        </w:div>
        <w:div w:id="1746099785">
          <w:marLeft w:val="0"/>
          <w:marRight w:val="0"/>
          <w:marTop w:val="0"/>
          <w:marBottom w:val="0"/>
          <w:divBdr>
            <w:top w:val="none" w:sz="0" w:space="0" w:color="auto"/>
            <w:left w:val="none" w:sz="0" w:space="0" w:color="auto"/>
            <w:bottom w:val="none" w:sz="0" w:space="0" w:color="auto"/>
            <w:right w:val="none" w:sz="0" w:space="0" w:color="auto"/>
          </w:divBdr>
        </w:div>
        <w:div w:id="1208027464">
          <w:marLeft w:val="0"/>
          <w:marRight w:val="0"/>
          <w:marTop w:val="0"/>
          <w:marBottom w:val="0"/>
          <w:divBdr>
            <w:top w:val="none" w:sz="0" w:space="0" w:color="auto"/>
            <w:left w:val="none" w:sz="0" w:space="0" w:color="auto"/>
            <w:bottom w:val="none" w:sz="0" w:space="0" w:color="auto"/>
            <w:right w:val="none" w:sz="0" w:space="0" w:color="auto"/>
          </w:divBdr>
        </w:div>
        <w:div w:id="330376048">
          <w:marLeft w:val="0"/>
          <w:marRight w:val="0"/>
          <w:marTop w:val="0"/>
          <w:marBottom w:val="0"/>
          <w:divBdr>
            <w:top w:val="none" w:sz="0" w:space="0" w:color="auto"/>
            <w:left w:val="none" w:sz="0" w:space="0" w:color="auto"/>
            <w:bottom w:val="none" w:sz="0" w:space="0" w:color="auto"/>
            <w:right w:val="none" w:sz="0" w:space="0" w:color="auto"/>
          </w:divBdr>
        </w:div>
        <w:div w:id="66533652">
          <w:marLeft w:val="0"/>
          <w:marRight w:val="0"/>
          <w:marTop w:val="0"/>
          <w:marBottom w:val="0"/>
          <w:divBdr>
            <w:top w:val="none" w:sz="0" w:space="0" w:color="auto"/>
            <w:left w:val="none" w:sz="0" w:space="0" w:color="auto"/>
            <w:bottom w:val="none" w:sz="0" w:space="0" w:color="auto"/>
            <w:right w:val="none" w:sz="0" w:space="0" w:color="auto"/>
          </w:divBdr>
        </w:div>
        <w:div w:id="1422214726">
          <w:marLeft w:val="0"/>
          <w:marRight w:val="0"/>
          <w:marTop w:val="0"/>
          <w:marBottom w:val="0"/>
          <w:divBdr>
            <w:top w:val="none" w:sz="0" w:space="0" w:color="auto"/>
            <w:left w:val="none" w:sz="0" w:space="0" w:color="auto"/>
            <w:bottom w:val="none" w:sz="0" w:space="0" w:color="auto"/>
            <w:right w:val="none" w:sz="0" w:space="0" w:color="auto"/>
          </w:divBdr>
        </w:div>
        <w:div w:id="420297179">
          <w:marLeft w:val="0"/>
          <w:marRight w:val="0"/>
          <w:marTop w:val="0"/>
          <w:marBottom w:val="0"/>
          <w:divBdr>
            <w:top w:val="none" w:sz="0" w:space="0" w:color="auto"/>
            <w:left w:val="none" w:sz="0" w:space="0" w:color="auto"/>
            <w:bottom w:val="none" w:sz="0" w:space="0" w:color="auto"/>
            <w:right w:val="none" w:sz="0" w:space="0" w:color="auto"/>
          </w:divBdr>
        </w:div>
        <w:div w:id="446509484">
          <w:marLeft w:val="0"/>
          <w:marRight w:val="0"/>
          <w:marTop w:val="0"/>
          <w:marBottom w:val="0"/>
          <w:divBdr>
            <w:top w:val="none" w:sz="0" w:space="0" w:color="auto"/>
            <w:left w:val="none" w:sz="0" w:space="0" w:color="auto"/>
            <w:bottom w:val="none" w:sz="0" w:space="0" w:color="auto"/>
            <w:right w:val="none" w:sz="0" w:space="0" w:color="auto"/>
          </w:divBdr>
        </w:div>
        <w:div w:id="725641023">
          <w:marLeft w:val="0"/>
          <w:marRight w:val="0"/>
          <w:marTop w:val="0"/>
          <w:marBottom w:val="0"/>
          <w:divBdr>
            <w:top w:val="none" w:sz="0" w:space="0" w:color="auto"/>
            <w:left w:val="none" w:sz="0" w:space="0" w:color="auto"/>
            <w:bottom w:val="none" w:sz="0" w:space="0" w:color="auto"/>
            <w:right w:val="none" w:sz="0" w:space="0" w:color="auto"/>
          </w:divBdr>
        </w:div>
        <w:div w:id="49115981">
          <w:marLeft w:val="0"/>
          <w:marRight w:val="0"/>
          <w:marTop w:val="0"/>
          <w:marBottom w:val="0"/>
          <w:divBdr>
            <w:top w:val="none" w:sz="0" w:space="0" w:color="auto"/>
            <w:left w:val="none" w:sz="0" w:space="0" w:color="auto"/>
            <w:bottom w:val="none" w:sz="0" w:space="0" w:color="auto"/>
            <w:right w:val="none" w:sz="0" w:space="0" w:color="auto"/>
          </w:divBdr>
        </w:div>
        <w:div w:id="1961303350">
          <w:marLeft w:val="0"/>
          <w:marRight w:val="0"/>
          <w:marTop w:val="0"/>
          <w:marBottom w:val="0"/>
          <w:divBdr>
            <w:top w:val="none" w:sz="0" w:space="0" w:color="auto"/>
            <w:left w:val="none" w:sz="0" w:space="0" w:color="auto"/>
            <w:bottom w:val="none" w:sz="0" w:space="0" w:color="auto"/>
            <w:right w:val="none" w:sz="0" w:space="0" w:color="auto"/>
          </w:divBdr>
        </w:div>
        <w:div w:id="518276686">
          <w:marLeft w:val="0"/>
          <w:marRight w:val="0"/>
          <w:marTop w:val="0"/>
          <w:marBottom w:val="0"/>
          <w:divBdr>
            <w:top w:val="none" w:sz="0" w:space="0" w:color="auto"/>
            <w:left w:val="none" w:sz="0" w:space="0" w:color="auto"/>
            <w:bottom w:val="none" w:sz="0" w:space="0" w:color="auto"/>
            <w:right w:val="none" w:sz="0" w:space="0" w:color="auto"/>
          </w:divBdr>
        </w:div>
        <w:div w:id="854272339">
          <w:marLeft w:val="0"/>
          <w:marRight w:val="0"/>
          <w:marTop w:val="0"/>
          <w:marBottom w:val="0"/>
          <w:divBdr>
            <w:top w:val="none" w:sz="0" w:space="0" w:color="auto"/>
            <w:left w:val="none" w:sz="0" w:space="0" w:color="auto"/>
            <w:bottom w:val="none" w:sz="0" w:space="0" w:color="auto"/>
            <w:right w:val="none" w:sz="0" w:space="0" w:color="auto"/>
          </w:divBdr>
        </w:div>
        <w:div w:id="1619143457">
          <w:marLeft w:val="0"/>
          <w:marRight w:val="0"/>
          <w:marTop w:val="0"/>
          <w:marBottom w:val="0"/>
          <w:divBdr>
            <w:top w:val="none" w:sz="0" w:space="0" w:color="auto"/>
            <w:left w:val="none" w:sz="0" w:space="0" w:color="auto"/>
            <w:bottom w:val="none" w:sz="0" w:space="0" w:color="auto"/>
            <w:right w:val="none" w:sz="0" w:space="0" w:color="auto"/>
          </w:divBdr>
        </w:div>
        <w:div w:id="599988734">
          <w:marLeft w:val="0"/>
          <w:marRight w:val="0"/>
          <w:marTop w:val="0"/>
          <w:marBottom w:val="0"/>
          <w:divBdr>
            <w:top w:val="none" w:sz="0" w:space="0" w:color="auto"/>
            <w:left w:val="none" w:sz="0" w:space="0" w:color="auto"/>
            <w:bottom w:val="none" w:sz="0" w:space="0" w:color="auto"/>
            <w:right w:val="none" w:sz="0" w:space="0" w:color="auto"/>
          </w:divBdr>
        </w:div>
        <w:div w:id="800878316">
          <w:marLeft w:val="0"/>
          <w:marRight w:val="0"/>
          <w:marTop w:val="0"/>
          <w:marBottom w:val="0"/>
          <w:divBdr>
            <w:top w:val="none" w:sz="0" w:space="0" w:color="auto"/>
            <w:left w:val="none" w:sz="0" w:space="0" w:color="auto"/>
            <w:bottom w:val="none" w:sz="0" w:space="0" w:color="auto"/>
            <w:right w:val="none" w:sz="0" w:space="0" w:color="auto"/>
          </w:divBdr>
        </w:div>
        <w:div w:id="1851720900">
          <w:marLeft w:val="0"/>
          <w:marRight w:val="0"/>
          <w:marTop w:val="0"/>
          <w:marBottom w:val="0"/>
          <w:divBdr>
            <w:top w:val="none" w:sz="0" w:space="0" w:color="auto"/>
            <w:left w:val="none" w:sz="0" w:space="0" w:color="auto"/>
            <w:bottom w:val="none" w:sz="0" w:space="0" w:color="auto"/>
            <w:right w:val="none" w:sz="0" w:space="0" w:color="auto"/>
          </w:divBdr>
        </w:div>
        <w:div w:id="1743526094">
          <w:marLeft w:val="0"/>
          <w:marRight w:val="0"/>
          <w:marTop w:val="0"/>
          <w:marBottom w:val="0"/>
          <w:divBdr>
            <w:top w:val="none" w:sz="0" w:space="0" w:color="auto"/>
            <w:left w:val="none" w:sz="0" w:space="0" w:color="auto"/>
            <w:bottom w:val="none" w:sz="0" w:space="0" w:color="auto"/>
            <w:right w:val="none" w:sz="0" w:space="0" w:color="auto"/>
          </w:divBdr>
        </w:div>
        <w:div w:id="718473713">
          <w:marLeft w:val="0"/>
          <w:marRight w:val="0"/>
          <w:marTop w:val="0"/>
          <w:marBottom w:val="0"/>
          <w:divBdr>
            <w:top w:val="none" w:sz="0" w:space="0" w:color="auto"/>
            <w:left w:val="none" w:sz="0" w:space="0" w:color="auto"/>
            <w:bottom w:val="none" w:sz="0" w:space="0" w:color="auto"/>
            <w:right w:val="none" w:sz="0" w:space="0" w:color="auto"/>
          </w:divBdr>
        </w:div>
        <w:div w:id="5983221">
          <w:marLeft w:val="0"/>
          <w:marRight w:val="0"/>
          <w:marTop w:val="0"/>
          <w:marBottom w:val="0"/>
          <w:divBdr>
            <w:top w:val="none" w:sz="0" w:space="0" w:color="auto"/>
            <w:left w:val="none" w:sz="0" w:space="0" w:color="auto"/>
            <w:bottom w:val="none" w:sz="0" w:space="0" w:color="auto"/>
            <w:right w:val="none" w:sz="0" w:space="0" w:color="auto"/>
          </w:divBdr>
        </w:div>
        <w:div w:id="551968161">
          <w:marLeft w:val="0"/>
          <w:marRight w:val="0"/>
          <w:marTop w:val="0"/>
          <w:marBottom w:val="0"/>
          <w:divBdr>
            <w:top w:val="none" w:sz="0" w:space="0" w:color="auto"/>
            <w:left w:val="none" w:sz="0" w:space="0" w:color="auto"/>
            <w:bottom w:val="none" w:sz="0" w:space="0" w:color="auto"/>
            <w:right w:val="none" w:sz="0" w:space="0" w:color="auto"/>
          </w:divBdr>
        </w:div>
        <w:div w:id="138159524">
          <w:marLeft w:val="0"/>
          <w:marRight w:val="0"/>
          <w:marTop w:val="0"/>
          <w:marBottom w:val="0"/>
          <w:divBdr>
            <w:top w:val="none" w:sz="0" w:space="0" w:color="auto"/>
            <w:left w:val="none" w:sz="0" w:space="0" w:color="auto"/>
            <w:bottom w:val="none" w:sz="0" w:space="0" w:color="auto"/>
            <w:right w:val="none" w:sz="0" w:space="0" w:color="auto"/>
          </w:divBdr>
        </w:div>
        <w:div w:id="476535854">
          <w:marLeft w:val="0"/>
          <w:marRight w:val="0"/>
          <w:marTop w:val="0"/>
          <w:marBottom w:val="0"/>
          <w:divBdr>
            <w:top w:val="none" w:sz="0" w:space="0" w:color="auto"/>
            <w:left w:val="none" w:sz="0" w:space="0" w:color="auto"/>
            <w:bottom w:val="none" w:sz="0" w:space="0" w:color="auto"/>
            <w:right w:val="none" w:sz="0" w:space="0" w:color="auto"/>
          </w:divBdr>
        </w:div>
        <w:div w:id="1864712081">
          <w:marLeft w:val="0"/>
          <w:marRight w:val="0"/>
          <w:marTop w:val="0"/>
          <w:marBottom w:val="0"/>
          <w:divBdr>
            <w:top w:val="none" w:sz="0" w:space="0" w:color="auto"/>
            <w:left w:val="none" w:sz="0" w:space="0" w:color="auto"/>
            <w:bottom w:val="none" w:sz="0" w:space="0" w:color="auto"/>
            <w:right w:val="none" w:sz="0" w:space="0" w:color="auto"/>
          </w:divBdr>
        </w:div>
        <w:div w:id="950550812">
          <w:marLeft w:val="0"/>
          <w:marRight w:val="0"/>
          <w:marTop w:val="0"/>
          <w:marBottom w:val="0"/>
          <w:divBdr>
            <w:top w:val="none" w:sz="0" w:space="0" w:color="auto"/>
            <w:left w:val="none" w:sz="0" w:space="0" w:color="auto"/>
            <w:bottom w:val="none" w:sz="0" w:space="0" w:color="auto"/>
            <w:right w:val="none" w:sz="0" w:space="0" w:color="auto"/>
          </w:divBdr>
        </w:div>
        <w:div w:id="1907452969">
          <w:marLeft w:val="0"/>
          <w:marRight w:val="0"/>
          <w:marTop w:val="0"/>
          <w:marBottom w:val="0"/>
          <w:divBdr>
            <w:top w:val="none" w:sz="0" w:space="0" w:color="auto"/>
            <w:left w:val="none" w:sz="0" w:space="0" w:color="auto"/>
            <w:bottom w:val="none" w:sz="0" w:space="0" w:color="auto"/>
            <w:right w:val="none" w:sz="0" w:space="0" w:color="auto"/>
          </w:divBdr>
        </w:div>
        <w:div w:id="240218307">
          <w:marLeft w:val="0"/>
          <w:marRight w:val="0"/>
          <w:marTop w:val="0"/>
          <w:marBottom w:val="0"/>
          <w:divBdr>
            <w:top w:val="none" w:sz="0" w:space="0" w:color="auto"/>
            <w:left w:val="none" w:sz="0" w:space="0" w:color="auto"/>
            <w:bottom w:val="none" w:sz="0" w:space="0" w:color="auto"/>
            <w:right w:val="none" w:sz="0" w:space="0" w:color="auto"/>
          </w:divBdr>
        </w:div>
        <w:div w:id="377094597">
          <w:marLeft w:val="0"/>
          <w:marRight w:val="0"/>
          <w:marTop w:val="0"/>
          <w:marBottom w:val="0"/>
          <w:divBdr>
            <w:top w:val="none" w:sz="0" w:space="0" w:color="auto"/>
            <w:left w:val="none" w:sz="0" w:space="0" w:color="auto"/>
            <w:bottom w:val="none" w:sz="0" w:space="0" w:color="auto"/>
            <w:right w:val="none" w:sz="0" w:space="0" w:color="auto"/>
          </w:divBdr>
        </w:div>
        <w:div w:id="1782214134">
          <w:marLeft w:val="0"/>
          <w:marRight w:val="0"/>
          <w:marTop w:val="0"/>
          <w:marBottom w:val="0"/>
          <w:divBdr>
            <w:top w:val="none" w:sz="0" w:space="0" w:color="auto"/>
            <w:left w:val="none" w:sz="0" w:space="0" w:color="auto"/>
            <w:bottom w:val="none" w:sz="0" w:space="0" w:color="auto"/>
            <w:right w:val="none" w:sz="0" w:space="0" w:color="auto"/>
          </w:divBdr>
        </w:div>
        <w:div w:id="547110771">
          <w:marLeft w:val="0"/>
          <w:marRight w:val="0"/>
          <w:marTop w:val="0"/>
          <w:marBottom w:val="0"/>
          <w:divBdr>
            <w:top w:val="none" w:sz="0" w:space="0" w:color="auto"/>
            <w:left w:val="none" w:sz="0" w:space="0" w:color="auto"/>
            <w:bottom w:val="none" w:sz="0" w:space="0" w:color="auto"/>
            <w:right w:val="none" w:sz="0" w:space="0" w:color="auto"/>
          </w:divBdr>
        </w:div>
        <w:div w:id="1201823316">
          <w:marLeft w:val="0"/>
          <w:marRight w:val="0"/>
          <w:marTop w:val="0"/>
          <w:marBottom w:val="0"/>
          <w:divBdr>
            <w:top w:val="none" w:sz="0" w:space="0" w:color="auto"/>
            <w:left w:val="none" w:sz="0" w:space="0" w:color="auto"/>
            <w:bottom w:val="none" w:sz="0" w:space="0" w:color="auto"/>
            <w:right w:val="none" w:sz="0" w:space="0" w:color="auto"/>
          </w:divBdr>
        </w:div>
        <w:div w:id="1853032664">
          <w:marLeft w:val="0"/>
          <w:marRight w:val="0"/>
          <w:marTop w:val="0"/>
          <w:marBottom w:val="0"/>
          <w:divBdr>
            <w:top w:val="none" w:sz="0" w:space="0" w:color="auto"/>
            <w:left w:val="none" w:sz="0" w:space="0" w:color="auto"/>
            <w:bottom w:val="none" w:sz="0" w:space="0" w:color="auto"/>
            <w:right w:val="none" w:sz="0" w:space="0" w:color="auto"/>
          </w:divBdr>
        </w:div>
      </w:divsChild>
    </w:div>
    <w:div w:id="1501850407">
      <w:bodyDiv w:val="1"/>
      <w:marLeft w:val="0"/>
      <w:marRight w:val="0"/>
      <w:marTop w:val="0"/>
      <w:marBottom w:val="0"/>
      <w:divBdr>
        <w:top w:val="none" w:sz="0" w:space="0" w:color="auto"/>
        <w:left w:val="none" w:sz="0" w:space="0" w:color="auto"/>
        <w:bottom w:val="none" w:sz="0" w:space="0" w:color="auto"/>
        <w:right w:val="none" w:sz="0" w:space="0" w:color="auto"/>
      </w:divBdr>
    </w:div>
    <w:div w:id="1674140272">
      <w:bodyDiv w:val="1"/>
      <w:marLeft w:val="0"/>
      <w:marRight w:val="0"/>
      <w:marTop w:val="0"/>
      <w:marBottom w:val="0"/>
      <w:divBdr>
        <w:top w:val="none" w:sz="0" w:space="0" w:color="auto"/>
        <w:left w:val="none" w:sz="0" w:space="0" w:color="auto"/>
        <w:bottom w:val="none" w:sz="0" w:space="0" w:color="auto"/>
        <w:right w:val="none" w:sz="0" w:space="0" w:color="auto"/>
      </w:divBdr>
    </w:div>
    <w:div w:id="1902785445">
      <w:bodyDiv w:val="1"/>
      <w:marLeft w:val="0"/>
      <w:marRight w:val="0"/>
      <w:marTop w:val="0"/>
      <w:marBottom w:val="0"/>
      <w:divBdr>
        <w:top w:val="none" w:sz="0" w:space="0" w:color="auto"/>
        <w:left w:val="none" w:sz="0" w:space="0" w:color="auto"/>
        <w:bottom w:val="none" w:sz="0" w:space="0" w:color="auto"/>
        <w:right w:val="none" w:sz="0" w:space="0" w:color="auto"/>
      </w:divBdr>
      <w:divsChild>
        <w:div w:id="1783959929">
          <w:marLeft w:val="0"/>
          <w:marRight w:val="0"/>
          <w:marTop w:val="0"/>
          <w:marBottom w:val="0"/>
          <w:divBdr>
            <w:top w:val="none" w:sz="0" w:space="0" w:color="auto"/>
            <w:left w:val="none" w:sz="0" w:space="0" w:color="auto"/>
            <w:bottom w:val="none" w:sz="0" w:space="0" w:color="auto"/>
            <w:right w:val="none" w:sz="0" w:space="0" w:color="auto"/>
          </w:divBdr>
        </w:div>
        <w:div w:id="1738043526">
          <w:marLeft w:val="0"/>
          <w:marRight w:val="0"/>
          <w:marTop w:val="0"/>
          <w:marBottom w:val="0"/>
          <w:divBdr>
            <w:top w:val="none" w:sz="0" w:space="0" w:color="auto"/>
            <w:left w:val="none" w:sz="0" w:space="0" w:color="auto"/>
            <w:bottom w:val="none" w:sz="0" w:space="0" w:color="auto"/>
            <w:right w:val="none" w:sz="0" w:space="0" w:color="auto"/>
          </w:divBdr>
        </w:div>
        <w:div w:id="1568613628">
          <w:marLeft w:val="0"/>
          <w:marRight w:val="0"/>
          <w:marTop w:val="0"/>
          <w:marBottom w:val="0"/>
          <w:divBdr>
            <w:top w:val="none" w:sz="0" w:space="0" w:color="auto"/>
            <w:left w:val="none" w:sz="0" w:space="0" w:color="auto"/>
            <w:bottom w:val="none" w:sz="0" w:space="0" w:color="auto"/>
            <w:right w:val="none" w:sz="0" w:space="0" w:color="auto"/>
          </w:divBdr>
        </w:div>
        <w:div w:id="1489593350">
          <w:marLeft w:val="0"/>
          <w:marRight w:val="0"/>
          <w:marTop w:val="0"/>
          <w:marBottom w:val="0"/>
          <w:divBdr>
            <w:top w:val="none" w:sz="0" w:space="0" w:color="auto"/>
            <w:left w:val="none" w:sz="0" w:space="0" w:color="auto"/>
            <w:bottom w:val="none" w:sz="0" w:space="0" w:color="auto"/>
            <w:right w:val="none" w:sz="0" w:space="0" w:color="auto"/>
          </w:divBdr>
        </w:div>
        <w:div w:id="1344626506">
          <w:marLeft w:val="0"/>
          <w:marRight w:val="0"/>
          <w:marTop w:val="0"/>
          <w:marBottom w:val="0"/>
          <w:divBdr>
            <w:top w:val="none" w:sz="0" w:space="0" w:color="auto"/>
            <w:left w:val="none" w:sz="0" w:space="0" w:color="auto"/>
            <w:bottom w:val="none" w:sz="0" w:space="0" w:color="auto"/>
            <w:right w:val="none" w:sz="0" w:space="0" w:color="auto"/>
          </w:divBdr>
        </w:div>
        <w:div w:id="822619618">
          <w:marLeft w:val="0"/>
          <w:marRight w:val="0"/>
          <w:marTop w:val="0"/>
          <w:marBottom w:val="0"/>
          <w:divBdr>
            <w:top w:val="none" w:sz="0" w:space="0" w:color="auto"/>
            <w:left w:val="none" w:sz="0" w:space="0" w:color="auto"/>
            <w:bottom w:val="none" w:sz="0" w:space="0" w:color="auto"/>
            <w:right w:val="none" w:sz="0" w:space="0" w:color="auto"/>
          </w:divBdr>
        </w:div>
        <w:div w:id="1156654725">
          <w:marLeft w:val="0"/>
          <w:marRight w:val="0"/>
          <w:marTop w:val="0"/>
          <w:marBottom w:val="0"/>
          <w:divBdr>
            <w:top w:val="none" w:sz="0" w:space="0" w:color="auto"/>
            <w:left w:val="none" w:sz="0" w:space="0" w:color="auto"/>
            <w:bottom w:val="none" w:sz="0" w:space="0" w:color="auto"/>
            <w:right w:val="none" w:sz="0" w:space="0" w:color="auto"/>
          </w:divBdr>
        </w:div>
        <w:div w:id="1271550296">
          <w:marLeft w:val="0"/>
          <w:marRight w:val="0"/>
          <w:marTop w:val="0"/>
          <w:marBottom w:val="0"/>
          <w:divBdr>
            <w:top w:val="none" w:sz="0" w:space="0" w:color="auto"/>
            <w:left w:val="none" w:sz="0" w:space="0" w:color="auto"/>
            <w:bottom w:val="none" w:sz="0" w:space="0" w:color="auto"/>
            <w:right w:val="none" w:sz="0" w:space="0" w:color="auto"/>
          </w:divBdr>
        </w:div>
        <w:div w:id="1160196965">
          <w:marLeft w:val="0"/>
          <w:marRight w:val="0"/>
          <w:marTop w:val="0"/>
          <w:marBottom w:val="0"/>
          <w:divBdr>
            <w:top w:val="none" w:sz="0" w:space="0" w:color="auto"/>
            <w:left w:val="none" w:sz="0" w:space="0" w:color="auto"/>
            <w:bottom w:val="none" w:sz="0" w:space="0" w:color="auto"/>
            <w:right w:val="none" w:sz="0" w:space="0" w:color="auto"/>
          </w:divBdr>
        </w:div>
        <w:div w:id="876040354">
          <w:marLeft w:val="0"/>
          <w:marRight w:val="0"/>
          <w:marTop w:val="0"/>
          <w:marBottom w:val="0"/>
          <w:divBdr>
            <w:top w:val="none" w:sz="0" w:space="0" w:color="auto"/>
            <w:left w:val="none" w:sz="0" w:space="0" w:color="auto"/>
            <w:bottom w:val="none" w:sz="0" w:space="0" w:color="auto"/>
            <w:right w:val="none" w:sz="0" w:space="0" w:color="auto"/>
          </w:divBdr>
        </w:div>
        <w:div w:id="1938053578">
          <w:marLeft w:val="0"/>
          <w:marRight w:val="0"/>
          <w:marTop w:val="0"/>
          <w:marBottom w:val="0"/>
          <w:divBdr>
            <w:top w:val="none" w:sz="0" w:space="0" w:color="auto"/>
            <w:left w:val="none" w:sz="0" w:space="0" w:color="auto"/>
            <w:bottom w:val="none" w:sz="0" w:space="0" w:color="auto"/>
            <w:right w:val="none" w:sz="0" w:space="0" w:color="auto"/>
          </w:divBdr>
        </w:div>
        <w:div w:id="897669025">
          <w:marLeft w:val="0"/>
          <w:marRight w:val="0"/>
          <w:marTop w:val="0"/>
          <w:marBottom w:val="0"/>
          <w:divBdr>
            <w:top w:val="none" w:sz="0" w:space="0" w:color="auto"/>
            <w:left w:val="none" w:sz="0" w:space="0" w:color="auto"/>
            <w:bottom w:val="none" w:sz="0" w:space="0" w:color="auto"/>
            <w:right w:val="none" w:sz="0" w:space="0" w:color="auto"/>
          </w:divBdr>
        </w:div>
        <w:div w:id="1325163543">
          <w:marLeft w:val="0"/>
          <w:marRight w:val="0"/>
          <w:marTop w:val="0"/>
          <w:marBottom w:val="0"/>
          <w:divBdr>
            <w:top w:val="none" w:sz="0" w:space="0" w:color="auto"/>
            <w:left w:val="none" w:sz="0" w:space="0" w:color="auto"/>
            <w:bottom w:val="none" w:sz="0" w:space="0" w:color="auto"/>
            <w:right w:val="none" w:sz="0" w:space="0" w:color="auto"/>
          </w:divBdr>
        </w:div>
        <w:div w:id="1827866379">
          <w:marLeft w:val="0"/>
          <w:marRight w:val="0"/>
          <w:marTop w:val="0"/>
          <w:marBottom w:val="0"/>
          <w:divBdr>
            <w:top w:val="none" w:sz="0" w:space="0" w:color="auto"/>
            <w:left w:val="none" w:sz="0" w:space="0" w:color="auto"/>
            <w:bottom w:val="none" w:sz="0" w:space="0" w:color="auto"/>
            <w:right w:val="none" w:sz="0" w:space="0" w:color="auto"/>
          </w:divBdr>
        </w:div>
        <w:div w:id="1057096648">
          <w:marLeft w:val="0"/>
          <w:marRight w:val="0"/>
          <w:marTop w:val="0"/>
          <w:marBottom w:val="0"/>
          <w:divBdr>
            <w:top w:val="none" w:sz="0" w:space="0" w:color="auto"/>
            <w:left w:val="none" w:sz="0" w:space="0" w:color="auto"/>
            <w:bottom w:val="none" w:sz="0" w:space="0" w:color="auto"/>
            <w:right w:val="none" w:sz="0" w:space="0" w:color="auto"/>
          </w:divBdr>
        </w:div>
        <w:div w:id="504515293">
          <w:marLeft w:val="0"/>
          <w:marRight w:val="0"/>
          <w:marTop w:val="0"/>
          <w:marBottom w:val="0"/>
          <w:divBdr>
            <w:top w:val="none" w:sz="0" w:space="0" w:color="auto"/>
            <w:left w:val="none" w:sz="0" w:space="0" w:color="auto"/>
            <w:bottom w:val="none" w:sz="0" w:space="0" w:color="auto"/>
            <w:right w:val="none" w:sz="0" w:space="0" w:color="auto"/>
          </w:divBdr>
        </w:div>
        <w:div w:id="561984160">
          <w:marLeft w:val="0"/>
          <w:marRight w:val="0"/>
          <w:marTop w:val="0"/>
          <w:marBottom w:val="0"/>
          <w:divBdr>
            <w:top w:val="none" w:sz="0" w:space="0" w:color="auto"/>
            <w:left w:val="none" w:sz="0" w:space="0" w:color="auto"/>
            <w:bottom w:val="none" w:sz="0" w:space="0" w:color="auto"/>
            <w:right w:val="none" w:sz="0" w:space="0" w:color="auto"/>
          </w:divBdr>
        </w:div>
        <w:div w:id="827403909">
          <w:marLeft w:val="0"/>
          <w:marRight w:val="0"/>
          <w:marTop w:val="0"/>
          <w:marBottom w:val="0"/>
          <w:divBdr>
            <w:top w:val="none" w:sz="0" w:space="0" w:color="auto"/>
            <w:left w:val="none" w:sz="0" w:space="0" w:color="auto"/>
            <w:bottom w:val="none" w:sz="0" w:space="0" w:color="auto"/>
            <w:right w:val="none" w:sz="0" w:space="0" w:color="auto"/>
          </w:divBdr>
        </w:div>
        <w:div w:id="656153527">
          <w:marLeft w:val="0"/>
          <w:marRight w:val="0"/>
          <w:marTop w:val="0"/>
          <w:marBottom w:val="0"/>
          <w:divBdr>
            <w:top w:val="none" w:sz="0" w:space="0" w:color="auto"/>
            <w:left w:val="none" w:sz="0" w:space="0" w:color="auto"/>
            <w:bottom w:val="none" w:sz="0" w:space="0" w:color="auto"/>
            <w:right w:val="none" w:sz="0" w:space="0" w:color="auto"/>
          </w:divBdr>
        </w:div>
        <w:div w:id="1256741124">
          <w:marLeft w:val="0"/>
          <w:marRight w:val="0"/>
          <w:marTop w:val="0"/>
          <w:marBottom w:val="0"/>
          <w:divBdr>
            <w:top w:val="none" w:sz="0" w:space="0" w:color="auto"/>
            <w:left w:val="none" w:sz="0" w:space="0" w:color="auto"/>
            <w:bottom w:val="none" w:sz="0" w:space="0" w:color="auto"/>
            <w:right w:val="none" w:sz="0" w:space="0" w:color="auto"/>
          </w:divBdr>
        </w:div>
        <w:div w:id="229848090">
          <w:marLeft w:val="0"/>
          <w:marRight w:val="0"/>
          <w:marTop w:val="0"/>
          <w:marBottom w:val="0"/>
          <w:divBdr>
            <w:top w:val="none" w:sz="0" w:space="0" w:color="auto"/>
            <w:left w:val="none" w:sz="0" w:space="0" w:color="auto"/>
            <w:bottom w:val="none" w:sz="0" w:space="0" w:color="auto"/>
            <w:right w:val="none" w:sz="0" w:space="0" w:color="auto"/>
          </w:divBdr>
        </w:div>
        <w:div w:id="1723288572">
          <w:marLeft w:val="0"/>
          <w:marRight w:val="0"/>
          <w:marTop w:val="0"/>
          <w:marBottom w:val="0"/>
          <w:divBdr>
            <w:top w:val="none" w:sz="0" w:space="0" w:color="auto"/>
            <w:left w:val="none" w:sz="0" w:space="0" w:color="auto"/>
            <w:bottom w:val="none" w:sz="0" w:space="0" w:color="auto"/>
            <w:right w:val="none" w:sz="0" w:space="0" w:color="auto"/>
          </w:divBdr>
        </w:div>
        <w:div w:id="688067515">
          <w:marLeft w:val="0"/>
          <w:marRight w:val="0"/>
          <w:marTop w:val="0"/>
          <w:marBottom w:val="0"/>
          <w:divBdr>
            <w:top w:val="none" w:sz="0" w:space="0" w:color="auto"/>
            <w:left w:val="none" w:sz="0" w:space="0" w:color="auto"/>
            <w:bottom w:val="none" w:sz="0" w:space="0" w:color="auto"/>
            <w:right w:val="none" w:sz="0" w:space="0" w:color="auto"/>
          </w:divBdr>
        </w:div>
        <w:div w:id="158618414">
          <w:marLeft w:val="0"/>
          <w:marRight w:val="0"/>
          <w:marTop w:val="0"/>
          <w:marBottom w:val="0"/>
          <w:divBdr>
            <w:top w:val="none" w:sz="0" w:space="0" w:color="auto"/>
            <w:left w:val="none" w:sz="0" w:space="0" w:color="auto"/>
            <w:bottom w:val="none" w:sz="0" w:space="0" w:color="auto"/>
            <w:right w:val="none" w:sz="0" w:space="0" w:color="auto"/>
          </w:divBdr>
        </w:div>
        <w:div w:id="569391483">
          <w:marLeft w:val="0"/>
          <w:marRight w:val="0"/>
          <w:marTop w:val="0"/>
          <w:marBottom w:val="0"/>
          <w:divBdr>
            <w:top w:val="none" w:sz="0" w:space="0" w:color="auto"/>
            <w:left w:val="none" w:sz="0" w:space="0" w:color="auto"/>
            <w:bottom w:val="none" w:sz="0" w:space="0" w:color="auto"/>
            <w:right w:val="none" w:sz="0" w:space="0" w:color="auto"/>
          </w:divBdr>
        </w:div>
        <w:div w:id="1095322978">
          <w:marLeft w:val="0"/>
          <w:marRight w:val="0"/>
          <w:marTop w:val="0"/>
          <w:marBottom w:val="0"/>
          <w:divBdr>
            <w:top w:val="none" w:sz="0" w:space="0" w:color="auto"/>
            <w:left w:val="none" w:sz="0" w:space="0" w:color="auto"/>
            <w:bottom w:val="none" w:sz="0" w:space="0" w:color="auto"/>
            <w:right w:val="none" w:sz="0" w:space="0" w:color="auto"/>
          </w:divBdr>
        </w:div>
        <w:div w:id="1380593095">
          <w:marLeft w:val="0"/>
          <w:marRight w:val="0"/>
          <w:marTop w:val="0"/>
          <w:marBottom w:val="0"/>
          <w:divBdr>
            <w:top w:val="none" w:sz="0" w:space="0" w:color="auto"/>
            <w:left w:val="none" w:sz="0" w:space="0" w:color="auto"/>
            <w:bottom w:val="none" w:sz="0" w:space="0" w:color="auto"/>
            <w:right w:val="none" w:sz="0" w:space="0" w:color="auto"/>
          </w:divBdr>
        </w:div>
        <w:div w:id="1383406904">
          <w:marLeft w:val="0"/>
          <w:marRight w:val="0"/>
          <w:marTop w:val="0"/>
          <w:marBottom w:val="0"/>
          <w:divBdr>
            <w:top w:val="none" w:sz="0" w:space="0" w:color="auto"/>
            <w:left w:val="none" w:sz="0" w:space="0" w:color="auto"/>
            <w:bottom w:val="none" w:sz="0" w:space="0" w:color="auto"/>
            <w:right w:val="none" w:sz="0" w:space="0" w:color="auto"/>
          </w:divBdr>
        </w:div>
        <w:div w:id="241836502">
          <w:marLeft w:val="0"/>
          <w:marRight w:val="0"/>
          <w:marTop w:val="0"/>
          <w:marBottom w:val="0"/>
          <w:divBdr>
            <w:top w:val="none" w:sz="0" w:space="0" w:color="auto"/>
            <w:left w:val="none" w:sz="0" w:space="0" w:color="auto"/>
            <w:bottom w:val="none" w:sz="0" w:space="0" w:color="auto"/>
            <w:right w:val="none" w:sz="0" w:space="0" w:color="auto"/>
          </w:divBdr>
        </w:div>
        <w:div w:id="676538357">
          <w:marLeft w:val="0"/>
          <w:marRight w:val="0"/>
          <w:marTop w:val="0"/>
          <w:marBottom w:val="0"/>
          <w:divBdr>
            <w:top w:val="none" w:sz="0" w:space="0" w:color="auto"/>
            <w:left w:val="none" w:sz="0" w:space="0" w:color="auto"/>
            <w:bottom w:val="none" w:sz="0" w:space="0" w:color="auto"/>
            <w:right w:val="none" w:sz="0" w:space="0" w:color="auto"/>
          </w:divBdr>
        </w:div>
        <w:div w:id="49305143">
          <w:marLeft w:val="0"/>
          <w:marRight w:val="0"/>
          <w:marTop w:val="0"/>
          <w:marBottom w:val="0"/>
          <w:divBdr>
            <w:top w:val="none" w:sz="0" w:space="0" w:color="auto"/>
            <w:left w:val="none" w:sz="0" w:space="0" w:color="auto"/>
            <w:bottom w:val="none" w:sz="0" w:space="0" w:color="auto"/>
            <w:right w:val="none" w:sz="0" w:space="0" w:color="auto"/>
          </w:divBdr>
        </w:div>
        <w:div w:id="428241442">
          <w:marLeft w:val="0"/>
          <w:marRight w:val="0"/>
          <w:marTop w:val="0"/>
          <w:marBottom w:val="0"/>
          <w:divBdr>
            <w:top w:val="none" w:sz="0" w:space="0" w:color="auto"/>
            <w:left w:val="none" w:sz="0" w:space="0" w:color="auto"/>
            <w:bottom w:val="none" w:sz="0" w:space="0" w:color="auto"/>
            <w:right w:val="none" w:sz="0" w:space="0" w:color="auto"/>
          </w:divBdr>
        </w:div>
        <w:div w:id="798957692">
          <w:marLeft w:val="0"/>
          <w:marRight w:val="0"/>
          <w:marTop w:val="0"/>
          <w:marBottom w:val="0"/>
          <w:divBdr>
            <w:top w:val="none" w:sz="0" w:space="0" w:color="auto"/>
            <w:left w:val="none" w:sz="0" w:space="0" w:color="auto"/>
            <w:bottom w:val="none" w:sz="0" w:space="0" w:color="auto"/>
            <w:right w:val="none" w:sz="0" w:space="0" w:color="auto"/>
          </w:divBdr>
        </w:div>
        <w:div w:id="1386100788">
          <w:marLeft w:val="0"/>
          <w:marRight w:val="0"/>
          <w:marTop w:val="0"/>
          <w:marBottom w:val="0"/>
          <w:divBdr>
            <w:top w:val="none" w:sz="0" w:space="0" w:color="auto"/>
            <w:left w:val="none" w:sz="0" w:space="0" w:color="auto"/>
            <w:bottom w:val="none" w:sz="0" w:space="0" w:color="auto"/>
            <w:right w:val="none" w:sz="0" w:space="0" w:color="auto"/>
          </w:divBdr>
        </w:div>
        <w:div w:id="1214389940">
          <w:marLeft w:val="0"/>
          <w:marRight w:val="0"/>
          <w:marTop w:val="0"/>
          <w:marBottom w:val="0"/>
          <w:divBdr>
            <w:top w:val="none" w:sz="0" w:space="0" w:color="auto"/>
            <w:left w:val="none" w:sz="0" w:space="0" w:color="auto"/>
            <w:bottom w:val="none" w:sz="0" w:space="0" w:color="auto"/>
            <w:right w:val="none" w:sz="0" w:space="0" w:color="auto"/>
          </w:divBdr>
        </w:div>
        <w:div w:id="1681272698">
          <w:marLeft w:val="0"/>
          <w:marRight w:val="0"/>
          <w:marTop w:val="0"/>
          <w:marBottom w:val="0"/>
          <w:divBdr>
            <w:top w:val="none" w:sz="0" w:space="0" w:color="auto"/>
            <w:left w:val="none" w:sz="0" w:space="0" w:color="auto"/>
            <w:bottom w:val="none" w:sz="0" w:space="0" w:color="auto"/>
            <w:right w:val="none" w:sz="0" w:space="0" w:color="auto"/>
          </w:divBdr>
        </w:div>
        <w:div w:id="1690640882">
          <w:marLeft w:val="0"/>
          <w:marRight w:val="0"/>
          <w:marTop w:val="0"/>
          <w:marBottom w:val="0"/>
          <w:divBdr>
            <w:top w:val="none" w:sz="0" w:space="0" w:color="auto"/>
            <w:left w:val="none" w:sz="0" w:space="0" w:color="auto"/>
            <w:bottom w:val="none" w:sz="0" w:space="0" w:color="auto"/>
            <w:right w:val="none" w:sz="0" w:space="0" w:color="auto"/>
          </w:divBdr>
        </w:div>
        <w:div w:id="1403454383">
          <w:marLeft w:val="0"/>
          <w:marRight w:val="0"/>
          <w:marTop w:val="0"/>
          <w:marBottom w:val="0"/>
          <w:divBdr>
            <w:top w:val="none" w:sz="0" w:space="0" w:color="auto"/>
            <w:left w:val="none" w:sz="0" w:space="0" w:color="auto"/>
            <w:bottom w:val="none" w:sz="0" w:space="0" w:color="auto"/>
            <w:right w:val="none" w:sz="0" w:space="0" w:color="auto"/>
          </w:divBdr>
        </w:div>
        <w:div w:id="1485779887">
          <w:marLeft w:val="0"/>
          <w:marRight w:val="0"/>
          <w:marTop w:val="0"/>
          <w:marBottom w:val="0"/>
          <w:divBdr>
            <w:top w:val="none" w:sz="0" w:space="0" w:color="auto"/>
            <w:left w:val="none" w:sz="0" w:space="0" w:color="auto"/>
            <w:bottom w:val="none" w:sz="0" w:space="0" w:color="auto"/>
            <w:right w:val="none" w:sz="0" w:space="0" w:color="auto"/>
          </w:divBdr>
        </w:div>
        <w:div w:id="1724281987">
          <w:marLeft w:val="0"/>
          <w:marRight w:val="0"/>
          <w:marTop w:val="0"/>
          <w:marBottom w:val="0"/>
          <w:divBdr>
            <w:top w:val="none" w:sz="0" w:space="0" w:color="auto"/>
            <w:left w:val="none" w:sz="0" w:space="0" w:color="auto"/>
            <w:bottom w:val="none" w:sz="0" w:space="0" w:color="auto"/>
            <w:right w:val="none" w:sz="0" w:space="0" w:color="auto"/>
          </w:divBdr>
        </w:div>
        <w:div w:id="1832789837">
          <w:marLeft w:val="0"/>
          <w:marRight w:val="0"/>
          <w:marTop w:val="0"/>
          <w:marBottom w:val="0"/>
          <w:divBdr>
            <w:top w:val="none" w:sz="0" w:space="0" w:color="auto"/>
            <w:left w:val="none" w:sz="0" w:space="0" w:color="auto"/>
            <w:bottom w:val="none" w:sz="0" w:space="0" w:color="auto"/>
            <w:right w:val="none" w:sz="0" w:space="0" w:color="auto"/>
          </w:divBdr>
        </w:div>
        <w:div w:id="1081681575">
          <w:marLeft w:val="0"/>
          <w:marRight w:val="0"/>
          <w:marTop w:val="0"/>
          <w:marBottom w:val="0"/>
          <w:divBdr>
            <w:top w:val="none" w:sz="0" w:space="0" w:color="auto"/>
            <w:left w:val="none" w:sz="0" w:space="0" w:color="auto"/>
            <w:bottom w:val="none" w:sz="0" w:space="0" w:color="auto"/>
            <w:right w:val="none" w:sz="0" w:space="0" w:color="auto"/>
          </w:divBdr>
        </w:div>
        <w:div w:id="1505315699">
          <w:marLeft w:val="0"/>
          <w:marRight w:val="0"/>
          <w:marTop w:val="0"/>
          <w:marBottom w:val="0"/>
          <w:divBdr>
            <w:top w:val="none" w:sz="0" w:space="0" w:color="auto"/>
            <w:left w:val="none" w:sz="0" w:space="0" w:color="auto"/>
            <w:bottom w:val="none" w:sz="0" w:space="0" w:color="auto"/>
            <w:right w:val="none" w:sz="0" w:space="0" w:color="auto"/>
          </w:divBdr>
        </w:div>
        <w:div w:id="626282192">
          <w:marLeft w:val="0"/>
          <w:marRight w:val="0"/>
          <w:marTop w:val="0"/>
          <w:marBottom w:val="0"/>
          <w:divBdr>
            <w:top w:val="none" w:sz="0" w:space="0" w:color="auto"/>
            <w:left w:val="none" w:sz="0" w:space="0" w:color="auto"/>
            <w:bottom w:val="none" w:sz="0" w:space="0" w:color="auto"/>
            <w:right w:val="none" w:sz="0" w:space="0" w:color="auto"/>
          </w:divBdr>
        </w:div>
        <w:div w:id="398141058">
          <w:marLeft w:val="0"/>
          <w:marRight w:val="0"/>
          <w:marTop w:val="0"/>
          <w:marBottom w:val="0"/>
          <w:divBdr>
            <w:top w:val="none" w:sz="0" w:space="0" w:color="auto"/>
            <w:left w:val="none" w:sz="0" w:space="0" w:color="auto"/>
            <w:bottom w:val="none" w:sz="0" w:space="0" w:color="auto"/>
            <w:right w:val="none" w:sz="0" w:space="0" w:color="auto"/>
          </w:divBdr>
        </w:div>
        <w:div w:id="1646230740">
          <w:marLeft w:val="0"/>
          <w:marRight w:val="0"/>
          <w:marTop w:val="0"/>
          <w:marBottom w:val="0"/>
          <w:divBdr>
            <w:top w:val="none" w:sz="0" w:space="0" w:color="auto"/>
            <w:left w:val="none" w:sz="0" w:space="0" w:color="auto"/>
            <w:bottom w:val="none" w:sz="0" w:space="0" w:color="auto"/>
            <w:right w:val="none" w:sz="0" w:space="0" w:color="auto"/>
          </w:divBdr>
        </w:div>
        <w:div w:id="2012099262">
          <w:marLeft w:val="0"/>
          <w:marRight w:val="0"/>
          <w:marTop w:val="0"/>
          <w:marBottom w:val="0"/>
          <w:divBdr>
            <w:top w:val="none" w:sz="0" w:space="0" w:color="auto"/>
            <w:left w:val="none" w:sz="0" w:space="0" w:color="auto"/>
            <w:bottom w:val="none" w:sz="0" w:space="0" w:color="auto"/>
            <w:right w:val="none" w:sz="0" w:space="0" w:color="auto"/>
          </w:divBdr>
        </w:div>
        <w:div w:id="884028371">
          <w:marLeft w:val="0"/>
          <w:marRight w:val="0"/>
          <w:marTop w:val="0"/>
          <w:marBottom w:val="0"/>
          <w:divBdr>
            <w:top w:val="none" w:sz="0" w:space="0" w:color="auto"/>
            <w:left w:val="none" w:sz="0" w:space="0" w:color="auto"/>
            <w:bottom w:val="none" w:sz="0" w:space="0" w:color="auto"/>
            <w:right w:val="none" w:sz="0" w:space="0" w:color="auto"/>
          </w:divBdr>
        </w:div>
        <w:div w:id="83630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dolnyslask.witd.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5377D-DD26-4FB8-A381-5A7A79A9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10</Pages>
  <Words>3909</Words>
  <Characters>23454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ZAPYTANIE O OFERTĘ</vt:lpstr>
    </vt:vector>
  </TitlesOfParts>
  <Company>Witd Wrocław</Company>
  <LinksUpToDate>false</LinksUpToDate>
  <CharactersWithSpaces>27309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OFERTĘ</dc:title>
  <dc:creator>Patrycja Żarska-Cynk</dc:creator>
  <cp:lastModifiedBy>Oktawian Plaskota</cp:lastModifiedBy>
  <cp:revision>89</cp:revision>
  <cp:lastPrinted>2018-04-12T05:56:00Z</cp:lastPrinted>
  <dcterms:created xsi:type="dcterms:W3CDTF">2016-02-22T08:50:00Z</dcterms:created>
  <dcterms:modified xsi:type="dcterms:W3CDTF">2020-05-14T06:45:00Z</dcterms:modified>
</cp:coreProperties>
</file>