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B7" w:rsidRDefault="00042A36" w:rsidP="001D73B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 nr 4</w:t>
      </w:r>
      <w:r w:rsidR="001D73B7">
        <w:rPr>
          <w:color w:val="000000"/>
          <w:sz w:val="24"/>
          <w:szCs w:val="24"/>
        </w:rPr>
        <w:t xml:space="preserve"> do SIWZ</w:t>
      </w:r>
    </w:p>
    <w:p w:rsidR="001D73B7" w:rsidRDefault="001D73B7" w:rsidP="001D73B7">
      <w:pPr>
        <w:jc w:val="right"/>
        <w:rPr>
          <w:b/>
          <w:bCs/>
          <w:color w:val="000000"/>
          <w:sz w:val="22"/>
          <w:szCs w:val="24"/>
          <w:lang w:eastAsia="pl-PL"/>
        </w:rPr>
      </w:pPr>
      <w:r>
        <w:rPr>
          <w:b/>
          <w:bCs/>
          <w:sz w:val="22"/>
          <w:szCs w:val="24"/>
          <w:lang w:eastAsia="pl-PL"/>
        </w:rPr>
        <w:t>WAT.272.1.</w:t>
      </w:r>
      <w:r w:rsidR="008E322D">
        <w:rPr>
          <w:b/>
          <w:bCs/>
          <w:sz w:val="22"/>
          <w:szCs w:val="24"/>
          <w:lang w:eastAsia="pl-PL"/>
        </w:rPr>
        <w:t>0</w:t>
      </w:r>
      <w:r>
        <w:rPr>
          <w:b/>
          <w:bCs/>
          <w:sz w:val="22"/>
          <w:szCs w:val="24"/>
          <w:lang w:eastAsia="pl-PL"/>
        </w:rPr>
        <w:t>01.</w:t>
      </w:r>
      <w:r w:rsidR="008E322D">
        <w:rPr>
          <w:b/>
          <w:bCs/>
          <w:sz w:val="22"/>
          <w:szCs w:val="24"/>
          <w:lang w:eastAsia="pl-PL"/>
        </w:rPr>
        <w:t>0</w:t>
      </w:r>
      <w:r>
        <w:rPr>
          <w:b/>
          <w:bCs/>
          <w:sz w:val="22"/>
          <w:szCs w:val="24"/>
          <w:lang w:eastAsia="pl-PL"/>
        </w:rPr>
        <w:t>01.2018.CO.</w:t>
      </w:r>
    </w:p>
    <w:p w:rsidR="001D73B7" w:rsidRDefault="001D73B7" w:rsidP="001D73B7">
      <w:pPr>
        <w:jc w:val="right"/>
        <w:rPr>
          <w:color w:val="000000"/>
          <w:sz w:val="24"/>
          <w:szCs w:val="24"/>
        </w:rPr>
      </w:pPr>
    </w:p>
    <w:p w:rsidR="001D73B7" w:rsidRDefault="007A0320" w:rsidP="001D73B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Główne postanowienia umowy</w:t>
      </w:r>
    </w:p>
    <w:p w:rsidR="001D73B7" w:rsidRDefault="001D73B7" w:rsidP="001D73B7">
      <w:pPr>
        <w:rPr>
          <w:b/>
          <w:color w:val="000000"/>
          <w:sz w:val="24"/>
          <w:szCs w:val="24"/>
        </w:rPr>
      </w:pPr>
    </w:p>
    <w:p w:rsidR="001D73B7" w:rsidRDefault="001D73B7" w:rsidP="001D73B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zawarta w dniu……………………... we Wrocławiu</w:t>
      </w:r>
    </w:p>
    <w:p w:rsidR="001D73B7" w:rsidRDefault="001D73B7" w:rsidP="001D73B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pomiędzy: </w:t>
      </w:r>
    </w:p>
    <w:p w:rsidR="001D73B7" w:rsidRDefault="001D73B7" w:rsidP="001D73B7">
      <w:pPr>
        <w:rPr>
          <w:color w:val="000000"/>
          <w:sz w:val="24"/>
          <w:szCs w:val="24"/>
        </w:rPr>
      </w:pPr>
    </w:p>
    <w:p w:rsidR="001D73B7" w:rsidRDefault="001D73B7" w:rsidP="001D73B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Wojewódzkim Inspektoratem Transportu Drogowego we Wrocławiu  z siedzibą </w:t>
      </w:r>
      <w:r>
        <w:rPr>
          <w:b/>
          <w:color w:val="000000"/>
          <w:sz w:val="24"/>
          <w:szCs w:val="24"/>
        </w:rPr>
        <w:br/>
        <w:t xml:space="preserve">we Wrocławiu, przy ul. B. Krzywoustego28 , REGON 932721175, NIP 897-16-67-142 </w:t>
      </w:r>
      <w:r>
        <w:rPr>
          <w:color w:val="000000"/>
          <w:sz w:val="24"/>
          <w:szCs w:val="24"/>
        </w:rPr>
        <w:t>reprezentowanym przez:</w:t>
      </w:r>
    </w:p>
    <w:p w:rsidR="001D73B7" w:rsidRDefault="001D73B7" w:rsidP="001D73B7">
      <w:pPr>
        <w:rPr>
          <w:color w:val="000000"/>
          <w:sz w:val="24"/>
          <w:szCs w:val="24"/>
        </w:rPr>
      </w:pPr>
    </w:p>
    <w:p w:rsidR="001D73B7" w:rsidRDefault="001D73B7" w:rsidP="001D73B7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Dariusza Przybytniowskiego</w:t>
      </w:r>
      <w:r>
        <w:rPr>
          <w:color w:val="000000"/>
          <w:sz w:val="24"/>
          <w:szCs w:val="24"/>
        </w:rPr>
        <w:t xml:space="preserve">  - Dolnośląskiego Wojewódzkiego Inspektora Transportu Drogowego</w:t>
      </w:r>
    </w:p>
    <w:p w:rsidR="001D73B7" w:rsidRDefault="001D73B7" w:rsidP="001D73B7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Kamilę Palińską</w:t>
      </w:r>
      <w:r>
        <w:rPr>
          <w:color w:val="000000"/>
          <w:sz w:val="24"/>
          <w:szCs w:val="24"/>
        </w:rPr>
        <w:t xml:space="preserve"> - Główną Księgową WITD,</w:t>
      </w:r>
    </w:p>
    <w:p w:rsidR="001D73B7" w:rsidRDefault="001D73B7" w:rsidP="001D73B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zwanymi dalej Zamawiającym,</w:t>
      </w:r>
    </w:p>
    <w:p w:rsidR="001D73B7" w:rsidRDefault="001D73B7" w:rsidP="001D73B7">
      <w:pPr>
        <w:rPr>
          <w:color w:val="000000"/>
          <w:sz w:val="24"/>
          <w:szCs w:val="24"/>
        </w:rPr>
      </w:pPr>
    </w:p>
    <w:p w:rsidR="001D73B7" w:rsidRDefault="001D73B7" w:rsidP="001D73B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1D73B7" w:rsidRDefault="001D73B7" w:rsidP="001D73B7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1D73B7" w:rsidRDefault="001D73B7" w:rsidP="001D73B7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reprezentowaną przez:</w:t>
      </w:r>
    </w:p>
    <w:p w:rsidR="001D73B7" w:rsidRDefault="001D73B7" w:rsidP="001D73B7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</w:t>
      </w:r>
    </w:p>
    <w:p w:rsidR="001D73B7" w:rsidRDefault="001D73B7" w:rsidP="001D73B7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</w:t>
      </w:r>
    </w:p>
    <w:p w:rsidR="001D73B7" w:rsidRDefault="001D73B7" w:rsidP="001D73B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zwanym dalej Wykonawcą</w:t>
      </w:r>
    </w:p>
    <w:p w:rsidR="001D73B7" w:rsidRDefault="001D73B7" w:rsidP="001D73B7">
      <w:pPr>
        <w:rPr>
          <w:color w:val="000000"/>
          <w:sz w:val="24"/>
          <w:szCs w:val="24"/>
        </w:rPr>
      </w:pPr>
    </w:p>
    <w:p w:rsidR="001D73B7" w:rsidRDefault="001D73B7" w:rsidP="001D73B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Zawarta w wyniku przeprowadzonego postępowania o udzielenie zamówienia publicznego </w:t>
      </w:r>
    </w:p>
    <w:p w:rsidR="001D73B7" w:rsidRDefault="001D73B7" w:rsidP="001D73B7">
      <w:pPr>
        <w:rPr>
          <w:b/>
          <w:bCs/>
          <w:color w:val="000000"/>
          <w:sz w:val="22"/>
          <w:szCs w:val="24"/>
          <w:lang w:eastAsia="pl-PL"/>
        </w:rPr>
      </w:pPr>
      <w:r>
        <w:rPr>
          <w:color w:val="000000"/>
          <w:sz w:val="24"/>
          <w:szCs w:val="24"/>
        </w:rPr>
        <w:t xml:space="preserve">w trybie przetargu nieograniczonego – znak sprawy </w:t>
      </w:r>
      <w:r>
        <w:rPr>
          <w:b/>
          <w:bCs/>
          <w:sz w:val="22"/>
          <w:szCs w:val="24"/>
          <w:lang w:eastAsia="pl-PL"/>
        </w:rPr>
        <w:t>WAT.272.1.</w:t>
      </w:r>
      <w:r w:rsidR="008E322D">
        <w:rPr>
          <w:b/>
          <w:bCs/>
          <w:sz w:val="22"/>
          <w:szCs w:val="24"/>
          <w:lang w:eastAsia="pl-PL"/>
        </w:rPr>
        <w:t>0</w:t>
      </w:r>
      <w:r>
        <w:rPr>
          <w:b/>
          <w:bCs/>
          <w:sz w:val="22"/>
          <w:szCs w:val="24"/>
          <w:lang w:eastAsia="pl-PL"/>
        </w:rPr>
        <w:t>01.0</w:t>
      </w:r>
      <w:r w:rsidR="008E322D">
        <w:rPr>
          <w:b/>
          <w:bCs/>
          <w:sz w:val="22"/>
          <w:szCs w:val="24"/>
          <w:lang w:eastAsia="pl-PL"/>
        </w:rPr>
        <w:t>0</w:t>
      </w:r>
      <w:r>
        <w:rPr>
          <w:b/>
          <w:bCs/>
          <w:sz w:val="22"/>
          <w:szCs w:val="24"/>
          <w:lang w:eastAsia="pl-PL"/>
        </w:rPr>
        <w:t>1.2018.CO.</w:t>
      </w:r>
    </w:p>
    <w:p w:rsidR="001D73B7" w:rsidRDefault="001D73B7" w:rsidP="001D73B7">
      <w:pPr>
        <w:rPr>
          <w:sz w:val="24"/>
          <w:szCs w:val="24"/>
        </w:rPr>
      </w:pPr>
    </w:p>
    <w:p w:rsidR="001D73B7" w:rsidRDefault="001D73B7" w:rsidP="001D73B7">
      <w:pPr>
        <w:rPr>
          <w:color w:val="000000"/>
          <w:sz w:val="24"/>
          <w:szCs w:val="24"/>
        </w:rPr>
      </w:pPr>
    </w:p>
    <w:p w:rsidR="001D73B7" w:rsidRDefault="001D73B7" w:rsidP="001D73B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1D73B7" w:rsidRDefault="001D73B7" w:rsidP="001D73B7">
      <w:pPr>
        <w:numPr>
          <w:ilvl w:val="0"/>
          <w:numId w:val="1"/>
        </w:numPr>
        <w:ind w:left="426"/>
        <w:rPr>
          <w:strike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Przedmiotem umowy jest dostawa (tankowanie)</w:t>
      </w:r>
      <w:r>
        <w:rPr>
          <w:bCs/>
          <w:color w:val="000000"/>
          <w:sz w:val="24"/>
          <w:szCs w:val="24"/>
        </w:rPr>
        <w:t xml:space="preserve"> paliw płynnych w systemie sprzedaży bezgotówkowej </w:t>
      </w:r>
      <w:r>
        <w:rPr>
          <w:color w:val="000000"/>
          <w:sz w:val="24"/>
          <w:szCs w:val="24"/>
        </w:rPr>
        <w:t>do pojazdów służbowych Zamawiającego(dalej przedmiot umowy).</w:t>
      </w:r>
    </w:p>
    <w:p w:rsidR="001D73B7" w:rsidRDefault="001D73B7" w:rsidP="001D73B7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Szacunkowa ilość paliw i </w:t>
      </w:r>
      <w:r>
        <w:rPr>
          <w:b/>
          <w:sz w:val="24"/>
          <w:szCs w:val="24"/>
        </w:rPr>
        <w:t>AdBlue</w:t>
      </w:r>
      <w:r>
        <w:rPr>
          <w:sz w:val="24"/>
          <w:szCs w:val="24"/>
        </w:rPr>
        <w:t>, jaką Zamawiający zakupi w okresie trwania umowy wynosi:</w:t>
      </w:r>
    </w:p>
    <w:p w:rsidR="001D73B7" w:rsidRDefault="001D73B7" w:rsidP="001D73B7">
      <w:pPr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benzyna bezołowiowa Pb 95- 11 400 litrów;</w:t>
      </w:r>
    </w:p>
    <w:p w:rsidR="001D73B7" w:rsidRDefault="001D73B7" w:rsidP="001D73B7">
      <w:pPr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olej napędowy – 105 500 litrów,</w:t>
      </w:r>
    </w:p>
    <w:p w:rsidR="001D73B7" w:rsidRDefault="001D73B7" w:rsidP="001D73B7">
      <w:pPr>
        <w:numPr>
          <w:ilvl w:val="0"/>
          <w:numId w:val="2"/>
        </w:numPr>
        <w:ind w:left="709"/>
        <w:rPr>
          <w:sz w:val="24"/>
          <w:szCs w:val="24"/>
        </w:rPr>
      </w:pPr>
      <w:r>
        <w:rPr>
          <w:b/>
          <w:sz w:val="24"/>
          <w:szCs w:val="24"/>
        </w:rPr>
        <w:t>AdBlue-1 400 litrów.</w:t>
      </w:r>
    </w:p>
    <w:p w:rsidR="001D73B7" w:rsidRDefault="001D73B7" w:rsidP="001D73B7">
      <w:pPr>
        <w:numPr>
          <w:ilvl w:val="0"/>
          <w:numId w:val="1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Dostawy – tankowania paliw i </w:t>
      </w:r>
      <w:r>
        <w:rPr>
          <w:b/>
          <w:sz w:val="24"/>
          <w:szCs w:val="24"/>
        </w:rPr>
        <w:t>AdBlue</w:t>
      </w:r>
      <w:r>
        <w:rPr>
          <w:color w:val="000000"/>
          <w:sz w:val="24"/>
          <w:szCs w:val="24"/>
        </w:rPr>
        <w:t xml:space="preserve"> będą realizowane w ilości zależnej od potrzeb Zamawiającego na stacjach paliw Wykonawcy.</w:t>
      </w:r>
    </w:p>
    <w:p w:rsidR="001D73B7" w:rsidRDefault="001D73B7" w:rsidP="001D73B7">
      <w:pPr>
        <w:numPr>
          <w:ilvl w:val="0"/>
          <w:numId w:val="1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Wykaz stacji paliw Wykonawcy obsługujących Zamawiającego stanowi załącznik nr 1 </w:t>
      </w:r>
      <w:r>
        <w:rPr>
          <w:color w:val="000000"/>
          <w:sz w:val="24"/>
          <w:szCs w:val="24"/>
        </w:rPr>
        <w:br/>
        <w:t xml:space="preserve">do niniejszej umowy. Wykaz ten zawierać musi wszystkie stacje paliw Wykonawcy na terenie Polski honorujące karty paliwowe, o których mowa w </w:t>
      </w:r>
      <w:r>
        <w:rPr>
          <w:b/>
          <w:color w:val="000000"/>
          <w:sz w:val="24"/>
          <w:szCs w:val="24"/>
        </w:rPr>
        <w:t xml:space="preserve">§ </w:t>
      </w:r>
      <w:r>
        <w:rPr>
          <w:color w:val="000000"/>
          <w:sz w:val="24"/>
          <w:szCs w:val="24"/>
        </w:rPr>
        <w:t>3 pkt 3</w:t>
      </w:r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</w:t>
      </w:r>
    </w:p>
    <w:p w:rsidR="001D73B7" w:rsidRDefault="001D73B7" w:rsidP="001D73B7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Wykonawca przyjmuje do wiadomości, że Zamawiający w zależności od potrzeb, może zmniejszyć ilość zamówionego paliwa określoną szacunkowo w punkcie 1. Zmniejszenie ilości zamówionego paliwa nie może stanowić podstawy do jakichkolwiek roszczeń odszkodowawczych Wykonawcy, </w:t>
      </w:r>
      <w:r>
        <w:rPr>
          <w:sz w:val="24"/>
          <w:szCs w:val="24"/>
        </w:rPr>
        <w:t>przy czym Zamawiający deklaruje, iż zakupi nie mniej niż 60 % deklarowanej ilości.</w:t>
      </w:r>
    </w:p>
    <w:p w:rsidR="001D73B7" w:rsidRDefault="001D73B7" w:rsidP="001D73B7">
      <w:pPr>
        <w:numPr>
          <w:ilvl w:val="0"/>
          <w:numId w:val="1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Tankowanie paliwa będzie dokonywane wyłącznie przez pracowników Zamawiającego okazujących się </w:t>
      </w:r>
      <w:r>
        <w:rPr>
          <w:bCs/>
          <w:color w:val="000000"/>
          <w:sz w:val="24"/>
          <w:szCs w:val="24"/>
        </w:rPr>
        <w:t>elektroniczną kartą flotową</w:t>
      </w:r>
      <w:r>
        <w:rPr>
          <w:color w:val="000000"/>
          <w:sz w:val="24"/>
          <w:szCs w:val="24"/>
        </w:rPr>
        <w:t xml:space="preserve">, do zbiorników paliwowych samochodów </w:t>
      </w:r>
      <w:r>
        <w:rPr>
          <w:color w:val="000000"/>
          <w:sz w:val="24"/>
          <w:szCs w:val="24"/>
        </w:rPr>
        <w:lastRenderedPageBreak/>
        <w:t>służbowych Zamawiającego oraz pojemników agregatów prądotwórczych. Dopuszcza się tankowanie paliw</w:t>
      </w:r>
      <w:r w:rsidR="00B7098C">
        <w:rPr>
          <w:color w:val="000000"/>
          <w:sz w:val="24"/>
          <w:szCs w:val="24"/>
        </w:rPr>
        <w:t>a ON do kanistra o pojemności 15</w:t>
      </w:r>
      <w:r>
        <w:rPr>
          <w:color w:val="000000"/>
          <w:sz w:val="24"/>
          <w:szCs w:val="24"/>
        </w:rPr>
        <w:t xml:space="preserve"> litrów. </w:t>
      </w:r>
    </w:p>
    <w:p w:rsidR="001D73B7" w:rsidRDefault="001D73B7" w:rsidP="001D73B7">
      <w:pPr>
        <w:numPr>
          <w:ilvl w:val="0"/>
          <w:numId w:val="1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Wykaz pojazdów służbowych Zamawiającego stanowi załącznik nr 2 do niniejszej umowy.</w:t>
      </w:r>
    </w:p>
    <w:p w:rsidR="001D73B7" w:rsidRDefault="001D73B7" w:rsidP="001D73B7">
      <w:pPr>
        <w:jc w:val="center"/>
        <w:rPr>
          <w:b/>
          <w:color w:val="000000"/>
          <w:sz w:val="24"/>
          <w:szCs w:val="24"/>
        </w:rPr>
      </w:pPr>
    </w:p>
    <w:p w:rsidR="001D73B7" w:rsidRDefault="001D73B7" w:rsidP="001D73B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  <w:t>§2</w:t>
      </w:r>
    </w:p>
    <w:p w:rsidR="001D73B7" w:rsidRDefault="001D73B7" w:rsidP="001D73B7">
      <w:pPr>
        <w:numPr>
          <w:ilvl w:val="1"/>
          <w:numId w:val="1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Bezgotówkowa sprzedaż benzyny bezołowiowej Pb 95 i oleju napędowego ON dla Zamawiającego dokonywana będzie wg cen sprzedaży, zgodnych z cennikami aktualnie obowiązującymi na stacjach paliw Wykonawcy pomniejszonych o stały upust od 1 litra paliwa w wysokości:</w:t>
      </w:r>
    </w:p>
    <w:p w:rsidR="001D73B7" w:rsidRDefault="001D73B7" w:rsidP="001D73B7">
      <w:pPr>
        <w:numPr>
          <w:ilvl w:val="2"/>
          <w:numId w:val="1"/>
        </w:numPr>
        <w:ind w:left="12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 groszy – na benzynę bezołowiową Pb95</w:t>
      </w:r>
    </w:p>
    <w:p w:rsidR="001D73B7" w:rsidRDefault="001D73B7" w:rsidP="001D73B7">
      <w:pPr>
        <w:numPr>
          <w:ilvl w:val="2"/>
          <w:numId w:val="1"/>
        </w:numPr>
        <w:ind w:left="1276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…..groszy– na olej napędowy ON.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1D73B7" w:rsidRDefault="001D73B7" w:rsidP="001D73B7">
      <w:pPr>
        <w:numPr>
          <w:ilvl w:val="1"/>
          <w:numId w:val="1"/>
        </w:numPr>
        <w:ind w:left="426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Upust od ceny sprzedaży 1 litra danego rodzaju paliwa będzie niezmienny przez cały okres trwania umowy.</w:t>
      </w:r>
    </w:p>
    <w:p w:rsidR="001D73B7" w:rsidRDefault="001D73B7" w:rsidP="001D73B7">
      <w:pPr>
        <w:numPr>
          <w:ilvl w:val="1"/>
          <w:numId w:val="1"/>
        </w:numPr>
        <w:ind w:left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Bezgotówkowa sprzedaż AdBlue dokonywana będzie wg  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cen sprzedaży, zgodnie z cennikami aktualnie obowiązującymi na stacjach paliw. </w:t>
      </w:r>
    </w:p>
    <w:p w:rsidR="001D73B7" w:rsidRDefault="001D73B7" w:rsidP="001D73B7">
      <w:pPr>
        <w:jc w:val="center"/>
        <w:rPr>
          <w:b/>
          <w:color w:val="000000"/>
          <w:sz w:val="24"/>
          <w:szCs w:val="24"/>
        </w:rPr>
      </w:pPr>
    </w:p>
    <w:p w:rsidR="001D73B7" w:rsidRDefault="001D73B7" w:rsidP="001D73B7">
      <w:pPr>
        <w:jc w:val="center"/>
        <w:rPr>
          <w:b/>
          <w:color w:val="000000"/>
          <w:sz w:val="24"/>
          <w:szCs w:val="24"/>
        </w:rPr>
      </w:pPr>
    </w:p>
    <w:p w:rsidR="001D73B7" w:rsidRDefault="001D73B7" w:rsidP="001D73B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1D73B7" w:rsidRDefault="001D73B7" w:rsidP="001D73B7">
      <w:pPr>
        <w:pStyle w:val="Akapitzlist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Strony ustalają, że dostawa paliw samochodowych do pojazdów służbowych Zamawiającego będzie dokonywana bezgotówkowo na podstawie </w:t>
      </w:r>
      <w:r>
        <w:rPr>
          <w:rFonts w:ascii="Times New Roman" w:hAnsi="Times New Roman"/>
          <w:bCs/>
          <w:color w:val="000000"/>
          <w:sz w:val="24"/>
          <w:szCs w:val="24"/>
        </w:rPr>
        <w:t>elektronicznej karty flotowej</w:t>
      </w:r>
      <w:r>
        <w:rPr>
          <w:rFonts w:ascii="Times New Roman" w:hAnsi="Times New Roman"/>
          <w:color w:val="000000"/>
          <w:sz w:val="24"/>
          <w:szCs w:val="24"/>
        </w:rPr>
        <w:t xml:space="preserve"> w systemie elektr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onicznym.</w:t>
      </w:r>
    </w:p>
    <w:p w:rsidR="001D73B7" w:rsidRDefault="001D73B7" w:rsidP="001D73B7">
      <w:pPr>
        <w:numPr>
          <w:ilvl w:val="0"/>
          <w:numId w:val="3"/>
        </w:numPr>
        <w:ind w:left="425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zobowiązany jest na koszt własny do wydania </w:t>
      </w:r>
      <w:r>
        <w:rPr>
          <w:bCs/>
          <w:color w:val="000000"/>
          <w:sz w:val="24"/>
          <w:szCs w:val="24"/>
        </w:rPr>
        <w:t>elektronicznych kart flotowych</w:t>
      </w:r>
      <w:r>
        <w:rPr>
          <w:color w:val="000000"/>
          <w:sz w:val="24"/>
          <w:szCs w:val="24"/>
        </w:rPr>
        <w:t xml:space="preserve"> na każdy pojazd służbowy Zamawiającego, wymienionych w załączniku nr 2 do niniejszej umowy, oddzielnie.</w:t>
      </w:r>
    </w:p>
    <w:p w:rsidR="001D73B7" w:rsidRDefault="001D73B7" w:rsidP="001D73B7">
      <w:pPr>
        <w:numPr>
          <w:ilvl w:val="0"/>
          <w:numId w:val="3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zobowiązuje się do dostarczenia i aktywowania </w:t>
      </w:r>
      <w:r>
        <w:rPr>
          <w:bCs/>
          <w:color w:val="000000"/>
          <w:sz w:val="24"/>
          <w:szCs w:val="24"/>
        </w:rPr>
        <w:t>elektronicznych kart flotowych</w:t>
      </w:r>
      <w:r>
        <w:rPr>
          <w:color w:val="000000"/>
          <w:sz w:val="24"/>
          <w:szCs w:val="24"/>
        </w:rPr>
        <w:t xml:space="preserve"> w terminie 5 dni roboczych od daty zawarcia niniejszej umowy. </w:t>
      </w:r>
      <w:r>
        <w:rPr>
          <w:bCs/>
          <w:color w:val="000000"/>
          <w:sz w:val="24"/>
          <w:szCs w:val="24"/>
        </w:rPr>
        <w:t>Elektroniczne karty flotowe</w:t>
      </w:r>
      <w:r>
        <w:rPr>
          <w:color w:val="000000"/>
          <w:sz w:val="24"/>
          <w:szCs w:val="24"/>
        </w:rPr>
        <w:t xml:space="preserve"> będą zabezpieczone kodem dostępu PIN, zawierające dane samochodu i umożliwiające bezgotówkowy zakup paliwa w ilościach detalicznych. Wykaz pojazdów mogących tankować w systemie bezgotówkowym stanowi załącznik nr 2 do niniejszej umowy.</w:t>
      </w:r>
    </w:p>
    <w:p w:rsidR="001D73B7" w:rsidRDefault="001D73B7" w:rsidP="001D73B7">
      <w:pPr>
        <w:numPr>
          <w:ilvl w:val="0"/>
          <w:numId w:val="3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zapewni natychmiastową blokadę karty po telefonicznym zgłoszeniu przez Zamawiającego jej utraty, kradzieży lub zniszczenia – nr telefonu zgłoszeń …………………… . Zamawiający nie ponosi odpowiedzialności za zakupy dokonane przez osoby nieuprawnione na podstawie tej karty od chwili zgłoszenia jej utraty lub kradzieży.</w:t>
      </w:r>
    </w:p>
    <w:p w:rsidR="001D73B7" w:rsidRDefault="001D73B7" w:rsidP="001D73B7">
      <w:pPr>
        <w:numPr>
          <w:ilvl w:val="0"/>
          <w:numId w:val="3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>
        <w:rPr>
          <w:bCs/>
          <w:color w:val="000000"/>
          <w:sz w:val="24"/>
          <w:szCs w:val="24"/>
        </w:rPr>
        <w:t xml:space="preserve"> przypadku zakupu nowego samochodu lub w przypadku zniszczenia lub zgubienia karty Wykonawca zobowiązuje się wydać bezpłatnie Zamawiającemu dodatkowe karty.</w:t>
      </w:r>
    </w:p>
    <w:p w:rsidR="001D73B7" w:rsidRDefault="001D73B7" w:rsidP="001D73B7">
      <w:pPr>
        <w:numPr>
          <w:ilvl w:val="0"/>
          <w:numId w:val="3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zobowiązany jest każdorazowo podczas tankowania paliwa wręczyć  kierowcy pojazdu służbowego dokument zawierający dane dotyczące miejsca i  daty tankowania oraz ilości i rodzaju zatankowanego paliwa.</w:t>
      </w:r>
    </w:p>
    <w:p w:rsidR="001D73B7" w:rsidRDefault="001D73B7" w:rsidP="001D73B7">
      <w:pPr>
        <w:numPr>
          <w:ilvl w:val="0"/>
          <w:numId w:val="3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zgłosi Zamawiającemu każdorazową próbę tankowania paliwa do samochodu innego niż ten, do którego przypisana jest karta.</w:t>
      </w:r>
    </w:p>
    <w:p w:rsidR="001D73B7" w:rsidRDefault="001D73B7" w:rsidP="001D73B7">
      <w:pPr>
        <w:numPr>
          <w:ilvl w:val="0"/>
          <w:numId w:val="3"/>
        </w:numPr>
        <w:suppressAutoHyphens/>
        <w:ind w:left="426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Maksymalna wartość umowy jest to kwota równa cenie ofertowej brutto i wynosi ................... zł brutto (słownie złotych …………………….). Maksymalną wartość umowy stanowi suma wszystkich dostaw (tankowań) paliw płynnych dokonanych przez Wykonawcę na rzecz Zamawiającego.</w:t>
      </w:r>
    </w:p>
    <w:p w:rsidR="001D73B7" w:rsidRDefault="001D73B7" w:rsidP="001D73B7">
      <w:pPr>
        <w:ind w:left="426"/>
        <w:rPr>
          <w:sz w:val="24"/>
          <w:szCs w:val="24"/>
        </w:rPr>
      </w:pPr>
    </w:p>
    <w:p w:rsidR="001D73B7" w:rsidRDefault="001D73B7" w:rsidP="001D73B7">
      <w:pPr>
        <w:jc w:val="center"/>
        <w:rPr>
          <w:b/>
          <w:color w:val="000000"/>
          <w:sz w:val="24"/>
          <w:szCs w:val="24"/>
        </w:rPr>
      </w:pPr>
    </w:p>
    <w:p w:rsidR="001D73B7" w:rsidRDefault="001D73B7" w:rsidP="001D73B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1D73B7" w:rsidRDefault="001D73B7" w:rsidP="001D73B7">
      <w:pPr>
        <w:numPr>
          <w:ilvl w:val="0"/>
          <w:numId w:val="4"/>
        </w:numP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Strony ustalają, że zapłata za realizację umowy będzie dokonywana na podstawie </w:t>
      </w:r>
      <w:r>
        <w:rPr>
          <w:sz w:val="24"/>
          <w:szCs w:val="24"/>
        </w:rPr>
        <w:t xml:space="preserve">prawidłowo wystawionych </w:t>
      </w:r>
      <w:r>
        <w:rPr>
          <w:color w:val="000000"/>
          <w:sz w:val="24"/>
          <w:szCs w:val="24"/>
        </w:rPr>
        <w:t xml:space="preserve">faktur VAT, wystawianych każdorazowo po zakończeniu okresu rozliczeniowego. Faktura jest wystawiana za pełny okres rozliczeniowy i obejmuje należność z tytułu sprzedaży paliw dokonanej w tym okresie. </w:t>
      </w:r>
    </w:p>
    <w:p w:rsidR="001D73B7" w:rsidRDefault="001D73B7" w:rsidP="001D73B7">
      <w:pPr>
        <w:numPr>
          <w:ilvl w:val="0"/>
          <w:numId w:val="4"/>
        </w:numP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Ustalone są następujące okresy rozliczeniowe:</w:t>
      </w:r>
    </w:p>
    <w:p w:rsidR="001D73B7" w:rsidRDefault="001D73B7" w:rsidP="001D73B7">
      <w:pP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od 1-15 dnia każdego miesiąca,</w:t>
      </w:r>
    </w:p>
    <w:p w:rsidR="001D73B7" w:rsidRDefault="001D73B7" w:rsidP="001D73B7">
      <w:pP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od 16 do ostatniego dnia każdego miesiąca.</w:t>
      </w:r>
    </w:p>
    <w:p w:rsidR="001D73B7" w:rsidRDefault="001D73B7" w:rsidP="001D73B7">
      <w:pP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datę sprzedaży uznaje się ostatni dzień danego okresu rozliczeniowego.</w:t>
      </w:r>
    </w:p>
    <w:p w:rsidR="001D73B7" w:rsidRDefault="001D73B7" w:rsidP="001D73B7">
      <w:pPr>
        <w:jc w:val="center"/>
        <w:rPr>
          <w:b/>
          <w:color w:val="000000"/>
          <w:sz w:val="24"/>
          <w:szCs w:val="24"/>
        </w:rPr>
      </w:pPr>
    </w:p>
    <w:p w:rsidR="001D73B7" w:rsidRDefault="001D73B7" w:rsidP="001D73B7">
      <w:pPr>
        <w:jc w:val="center"/>
        <w:rPr>
          <w:b/>
          <w:color w:val="000000"/>
          <w:sz w:val="24"/>
          <w:szCs w:val="24"/>
        </w:rPr>
      </w:pPr>
    </w:p>
    <w:p w:rsidR="001D73B7" w:rsidRDefault="001D73B7" w:rsidP="001D73B7">
      <w:pPr>
        <w:jc w:val="center"/>
        <w:rPr>
          <w:b/>
          <w:color w:val="000000"/>
          <w:sz w:val="24"/>
          <w:szCs w:val="24"/>
        </w:rPr>
      </w:pPr>
    </w:p>
    <w:p w:rsidR="001D73B7" w:rsidRDefault="001D73B7" w:rsidP="001D73B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1D73B7" w:rsidRDefault="001D73B7" w:rsidP="001D73B7">
      <w:pPr>
        <w:pStyle w:val="Akapitzlist"/>
        <w:numPr>
          <w:ilvl w:val="0"/>
          <w:numId w:val="5"/>
        </w:numPr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Zamawiający zobowiązuje się dokonywać zapłaty w formie przelewu w terminie 21 dni od daty </w:t>
      </w:r>
      <w:r>
        <w:rPr>
          <w:rFonts w:ascii="Times New Roman" w:hAnsi="Times New Roman"/>
          <w:sz w:val="24"/>
          <w:szCs w:val="24"/>
        </w:rPr>
        <w:t>doręczenia do siedziby Zamawiającego</w:t>
      </w:r>
      <w:r>
        <w:rPr>
          <w:rFonts w:ascii="Times New Roman" w:hAnsi="Times New Roman"/>
          <w:color w:val="7030A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prawidłowo wystawionej faktury, na konto wskazane na fakturze przez Wykonawcę.</w:t>
      </w:r>
    </w:p>
    <w:p w:rsidR="001D73B7" w:rsidRDefault="001D73B7" w:rsidP="001D73B7">
      <w:pPr>
        <w:pStyle w:val="Akapitzlist"/>
        <w:numPr>
          <w:ilvl w:val="0"/>
          <w:numId w:val="5"/>
        </w:numPr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termin dokonania płatności uważa się datę obciążenia</w:t>
      </w:r>
      <w:r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rachunku Zamawiającego.</w:t>
      </w:r>
    </w:p>
    <w:p w:rsidR="001D73B7" w:rsidRDefault="001D73B7" w:rsidP="001D73B7">
      <w:pPr>
        <w:pStyle w:val="Akapitzlist"/>
        <w:numPr>
          <w:ilvl w:val="0"/>
          <w:numId w:val="5"/>
        </w:numPr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opóźnienie w zapłacie Wykonawca może naliczyć odsetki ustawowe zgodnie z obowiązującymi przepisami.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D73B7" w:rsidRDefault="001D73B7" w:rsidP="001D73B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6 </w:t>
      </w:r>
    </w:p>
    <w:p w:rsidR="001D73B7" w:rsidRDefault="001D73B7" w:rsidP="001D73B7">
      <w:pPr>
        <w:numPr>
          <w:ilvl w:val="0"/>
          <w:numId w:val="6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razie stwierdzenia złej, jakości zakupionego paliwa Zamawiający może żądać </w:t>
      </w:r>
      <w:r>
        <w:rPr>
          <w:color w:val="000000"/>
          <w:sz w:val="24"/>
          <w:szCs w:val="24"/>
        </w:rPr>
        <w:br/>
        <w:t xml:space="preserve">od Wykonawcy dostarczenia dowodów zachowania, jakości zatankowanego paliwa. Wykonawca odpowiada za szkody spowodowane wadami fizycznymi sprzedawanego </w:t>
      </w:r>
      <w:r>
        <w:rPr>
          <w:sz w:val="24"/>
          <w:szCs w:val="24"/>
        </w:rPr>
        <w:t xml:space="preserve">paliwa. W celu naprawienia ewentualnych szkód Wykonawca przeprowadzi postępowanie reklamacyjne. Reklamacja powinna być złożona na piśmie osobiście lub za pośrednictwem Poczty  na stacji paliw, niezwłocznie po stwierdzeniu przez Zamawiającego zakupu paliwa niezgodnego z umową. Powinna zawierać uzasadnienie reklamacji oraz żądanie Zamawiającego. Od momentu przyjęcia reklamacji Wykonawca ma 14 dniowy termin na rozpatrzenie reklamacji i podjęcie decyzji o jej uznaniu lub odrzuceniu. </w:t>
      </w:r>
    </w:p>
    <w:p w:rsidR="001D73B7" w:rsidRDefault="001D73B7" w:rsidP="001D73B7">
      <w:pPr>
        <w:numPr>
          <w:ilvl w:val="0"/>
          <w:numId w:val="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razie wystąpienia opóźnienia w dostawie paliwa Zamawiający może:</w:t>
      </w:r>
    </w:p>
    <w:p w:rsidR="001D73B7" w:rsidRDefault="001D73B7" w:rsidP="001D73B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wyznaczyć Wykonawcy w drodze informacji telefonicznej lub mailowej dodatkowy termin do wykonania przedmiotu zamówienia z zachowaniem prawa do kary umownej, liczonej zgodnie z ustaleniami opisanymi w ust. 3 niniejszego paragrafu,</w:t>
      </w:r>
    </w:p>
    <w:p w:rsidR="001D73B7" w:rsidRDefault="001D73B7" w:rsidP="001D73B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odstąpić od umowy, gdy opóźnienie w stosunku do pierwotnego terminu dostawy przekroczy okres 5 – </w:t>
      </w:r>
      <w:proofErr w:type="spellStart"/>
      <w:r>
        <w:rPr>
          <w:sz w:val="24"/>
          <w:szCs w:val="24"/>
        </w:rPr>
        <w:t>ciu</w:t>
      </w:r>
      <w:proofErr w:type="spellEnd"/>
      <w:r>
        <w:rPr>
          <w:sz w:val="24"/>
          <w:szCs w:val="24"/>
        </w:rPr>
        <w:t xml:space="preserve"> dni, z zachowaniem prawa do kary umownej. Przepis § 8 ust. 8 stosuje się niezależnie.</w:t>
      </w:r>
    </w:p>
    <w:p w:rsidR="001D73B7" w:rsidRDefault="001D73B7" w:rsidP="001D73B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 wypadku opóźnienia w dostawie paliwa, o którym mowa w ust.2 niniejszego paragrafu, Wykonawca zapłaci Zamawiającemu karę umowną w wysokości 0,1% ceny brutto, o której mowa w § 3 ust. 8, za każdy dzień opóźnienia.  </w:t>
      </w:r>
    </w:p>
    <w:p w:rsidR="001D73B7" w:rsidRDefault="001D73B7" w:rsidP="001D73B7">
      <w:pPr>
        <w:jc w:val="both"/>
        <w:rPr>
          <w:b/>
          <w:color w:val="FF0000"/>
          <w:sz w:val="24"/>
          <w:szCs w:val="24"/>
        </w:rPr>
      </w:pPr>
    </w:p>
    <w:p w:rsidR="001D73B7" w:rsidRDefault="001D73B7" w:rsidP="001D73B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:rsidR="001D73B7" w:rsidRDefault="001D73B7" w:rsidP="001D73B7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oświadcza, że jest podatnikiem VAT i posiada numer identyfikacji podatkowej NIP ………………</w:t>
      </w:r>
    </w:p>
    <w:p w:rsidR="001D73B7" w:rsidRDefault="001D73B7" w:rsidP="001D73B7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Zamawiający oświadcza, że nie jest płatnikiem podatku VAT, posiada numer identyfikacyjny NIP 897-16-67-142 </w:t>
      </w:r>
    </w:p>
    <w:p w:rsidR="001D73B7" w:rsidRDefault="001D73B7" w:rsidP="001D73B7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8 </w:t>
      </w:r>
    </w:p>
    <w:p w:rsidR="001D73B7" w:rsidRDefault="001D73B7" w:rsidP="001D73B7">
      <w:pPr>
        <w:widowControl w:val="0"/>
        <w:numPr>
          <w:ilvl w:val="0"/>
          <w:numId w:val="8"/>
        </w:numPr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Umowa zostaje zawarta na czas określony 48 miesięcy liczonych od dnia podpisania umowy tj. od dnia 1.01.2019  do dnia 31.12. 2022, z zastrzeżeniem ust. 2 niniejszego </w:t>
      </w:r>
      <w:r>
        <w:rPr>
          <w:sz w:val="24"/>
          <w:szCs w:val="24"/>
        </w:rPr>
        <w:lastRenderedPageBreak/>
        <w:t>paragrafu.</w:t>
      </w:r>
    </w:p>
    <w:p w:rsidR="001D73B7" w:rsidRDefault="001D73B7" w:rsidP="001D73B7">
      <w:pPr>
        <w:widowControl w:val="0"/>
        <w:numPr>
          <w:ilvl w:val="0"/>
          <w:numId w:val="8"/>
        </w:numPr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Strony zgodnie postanawiają, że w wypadku zrealizowania przez Zamawiającego maksymalnej wartości umowy, o której mowa w </w:t>
      </w:r>
      <w:r>
        <w:rPr>
          <w:b/>
          <w:sz w:val="24"/>
          <w:szCs w:val="24"/>
        </w:rPr>
        <w:t xml:space="preserve">§ </w:t>
      </w:r>
      <w:r>
        <w:rPr>
          <w:sz w:val="24"/>
          <w:szCs w:val="24"/>
        </w:rPr>
        <w:t>3 ust. 8 w terminie krótszym niż 48 miesiące od dnia podpisania umowy, umowa ulega rozwiązaniu z ostatnim dniem okresu rozliczeniowego, określonego w §4 ust. 2 umowy, w którym nastąpiło całkowite wykorzystanie ww. kwoty.</w:t>
      </w:r>
    </w:p>
    <w:p w:rsidR="001D73B7" w:rsidRDefault="001D73B7" w:rsidP="001D73B7">
      <w:pPr>
        <w:numPr>
          <w:ilvl w:val="0"/>
          <w:numId w:val="8"/>
        </w:numPr>
        <w:ind w:left="426"/>
        <w:rPr>
          <w:sz w:val="24"/>
          <w:szCs w:val="24"/>
        </w:rPr>
      </w:pPr>
      <w:r>
        <w:rPr>
          <w:sz w:val="24"/>
          <w:szCs w:val="24"/>
        </w:rPr>
        <w:t>Wszelkie zmiany niniejszej umowy wymagają formy pisemnej pod rygorem nieważności.</w:t>
      </w:r>
    </w:p>
    <w:p w:rsidR="001D73B7" w:rsidRDefault="001D73B7" w:rsidP="001D73B7">
      <w:pPr>
        <w:numPr>
          <w:ilvl w:val="0"/>
          <w:numId w:val="8"/>
        </w:numPr>
        <w:ind w:left="426"/>
        <w:jc w:val="both"/>
        <w:rPr>
          <w:rFonts w:cs="Calibri"/>
          <w:strike/>
          <w:sz w:val="24"/>
          <w:szCs w:val="24"/>
        </w:rPr>
      </w:pPr>
      <w:r>
        <w:rPr>
          <w:rFonts w:cs="Calibri"/>
          <w:sz w:val="24"/>
          <w:szCs w:val="24"/>
        </w:rPr>
        <w:t xml:space="preserve">Brak ważnych świadectw uwierzytelniania odmierzaczy paliw ciekłych stanowi dla Zamawiającego podstawę do rozwiązania umowy ze skutkiem natychmiastowym z winy Wykonawcy. </w:t>
      </w:r>
    </w:p>
    <w:p w:rsidR="001D73B7" w:rsidRDefault="001D73B7" w:rsidP="001D73B7">
      <w:pPr>
        <w:numPr>
          <w:ilvl w:val="0"/>
          <w:numId w:val="8"/>
        </w:numPr>
        <w:suppressAutoHyphens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Wygaśniecie lub cofnięcie koncesji na prowadzenie działalności gospodarczej w zakresie obrotu paliwami ciekłymi stanowi dla Zamawiającego podstawę do rozwiązania umowy ze skutkiem natychmiastowym z winy Wykonawcy.</w:t>
      </w:r>
    </w:p>
    <w:p w:rsidR="001D73B7" w:rsidRDefault="001D73B7" w:rsidP="001D73B7">
      <w:pPr>
        <w:numPr>
          <w:ilvl w:val="0"/>
          <w:numId w:val="8"/>
        </w:numPr>
        <w:suppressAutoHyphens/>
        <w:ind w:left="426"/>
        <w:jc w:val="both"/>
        <w:rPr>
          <w:rFonts w:cs="Calibri"/>
          <w:strike/>
          <w:sz w:val="24"/>
          <w:szCs w:val="24"/>
        </w:rPr>
      </w:pPr>
      <w:r>
        <w:rPr>
          <w:rFonts w:cs="Calibri"/>
          <w:sz w:val="24"/>
          <w:szCs w:val="24"/>
        </w:rPr>
        <w:t xml:space="preserve">Wykonawca zobowiązany jest zapłacić Zamawiającemu karę umowną w wysokości 20% kwoty, o której mowa w § 3 ust 8 umowy, w przypadku  rozwiązania umowy z powodu okoliczności, o których mowa w ust 4 lub 5. </w:t>
      </w:r>
    </w:p>
    <w:p w:rsidR="001D73B7" w:rsidRDefault="001D73B7" w:rsidP="001D73B7">
      <w:pPr>
        <w:numPr>
          <w:ilvl w:val="0"/>
          <w:numId w:val="8"/>
        </w:numPr>
        <w:tabs>
          <w:tab w:val="num" w:pos="426"/>
        </w:tabs>
        <w:suppressAutoHyphens/>
        <w:spacing w:before="60"/>
        <w:ind w:hanging="50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Zamawiający może odstąpić od umowy ze skutkiem natychmiastowym, jeżeli:</w:t>
      </w:r>
    </w:p>
    <w:p w:rsidR="001D73B7" w:rsidRDefault="001D73B7" w:rsidP="001D73B7">
      <w:pPr>
        <w:tabs>
          <w:tab w:val="left" w:pos="700"/>
        </w:tabs>
        <w:suppressAutoHyphens/>
        <w:spacing w:before="60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Wykonawca nie wykonuje obowiązków umownych, pomimo wezwania Zamawiającego, </w:t>
      </w:r>
    </w:p>
    <w:p w:rsidR="001D73B7" w:rsidRDefault="001D73B7" w:rsidP="001D73B7">
      <w:pPr>
        <w:tabs>
          <w:tab w:val="left" w:pos="700"/>
        </w:tabs>
        <w:suppressAutoHyphens/>
        <w:spacing w:before="60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Stwierdzone zostanie, że jakość dostarczonego paliwa nie odpowiada normom i wymaganiom prawnym.</w:t>
      </w:r>
    </w:p>
    <w:p w:rsidR="001D73B7" w:rsidRDefault="001D73B7" w:rsidP="001D73B7">
      <w:pPr>
        <w:tabs>
          <w:tab w:val="left" w:pos="700"/>
        </w:tabs>
        <w:suppressAutoHyphens/>
        <w:spacing w:before="60"/>
        <w:ind w:left="426" w:hanging="360"/>
        <w:jc w:val="both"/>
        <w:rPr>
          <w:rFonts w:cs="Calibri"/>
          <w:strike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 xml:space="preserve">8. Wykonawca zapłaci Zamawiającemu karę umowną w wysokości 10 % kwoty, o której mowa w § 3 ust. 8 umowy, w przypadku gdy Zamawiający odstąpi lub rozwiąże umowę z przyczyn zależnych od Wykonawcy innych niż w ust. 4 lub 5. </w:t>
      </w:r>
    </w:p>
    <w:p w:rsidR="001D73B7" w:rsidRDefault="001D73B7" w:rsidP="001D73B7">
      <w:pPr>
        <w:tabs>
          <w:tab w:val="left" w:pos="360"/>
          <w:tab w:val="left" w:pos="400"/>
        </w:tabs>
        <w:suppressAutoHyphens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 W przypadku, gdyby szkoda Zamawiającego przerosła wysokość kary umownej, Zamawiający ma prawo niezależnie od kary żądać odszkodowania uzupełniającego. </w:t>
      </w:r>
    </w:p>
    <w:p w:rsidR="001D73B7" w:rsidRDefault="001D73B7" w:rsidP="001D73B7">
      <w:pPr>
        <w:tabs>
          <w:tab w:val="left" w:pos="360"/>
          <w:tab w:val="left" w:pos="400"/>
          <w:tab w:val="num" w:pos="720"/>
        </w:tabs>
        <w:suppressAutoHyphens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10. W przypadku odstąpienia od umowy przez Wykonawcę z winy Zamawiającego, Zamawiający zapłaci Wykonawcy równowartość faktycznie poniesionych kosztów na wykonanie zamówienia – zgodnie ze sporządzonym przez strony protokołem inwentaryzacyjnym. </w:t>
      </w:r>
    </w:p>
    <w:p w:rsidR="001D73B7" w:rsidRDefault="001D73B7" w:rsidP="001D73B7">
      <w:pPr>
        <w:tabs>
          <w:tab w:val="left" w:pos="360"/>
          <w:tab w:val="left" w:pos="400"/>
          <w:tab w:val="num" w:pos="720"/>
        </w:tabs>
        <w:suppressAutoHyphens/>
        <w:ind w:left="426" w:hanging="426"/>
        <w:jc w:val="both"/>
        <w:rPr>
          <w:rFonts w:cs="Calibri"/>
          <w:strike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 xml:space="preserve">11. Jeżeli w trakcie trwania umowy choćby 1 raz obowiązująca dla Zamawiającego cena sprzedaży 1 litra któregokolwiek paliwa (cena z chwili tankowania z zastosowaniem stałego upustu) przekroczy o 10% średnią detaliczną cenę tego paliwa obliczoną (ustaloną) dla tego dnia przez Polską Izbę Paliw, Zamawiający może rozwiązać umowę ze skutkiem natychmiastowym. </w:t>
      </w:r>
    </w:p>
    <w:p w:rsidR="001D73B7" w:rsidRDefault="001D73B7" w:rsidP="001D73B7">
      <w:pPr>
        <w:tabs>
          <w:tab w:val="left" w:pos="360"/>
          <w:tab w:val="left" w:pos="400"/>
          <w:tab w:val="num" w:pos="720"/>
        </w:tabs>
        <w:suppressAutoHyphens/>
        <w:ind w:left="426" w:hanging="426"/>
        <w:jc w:val="both"/>
        <w:rPr>
          <w:rFonts w:cs="Calibri"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 xml:space="preserve">12. Jeżeli w trakcie trwania umowy choćby 1 raz obowiązująca dla Zamawiającego cena sprzedaży 1 litra któregokolwiek paliwa (cena z chwili tankowania z zastosowaniem stałego upustu) przekroczy o 5% średnią detaliczną cenę tego paliwa obliczoną (ustaloną) dla tego dnia przez Polską Izbę Paliw, Zamawiający może rozwiązać umowę z jednomiesięcznym okresem wypowiedzenia. </w:t>
      </w:r>
    </w:p>
    <w:p w:rsidR="001D73B7" w:rsidRDefault="001D73B7" w:rsidP="001D73B7">
      <w:pPr>
        <w:tabs>
          <w:tab w:val="left" w:pos="786"/>
        </w:tabs>
        <w:suppressAutoHyphens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13. Rozwiązanie umowy z przyczyn, o których mowa w ust. 11 i 12  nie stanowi dla żadnej ze stron podstawy do dochodzenia roszczeń z tytułu rozwiązania umowy przed upływem terminu.</w:t>
      </w:r>
    </w:p>
    <w:p w:rsidR="001D73B7" w:rsidRDefault="001D73B7" w:rsidP="001D73B7">
      <w:pPr>
        <w:tabs>
          <w:tab w:val="left" w:pos="1080"/>
        </w:tabs>
        <w:suppressAutoHyphens/>
        <w:spacing w:before="6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14.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jedynie zapłaty należnej mu z tytułu realizacji części umowy i wówczas nie przysługują Wykonawcy kary umowne z powodu odstąpienia od umowy przez Zamawiającego.</w:t>
      </w:r>
    </w:p>
    <w:p w:rsidR="001D73B7" w:rsidRDefault="001D73B7" w:rsidP="001D73B7">
      <w:pPr>
        <w:tabs>
          <w:tab w:val="left" w:pos="1080"/>
        </w:tabs>
        <w:ind w:left="360"/>
        <w:jc w:val="both"/>
        <w:rPr>
          <w:rFonts w:cs="Calibri"/>
          <w:sz w:val="24"/>
          <w:szCs w:val="24"/>
        </w:rPr>
      </w:pPr>
    </w:p>
    <w:p w:rsidR="001D73B7" w:rsidRDefault="001D73B7" w:rsidP="001D73B7">
      <w:pPr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1D73B7" w:rsidRDefault="001D73B7" w:rsidP="001D73B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10</w:t>
      </w:r>
    </w:p>
    <w:p w:rsidR="001D73B7" w:rsidRDefault="001D73B7" w:rsidP="001D73B7">
      <w:pPr>
        <w:rPr>
          <w:sz w:val="24"/>
          <w:szCs w:val="24"/>
        </w:rPr>
      </w:pPr>
      <w:r>
        <w:rPr>
          <w:sz w:val="24"/>
          <w:szCs w:val="24"/>
        </w:rPr>
        <w:t xml:space="preserve">Zamawiający za uprzednim wnioskiem Wykonawcy dopuszcza zmiany umowy w zakresie i na zasadach przewidzianych w art. 142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1D73B7" w:rsidRDefault="001D73B7" w:rsidP="001D73B7">
      <w:pPr>
        <w:jc w:val="center"/>
        <w:rPr>
          <w:b/>
          <w:color w:val="000000"/>
          <w:sz w:val="24"/>
          <w:szCs w:val="24"/>
        </w:rPr>
      </w:pPr>
    </w:p>
    <w:p w:rsidR="001D73B7" w:rsidRDefault="001D73B7" w:rsidP="001D73B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11</w:t>
      </w:r>
    </w:p>
    <w:p w:rsidR="001D73B7" w:rsidRDefault="001D73B7" w:rsidP="001D73B7">
      <w:pPr>
        <w:numPr>
          <w:ilvl w:val="0"/>
          <w:numId w:val="9"/>
        </w:numP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sprawach nieuregulowanych niniejszą umową mają zastosowanie przepisy Kodeksu </w:t>
      </w:r>
      <w:r>
        <w:rPr>
          <w:sz w:val="24"/>
          <w:szCs w:val="24"/>
        </w:rPr>
        <w:t xml:space="preserve">Cywilnego i Prawo zamówień </w:t>
      </w:r>
    </w:p>
    <w:p w:rsidR="001D73B7" w:rsidRDefault="001D73B7" w:rsidP="001D73B7">
      <w:pPr>
        <w:numPr>
          <w:ilvl w:val="0"/>
          <w:numId w:val="9"/>
        </w:numPr>
        <w:ind w:left="426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Do rozstrzygnięcia ewentualnych </w:t>
      </w:r>
      <w:r>
        <w:rPr>
          <w:color w:val="000000"/>
          <w:sz w:val="24"/>
          <w:szCs w:val="24"/>
        </w:rPr>
        <w:t>sporów mogących wyniknąć ze stosunku objętego niniejszą umową są właściwe sądy według siedziby Zamawiającego.</w:t>
      </w:r>
    </w:p>
    <w:p w:rsidR="001D73B7" w:rsidRDefault="001D73B7" w:rsidP="001D73B7">
      <w:pPr>
        <w:numPr>
          <w:ilvl w:val="0"/>
          <w:numId w:val="9"/>
        </w:numPr>
        <w:ind w:left="426"/>
        <w:rPr>
          <w:color w:val="000000"/>
          <w:sz w:val="24"/>
          <w:szCs w:val="24"/>
        </w:rPr>
      </w:pPr>
      <w:r>
        <w:rPr>
          <w:sz w:val="24"/>
          <w:szCs w:val="24"/>
        </w:rPr>
        <w:t>Załączniki stanowią integralną część umowy.</w:t>
      </w:r>
    </w:p>
    <w:p w:rsidR="001D73B7" w:rsidRDefault="001D73B7" w:rsidP="001D73B7">
      <w:pPr>
        <w:rPr>
          <w:b/>
          <w:color w:val="000000"/>
          <w:sz w:val="24"/>
          <w:szCs w:val="24"/>
        </w:rPr>
      </w:pPr>
    </w:p>
    <w:p w:rsidR="001D73B7" w:rsidRDefault="001D73B7" w:rsidP="001D73B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br/>
      </w:r>
    </w:p>
    <w:p w:rsidR="001D73B7" w:rsidRDefault="001D73B7" w:rsidP="001D73B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12</w:t>
      </w:r>
    </w:p>
    <w:p w:rsidR="001D73B7" w:rsidRDefault="001D73B7" w:rsidP="001D73B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Umowa została sporządzona w czterech jednobrzmiących egzemplarzach, dwa  dla Wykonawcy i dwa dla Zamawiającego.</w:t>
      </w:r>
    </w:p>
    <w:p w:rsidR="001D73B7" w:rsidRDefault="001D73B7" w:rsidP="001D73B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D73B7" w:rsidRDefault="001D73B7" w:rsidP="001D73B7">
      <w:pPr>
        <w:rPr>
          <w:color w:val="000000"/>
          <w:sz w:val="24"/>
          <w:szCs w:val="24"/>
        </w:rPr>
      </w:pPr>
    </w:p>
    <w:p w:rsidR="001D73B7" w:rsidRDefault="001D73B7" w:rsidP="001D73B7">
      <w:pP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ZAMAWIAJĄCY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WYKONAWCA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D73B7" w:rsidRDefault="001D73B7" w:rsidP="001D73B7">
      <w:pPr>
        <w:rPr>
          <w:color w:val="000000"/>
        </w:rPr>
      </w:pPr>
    </w:p>
    <w:p w:rsidR="001D73B7" w:rsidRDefault="001D73B7" w:rsidP="001D73B7">
      <w:pPr>
        <w:rPr>
          <w:color w:val="000000"/>
        </w:rPr>
      </w:pPr>
    </w:p>
    <w:p w:rsidR="001D73B7" w:rsidRDefault="001D73B7" w:rsidP="001D73B7">
      <w:pPr>
        <w:rPr>
          <w:color w:val="000000"/>
        </w:rPr>
      </w:pPr>
      <w:r>
        <w:rPr>
          <w:color w:val="000000"/>
        </w:rPr>
        <w:t>Załączniki:</w:t>
      </w:r>
    </w:p>
    <w:p w:rsidR="001D73B7" w:rsidRDefault="001D73B7" w:rsidP="001D73B7">
      <w:pPr>
        <w:rPr>
          <w:color w:val="000000"/>
        </w:rPr>
      </w:pPr>
    </w:p>
    <w:p w:rsidR="001D73B7" w:rsidRDefault="001D73B7" w:rsidP="001D73B7">
      <w:pPr>
        <w:rPr>
          <w:color w:val="000000"/>
        </w:rPr>
      </w:pPr>
      <w:r>
        <w:rPr>
          <w:color w:val="000000"/>
        </w:rPr>
        <w:t>1. Załącznik nr 1 – wykaz stacji paliw Wykonawcy</w:t>
      </w:r>
    </w:p>
    <w:p w:rsidR="001D73B7" w:rsidRDefault="001D73B7" w:rsidP="001D73B7">
      <w:pPr>
        <w:rPr>
          <w:color w:val="000000"/>
        </w:rPr>
      </w:pPr>
      <w:r>
        <w:rPr>
          <w:color w:val="000000"/>
        </w:rPr>
        <w:t>2. Załącznik nr 2 – wykaz pojazdów służbowych Zamawiającego</w:t>
      </w:r>
    </w:p>
    <w:p w:rsidR="001D73B7" w:rsidRDefault="001D73B7" w:rsidP="001D73B7">
      <w:pPr>
        <w:rPr>
          <w:color w:val="000000"/>
        </w:rPr>
      </w:pPr>
      <w:r>
        <w:rPr>
          <w:color w:val="000000"/>
        </w:rPr>
        <w:t>3. Specyfikacja istotnych warunków zamówienia.</w:t>
      </w:r>
    </w:p>
    <w:p w:rsidR="001D73B7" w:rsidRDefault="001D73B7" w:rsidP="001D73B7"/>
    <w:p w:rsidR="001D73B7" w:rsidRDefault="001D73B7" w:rsidP="001D73B7"/>
    <w:p w:rsidR="001D73B7" w:rsidRDefault="001D73B7" w:rsidP="001D73B7">
      <w:pPr>
        <w:rPr>
          <w:color w:val="000000"/>
        </w:rPr>
      </w:pPr>
    </w:p>
    <w:p w:rsidR="001D73B7" w:rsidRDefault="001D73B7" w:rsidP="001D73B7">
      <w:pPr>
        <w:rPr>
          <w:color w:val="000000"/>
        </w:rPr>
      </w:pPr>
      <w:r>
        <w:rPr>
          <w:color w:val="000000"/>
        </w:rPr>
        <w:br/>
      </w:r>
    </w:p>
    <w:p w:rsidR="001D73B7" w:rsidRDefault="001D73B7" w:rsidP="001D73B7">
      <w:pPr>
        <w:rPr>
          <w:color w:val="000000"/>
        </w:rPr>
      </w:pPr>
      <w:r>
        <w:rPr>
          <w:color w:val="000000"/>
        </w:rPr>
        <w:br w:type="page"/>
      </w:r>
    </w:p>
    <w:p w:rsidR="00D05A24" w:rsidRDefault="00D05A24"/>
    <w:sectPr w:rsidR="00D0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0F6B"/>
    <w:multiLevelType w:val="hybridMultilevel"/>
    <w:tmpl w:val="9064D28E"/>
    <w:lvl w:ilvl="0" w:tplc="2488D8DE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863102"/>
    <w:multiLevelType w:val="hybridMultilevel"/>
    <w:tmpl w:val="BD086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222A3"/>
    <w:multiLevelType w:val="hybridMultilevel"/>
    <w:tmpl w:val="0A34C0B6"/>
    <w:lvl w:ilvl="0" w:tplc="873CB1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ABF"/>
    <w:multiLevelType w:val="hybridMultilevel"/>
    <w:tmpl w:val="1A72D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3160E"/>
    <w:multiLevelType w:val="hybridMultilevel"/>
    <w:tmpl w:val="BE66C924"/>
    <w:lvl w:ilvl="0" w:tplc="DDC2E736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7A4045EC">
      <w:start w:val="1"/>
      <w:numFmt w:val="decimal"/>
      <w:lvlText w:val="%2."/>
      <w:lvlJc w:val="left"/>
      <w:pPr>
        <w:ind w:left="1419" w:hanging="360"/>
      </w:pPr>
      <w:rPr>
        <w:b w:val="0"/>
      </w:rPr>
    </w:lvl>
    <w:lvl w:ilvl="2" w:tplc="B1825478">
      <w:start w:val="1"/>
      <w:numFmt w:val="lowerLetter"/>
      <w:lvlText w:val="%3)"/>
      <w:lvlJc w:val="left"/>
      <w:pPr>
        <w:ind w:left="2122" w:hanging="360"/>
      </w:pPr>
      <w:rPr>
        <w:b w:val="0"/>
        <w:color w:val="000000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EDE56AE"/>
    <w:multiLevelType w:val="hybridMultilevel"/>
    <w:tmpl w:val="4B8A6A18"/>
    <w:lvl w:ilvl="0" w:tplc="9EBACEB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9425F"/>
    <w:multiLevelType w:val="hybridMultilevel"/>
    <w:tmpl w:val="DE5872B4"/>
    <w:lvl w:ilvl="0" w:tplc="F3F0CEA8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9D74638"/>
    <w:multiLevelType w:val="hybridMultilevel"/>
    <w:tmpl w:val="39224516"/>
    <w:lvl w:ilvl="0" w:tplc="F432D8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511777"/>
    <w:multiLevelType w:val="hybridMultilevel"/>
    <w:tmpl w:val="95F08140"/>
    <w:lvl w:ilvl="0" w:tplc="A020539C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0A"/>
    <w:rsid w:val="00042A36"/>
    <w:rsid w:val="001D73B7"/>
    <w:rsid w:val="007A0320"/>
    <w:rsid w:val="008E322D"/>
    <w:rsid w:val="00A64D0A"/>
    <w:rsid w:val="00B7098C"/>
    <w:rsid w:val="00D0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94DFA-22B8-48CB-8DD7-57A22F61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D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D73B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73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1638</Words>
  <Characters>9828</Characters>
  <Application>Microsoft Office Word</Application>
  <DocSecurity>0</DocSecurity>
  <Lines>81</Lines>
  <Paragraphs>22</Paragraphs>
  <ScaleCrop>false</ScaleCrop>
  <Company/>
  <LinksUpToDate>false</LinksUpToDate>
  <CharactersWithSpaces>11444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Oktawian Plaskota</cp:lastModifiedBy>
  <cp:revision>6</cp:revision>
  <dcterms:created xsi:type="dcterms:W3CDTF">2018-09-11T11:00:00Z</dcterms:created>
  <dcterms:modified xsi:type="dcterms:W3CDTF">2018-10-18T10:20:00Z</dcterms:modified>
</cp:coreProperties>
</file>