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0B" w:rsidRDefault="008B410B" w:rsidP="00F16187">
      <w:pPr>
        <w:keepNext/>
        <w:widowControl w:val="0"/>
        <w:autoSpaceDE w:val="0"/>
        <w:autoSpaceDN w:val="0"/>
        <w:adjustRightInd w:val="0"/>
        <w:spacing w:after="0" w:line="240" w:lineRule="auto"/>
        <w:ind w:left="400" w:hanging="400"/>
        <w:jc w:val="center"/>
        <w:outlineLvl w:val="0"/>
        <w:rPr>
          <w:rFonts w:ascii="Verdana" w:eastAsia="Times New Roman" w:hAnsi="Verdana" w:cs="Arial"/>
          <w:b/>
          <w:bCs/>
          <w:color w:val="000000"/>
          <w:sz w:val="24"/>
          <w:szCs w:val="24"/>
          <w:u w:val="single"/>
          <w:lang w:eastAsia="pl-PL"/>
        </w:rPr>
      </w:pPr>
    </w:p>
    <w:p w:rsidR="008B410B" w:rsidRDefault="008B410B" w:rsidP="00F16187">
      <w:pPr>
        <w:keepNext/>
        <w:widowControl w:val="0"/>
        <w:autoSpaceDE w:val="0"/>
        <w:autoSpaceDN w:val="0"/>
        <w:adjustRightInd w:val="0"/>
        <w:spacing w:after="0" w:line="240" w:lineRule="auto"/>
        <w:ind w:left="400" w:hanging="400"/>
        <w:jc w:val="center"/>
        <w:outlineLvl w:val="0"/>
        <w:rPr>
          <w:rFonts w:ascii="Verdana" w:eastAsia="Times New Roman" w:hAnsi="Verdana" w:cs="Arial"/>
          <w:b/>
          <w:bCs/>
          <w:color w:val="000000"/>
          <w:sz w:val="24"/>
          <w:szCs w:val="24"/>
          <w:u w:val="single"/>
          <w:lang w:eastAsia="pl-PL"/>
        </w:rPr>
      </w:pPr>
    </w:p>
    <w:p w:rsidR="003D53E8" w:rsidRDefault="003D53E8" w:rsidP="003D53E8">
      <w:pPr>
        <w:jc w:val="center"/>
        <w:rPr>
          <w:rFonts w:ascii="Tahoma" w:hAnsi="Tahoma" w:cs="Tahoma"/>
          <w:b/>
          <w:sz w:val="24"/>
          <w:szCs w:val="24"/>
        </w:rPr>
      </w:pPr>
      <w:r>
        <w:rPr>
          <w:rFonts w:ascii="Tahoma" w:hAnsi="Tahoma" w:cs="Tahoma"/>
          <w:b/>
          <w:sz w:val="24"/>
          <w:szCs w:val="24"/>
        </w:rPr>
        <w:t>WAT. 272.1.</w:t>
      </w:r>
      <w:r w:rsidR="00BC6F60">
        <w:rPr>
          <w:rFonts w:ascii="Tahoma" w:hAnsi="Tahoma" w:cs="Tahoma"/>
          <w:b/>
          <w:sz w:val="24"/>
          <w:szCs w:val="24"/>
        </w:rPr>
        <w:t>0</w:t>
      </w:r>
      <w:r>
        <w:rPr>
          <w:rFonts w:ascii="Tahoma" w:hAnsi="Tahoma" w:cs="Tahoma"/>
          <w:b/>
          <w:sz w:val="24"/>
          <w:szCs w:val="24"/>
        </w:rPr>
        <w:t>01.</w:t>
      </w:r>
      <w:r w:rsidR="00BC6F60">
        <w:rPr>
          <w:rFonts w:ascii="Tahoma" w:hAnsi="Tahoma" w:cs="Tahoma"/>
          <w:b/>
          <w:sz w:val="24"/>
          <w:szCs w:val="24"/>
        </w:rPr>
        <w:t>0</w:t>
      </w:r>
      <w:r>
        <w:rPr>
          <w:rFonts w:ascii="Tahoma" w:hAnsi="Tahoma" w:cs="Tahoma"/>
          <w:b/>
          <w:sz w:val="24"/>
          <w:szCs w:val="24"/>
        </w:rPr>
        <w:t>01.2017.CO</w:t>
      </w:r>
    </w:p>
    <w:p w:rsidR="003D53E8" w:rsidRDefault="003D53E8" w:rsidP="003D53E8">
      <w:pPr>
        <w:rPr>
          <w:rFonts w:ascii="Tahoma" w:hAnsi="Tahoma" w:cs="Tahoma"/>
          <w:b/>
          <w:sz w:val="24"/>
          <w:szCs w:val="24"/>
        </w:rPr>
      </w:pPr>
    </w:p>
    <w:p w:rsidR="003D53E8" w:rsidRDefault="003D53E8" w:rsidP="003D53E8">
      <w:pPr>
        <w:rPr>
          <w:b/>
          <w:sz w:val="24"/>
          <w:szCs w:val="24"/>
        </w:rPr>
      </w:pPr>
    </w:p>
    <w:p w:rsidR="003D53E8" w:rsidRDefault="003D53E8" w:rsidP="003D53E8">
      <w:pPr>
        <w:pStyle w:val="Tekstpodstawowy"/>
        <w:spacing w:line="234" w:lineRule="exact"/>
        <w:ind w:right="3"/>
        <w:jc w:val="center"/>
        <w:rPr>
          <w:rFonts w:ascii="Tahoma" w:hAnsi="Tahoma" w:cs="Tahoma"/>
          <w:b/>
          <w:sz w:val="24"/>
          <w:szCs w:val="24"/>
        </w:rPr>
      </w:pPr>
      <w:r>
        <w:rPr>
          <w:rFonts w:ascii="Tahoma" w:hAnsi="Tahoma" w:cs="Tahoma"/>
          <w:b/>
          <w:w w:val="105"/>
          <w:sz w:val="24"/>
          <w:szCs w:val="24"/>
          <w:u w:val="thick" w:color="000000"/>
        </w:rPr>
        <w:t xml:space="preserve">SPECYFIKACJA </w:t>
      </w:r>
      <w:r>
        <w:rPr>
          <w:rFonts w:ascii="Tahoma" w:hAnsi="Tahoma" w:cs="Tahoma"/>
          <w:b/>
          <w:spacing w:val="51"/>
          <w:w w:val="105"/>
          <w:sz w:val="24"/>
          <w:szCs w:val="24"/>
          <w:u w:val="thick" w:color="000000"/>
        </w:rPr>
        <w:t xml:space="preserve"> </w:t>
      </w:r>
      <w:r>
        <w:rPr>
          <w:rFonts w:ascii="Tahoma" w:hAnsi="Tahoma" w:cs="Tahoma"/>
          <w:b/>
          <w:w w:val="105"/>
          <w:sz w:val="24"/>
          <w:szCs w:val="24"/>
          <w:u w:val="thick" w:color="000000"/>
        </w:rPr>
        <w:t xml:space="preserve">ISTOTNYCH </w:t>
      </w:r>
      <w:r>
        <w:rPr>
          <w:rFonts w:ascii="Tahoma" w:hAnsi="Tahoma" w:cs="Tahoma"/>
          <w:b/>
          <w:spacing w:val="51"/>
          <w:w w:val="105"/>
          <w:sz w:val="24"/>
          <w:szCs w:val="24"/>
          <w:u w:val="thick" w:color="000000"/>
        </w:rPr>
        <w:t xml:space="preserve"> </w:t>
      </w:r>
      <w:r>
        <w:rPr>
          <w:rFonts w:ascii="Tahoma" w:hAnsi="Tahoma" w:cs="Tahoma"/>
          <w:b/>
          <w:w w:val="105"/>
          <w:sz w:val="24"/>
          <w:szCs w:val="24"/>
          <w:u w:val="thick" w:color="000000"/>
        </w:rPr>
        <w:t xml:space="preserve">WARUNKÓW </w:t>
      </w:r>
      <w:r>
        <w:rPr>
          <w:rFonts w:ascii="Tahoma" w:hAnsi="Tahoma" w:cs="Tahoma"/>
          <w:b/>
          <w:spacing w:val="50"/>
          <w:w w:val="105"/>
          <w:sz w:val="24"/>
          <w:szCs w:val="24"/>
          <w:u w:val="thick" w:color="000000"/>
        </w:rPr>
        <w:t xml:space="preserve"> </w:t>
      </w:r>
      <w:r>
        <w:rPr>
          <w:rFonts w:ascii="Tahoma" w:hAnsi="Tahoma" w:cs="Tahoma"/>
          <w:b/>
          <w:w w:val="105"/>
          <w:sz w:val="24"/>
          <w:szCs w:val="24"/>
          <w:u w:val="thick" w:color="000000"/>
        </w:rPr>
        <w:t>ZAMÓWIENIA</w:t>
      </w:r>
    </w:p>
    <w:p w:rsidR="003D53E8" w:rsidRDefault="003D53E8" w:rsidP="003D53E8">
      <w:pPr>
        <w:pStyle w:val="Tekstpodstawowy"/>
        <w:spacing w:before="40" w:line="285" w:lineRule="auto"/>
        <w:ind w:hanging="21"/>
        <w:jc w:val="center"/>
        <w:rPr>
          <w:rFonts w:ascii="Tahoma" w:hAnsi="Tahoma" w:cs="Tahoma"/>
          <w:b/>
          <w:sz w:val="24"/>
          <w:szCs w:val="24"/>
        </w:rPr>
      </w:pPr>
      <w:r>
        <w:rPr>
          <w:rFonts w:ascii="Tahoma" w:hAnsi="Tahoma" w:cs="Tahoma"/>
          <w:b/>
          <w:w w:val="110"/>
          <w:sz w:val="24"/>
          <w:szCs w:val="24"/>
        </w:rPr>
        <w:t>W</w:t>
      </w:r>
      <w:r>
        <w:rPr>
          <w:rFonts w:ascii="Tahoma" w:hAnsi="Tahoma" w:cs="Tahoma"/>
          <w:b/>
          <w:spacing w:val="-16"/>
          <w:w w:val="110"/>
          <w:sz w:val="24"/>
          <w:szCs w:val="24"/>
        </w:rPr>
        <w:t xml:space="preserve"> </w:t>
      </w:r>
      <w:r>
        <w:rPr>
          <w:rFonts w:ascii="Tahoma" w:hAnsi="Tahoma" w:cs="Tahoma"/>
          <w:b/>
          <w:w w:val="110"/>
          <w:sz w:val="24"/>
          <w:szCs w:val="24"/>
        </w:rPr>
        <w:t>POSTĘPOWANIU</w:t>
      </w:r>
      <w:r>
        <w:rPr>
          <w:rFonts w:ascii="Tahoma" w:hAnsi="Tahoma" w:cs="Tahoma"/>
          <w:b/>
          <w:spacing w:val="-1"/>
          <w:w w:val="110"/>
          <w:sz w:val="24"/>
          <w:szCs w:val="24"/>
        </w:rPr>
        <w:t xml:space="preserve"> </w:t>
      </w:r>
      <w:r>
        <w:rPr>
          <w:rFonts w:ascii="Tahoma" w:hAnsi="Tahoma" w:cs="Tahoma"/>
          <w:b/>
          <w:w w:val="110"/>
          <w:sz w:val="24"/>
          <w:szCs w:val="24"/>
        </w:rPr>
        <w:t>O</w:t>
      </w:r>
      <w:r>
        <w:rPr>
          <w:rFonts w:ascii="Tahoma" w:hAnsi="Tahoma" w:cs="Tahoma"/>
          <w:b/>
          <w:spacing w:val="-28"/>
          <w:w w:val="110"/>
          <w:sz w:val="24"/>
          <w:szCs w:val="24"/>
        </w:rPr>
        <w:t xml:space="preserve"> </w:t>
      </w:r>
      <w:r>
        <w:rPr>
          <w:rFonts w:ascii="Tahoma" w:hAnsi="Tahoma" w:cs="Tahoma"/>
          <w:b/>
          <w:w w:val="110"/>
          <w:sz w:val="24"/>
          <w:szCs w:val="24"/>
        </w:rPr>
        <w:t>UDZIELENIE</w:t>
      </w:r>
      <w:r>
        <w:rPr>
          <w:rFonts w:ascii="Tahoma" w:hAnsi="Tahoma" w:cs="Tahoma"/>
          <w:b/>
          <w:spacing w:val="2"/>
          <w:w w:val="110"/>
          <w:sz w:val="24"/>
          <w:szCs w:val="24"/>
        </w:rPr>
        <w:t xml:space="preserve"> </w:t>
      </w:r>
      <w:r>
        <w:rPr>
          <w:rFonts w:ascii="Tahoma" w:hAnsi="Tahoma" w:cs="Tahoma"/>
          <w:b/>
          <w:w w:val="110"/>
          <w:sz w:val="24"/>
          <w:szCs w:val="24"/>
        </w:rPr>
        <w:t>ZAMÓWIENIA</w:t>
      </w:r>
      <w:r>
        <w:rPr>
          <w:rFonts w:ascii="Tahoma" w:hAnsi="Tahoma" w:cs="Tahoma"/>
          <w:b/>
          <w:spacing w:val="-5"/>
          <w:w w:val="110"/>
          <w:sz w:val="24"/>
          <w:szCs w:val="24"/>
        </w:rPr>
        <w:t xml:space="preserve"> </w:t>
      </w:r>
      <w:r>
        <w:rPr>
          <w:rFonts w:ascii="Tahoma" w:hAnsi="Tahoma" w:cs="Tahoma"/>
          <w:b/>
          <w:w w:val="110"/>
          <w:sz w:val="24"/>
          <w:szCs w:val="24"/>
        </w:rPr>
        <w:t>PUBLICZNEGO</w:t>
      </w:r>
      <w:r>
        <w:rPr>
          <w:rFonts w:ascii="Tahoma" w:hAnsi="Tahoma" w:cs="Tahoma"/>
          <w:b/>
          <w:w w:val="108"/>
          <w:sz w:val="24"/>
          <w:szCs w:val="24"/>
        </w:rPr>
        <w:t xml:space="preserve"> </w:t>
      </w:r>
      <w:r>
        <w:rPr>
          <w:rFonts w:ascii="Tahoma" w:hAnsi="Tahoma" w:cs="Tahoma"/>
          <w:b/>
          <w:w w:val="110"/>
          <w:sz w:val="24"/>
          <w:szCs w:val="24"/>
        </w:rPr>
        <w:t>REALIZOWANEGO W</w:t>
      </w:r>
      <w:r>
        <w:rPr>
          <w:rFonts w:ascii="Tahoma" w:hAnsi="Tahoma" w:cs="Tahoma"/>
          <w:b/>
          <w:spacing w:val="-13"/>
          <w:w w:val="110"/>
          <w:sz w:val="24"/>
          <w:szCs w:val="24"/>
        </w:rPr>
        <w:t xml:space="preserve"> </w:t>
      </w:r>
      <w:r>
        <w:rPr>
          <w:rFonts w:ascii="Tahoma" w:hAnsi="Tahoma" w:cs="Tahoma"/>
          <w:b/>
          <w:w w:val="110"/>
          <w:sz w:val="24"/>
          <w:szCs w:val="24"/>
        </w:rPr>
        <w:t>TRYBIE</w:t>
      </w:r>
      <w:r>
        <w:rPr>
          <w:rFonts w:ascii="Tahoma" w:hAnsi="Tahoma" w:cs="Tahoma"/>
          <w:b/>
          <w:spacing w:val="-12"/>
          <w:w w:val="110"/>
          <w:sz w:val="24"/>
          <w:szCs w:val="24"/>
        </w:rPr>
        <w:t xml:space="preserve"> </w:t>
      </w:r>
      <w:r>
        <w:rPr>
          <w:rFonts w:ascii="Tahoma" w:hAnsi="Tahoma" w:cs="Tahoma"/>
          <w:b/>
          <w:w w:val="110"/>
          <w:sz w:val="24"/>
          <w:szCs w:val="24"/>
        </w:rPr>
        <w:t>PRZETARGU</w:t>
      </w:r>
      <w:r>
        <w:rPr>
          <w:rFonts w:ascii="Tahoma" w:hAnsi="Tahoma" w:cs="Tahoma"/>
          <w:b/>
          <w:spacing w:val="1"/>
          <w:w w:val="110"/>
          <w:sz w:val="24"/>
          <w:szCs w:val="24"/>
        </w:rPr>
        <w:t xml:space="preserve"> </w:t>
      </w:r>
      <w:r>
        <w:rPr>
          <w:rFonts w:ascii="Tahoma" w:hAnsi="Tahoma" w:cs="Tahoma"/>
          <w:b/>
          <w:w w:val="110"/>
          <w:sz w:val="24"/>
          <w:szCs w:val="24"/>
        </w:rPr>
        <w:t>NIEOGRANICZONEGO</w:t>
      </w:r>
      <w:r>
        <w:rPr>
          <w:rFonts w:ascii="Tahoma" w:hAnsi="Tahoma" w:cs="Tahoma"/>
          <w:b/>
          <w:spacing w:val="14"/>
          <w:w w:val="110"/>
          <w:sz w:val="24"/>
          <w:szCs w:val="24"/>
        </w:rPr>
        <w:t xml:space="preserve"> </w:t>
      </w:r>
      <w:r>
        <w:rPr>
          <w:rFonts w:ascii="Tahoma" w:hAnsi="Tahoma" w:cs="Tahoma"/>
          <w:b/>
          <w:w w:val="110"/>
          <w:sz w:val="24"/>
          <w:szCs w:val="24"/>
        </w:rPr>
        <w:t>O</w:t>
      </w:r>
      <w:r>
        <w:rPr>
          <w:rFonts w:ascii="Tahoma" w:hAnsi="Tahoma" w:cs="Tahoma"/>
          <w:b/>
          <w:spacing w:val="-20"/>
          <w:w w:val="110"/>
          <w:sz w:val="24"/>
          <w:szCs w:val="24"/>
        </w:rPr>
        <w:t xml:space="preserve"> </w:t>
      </w:r>
      <w:r>
        <w:rPr>
          <w:rFonts w:ascii="Tahoma" w:hAnsi="Tahoma" w:cs="Tahoma"/>
          <w:b/>
          <w:w w:val="110"/>
          <w:sz w:val="24"/>
          <w:szCs w:val="24"/>
        </w:rPr>
        <w:t>WARTOŚCI</w:t>
      </w:r>
      <w:r>
        <w:rPr>
          <w:rFonts w:ascii="Tahoma" w:hAnsi="Tahoma" w:cs="Tahoma"/>
          <w:b/>
          <w:w w:val="107"/>
          <w:sz w:val="24"/>
          <w:szCs w:val="24"/>
        </w:rPr>
        <w:t xml:space="preserve"> </w:t>
      </w:r>
      <w:r>
        <w:rPr>
          <w:rFonts w:ascii="Tahoma" w:hAnsi="Tahoma" w:cs="Tahoma"/>
          <w:b/>
          <w:w w:val="110"/>
          <w:sz w:val="24"/>
          <w:szCs w:val="24"/>
        </w:rPr>
        <w:t>ZAMÓWIENIA</w:t>
      </w:r>
      <w:r>
        <w:rPr>
          <w:rFonts w:ascii="Tahoma" w:hAnsi="Tahoma" w:cs="Tahoma"/>
          <w:b/>
          <w:spacing w:val="1"/>
          <w:w w:val="110"/>
          <w:sz w:val="24"/>
          <w:szCs w:val="24"/>
        </w:rPr>
        <w:t xml:space="preserve"> </w:t>
      </w:r>
      <w:r>
        <w:rPr>
          <w:rFonts w:ascii="Tahoma" w:hAnsi="Tahoma" w:cs="Tahoma"/>
          <w:b/>
          <w:w w:val="110"/>
          <w:sz w:val="24"/>
          <w:szCs w:val="24"/>
        </w:rPr>
        <w:t>MNIEJSZEJ</w:t>
      </w:r>
      <w:r>
        <w:rPr>
          <w:rFonts w:ascii="Tahoma" w:hAnsi="Tahoma" w:cs="Tahoma"/>
          <w:b/>
          <w:spacing w:val="-7"/>
          <w:w w:val="110"/>
          <w:sz w:val="24"/>
          <w:szCs w:val="24"/>
        </w:rPr>
        <w:t xml:space="preserve"> </w:t>
      </w:r>
      <w:r>
        <w:rPr>
          <w:rFonts w:ascii="Tahoma" w:hAnsi="Tahoma" w:cs="Tahoma"/>
          <w:b/>
          <w:w w:val="110"/>
          <w:sz w:val="24"/>
          <w:szCs w:val="24"/>
        </w:rPr>
        <w:t>NIŻ</w:t>
      </w:r>
      <w:r>
        <w:rPr>
          <w:rFonts w:ascii="Tahoma" w:hAnsi="Tahoma" w:cs="Tahoma"/>
          <w:b/>
          <w:spacing w:val="-10"/>
          <w:w w:val="110"/>
          <w:sz w:val="24"/>
          <w:szCs w:val="24"/>
        </w:rPr>
        <w:t xml:space="preserve"> </w:t>
      </w:r>
      <w:r>
        <w:rPr>
          <w:rFonts w:ascii="Tahoma" w:hAnsi="Tahoma" w:cs="Tahoma"/>
          <w:b/>
          <w:w w:val="110"/>
          <w:sz w:val="24"/>
          <w:szCs w:val="24"/>
        </w:rPr>
        <w:t>KWOTY</w:t>
      </w:r>
      <w:r>
        <w:rPr>
          <w:rFonts w:ascii="Tahoma" w:hAnsi="Tahoma" w:cs="Tahoma"/>
          <w:b/>
          <w:spacing w:val="-7"/>
          <w:w w:val="110"/>
          <w:sz w:val="24"/>
          <w:szCs w:val="24"/>
        </w:rPr>
        <w:t xml:space="preserve"> </w:t>
      </w:r>
      <w:r>
        <w:rPr>
          <w:rFonts w:ascii="Tahoma" w:hAnsi="Tahoma" w:cs="Tahoma"/>
          <w:b/>
          <w:w w:val="110"/>
          <w:sz w:val="24"/>
          <w:szCs w:val="24"/>
        </w:rPr>
        <w:t>OKREŚLONE</w:t>
      </w:r>
      <w:r>
        <w:rPr>
          <w:rFonts w:ascii="Tahoma" w:hAnsi="Tahoma" w:cs="Tahoma"/>
          <w:b/>
          <w:spacing w:val="-8"/>
          <w:w w:val="110"/>
          <w:sz w:val="24"/>
          <w:szCs w:val="24"/>
        </w:rPr>
        <w:t xml:space="preserve"> </w:t>
      </w:r>
      <w:r>
        <w:rPr>
          <w:rFonts w:ascii="Tahoma" w:hAnsi="Tahoma" w:cs="Tahoma"/>
          <w:b/>
          <w:w w:val="110"/>
          <w:sz w:val="24"/>
          <w:szCs w:val="24"/>
        </w:rPr>
        <w:t>W</w:t>
      </w:r>
      <w:r>
        <w:rPr>
          <w:rFonts w:ascii="Tahoma" w:hAnsi="Tahoma" w:cs="Tahoma"/>
          <w:b/>
          <w:spacing w:val="-12"/>
          <w:w w:val="110"/>
          <w:sz w:val="24"/>
          <w:szCs w:val="24"/>
        </w:rPr>
        <w:t xml:space="preserve"> </w:t>
      </w:r>
      <w:r>
        <w:rPr>
          <w:rFonts w:ascii="Tahoma" w:hAnsi="Tahoma" w:cs="Tahoma"/>
          <w:b/>
          <w:w w:val="110"/>
          <w:sz w:val="24"/>
          <w:szCs w:val="24"/>
        </w:rPr>
        <w:t>PRZEPISACH</w:t>
      </w:r>
      <w:r>
        <w:rPr>
          <w:rFonts w:ascii="Tahoma" w:hAnsi="Tahoma" w:cs="Tahoma"/>
          <w:b/>
          <w:spacing w:val="1"/>
          <w:w w:val="110"/>
          <w:sz w:val="24"/>
          <w:szCs w:val="24"/>
        </w:rPr>
        <w:t xml:space="preserve"> </w:t>
      </w:r>
      <w:r>
        <w:rPr>
          <w:rFonts w:ascii="Tahoma" w:hAnsi="Tahoma" w:cs="Tahoma"/>
          <w:b/>
          <w:w w:val="110"/>
          <w:sz w:val="24"/>
          <w:szCs w:val="24"/>
        </w:rPr>
        <w:t>WYDANYCH</w:t>
      </w:r>
      <w:r>
        <w:rPr>
          <w:rFonts w:ascii="Tahoma" w:hAnsi="Tahoma" w:cs="Tahoma"/>
          <w:b/>
          <w:w w:val="104"/>
          <w:sz w:val="24"/>
          <w:szCs w:val="24"/>
        </w:rPr>
        <w:t xml:space="preserve"> </w:t>
      </w:r>
      <w:r>
        <w:rPr>
          <w:rFonts w:ascii="Tahoma" w:hAnsi="Tahoma" w:cs="Tahoma"/>
          <w:b/>
          <w:w w:val="110"/>
          <w:sz w:val="24"/>
          <w:szCs w:val="24"/>
        </w:rPr>
        <w:t>NA</w:t>
      </w:r>
      <w:r>
        <w:rPr>
          <w:rFonts w:ascii="Tahoma" w:hAnsi="Tahoma" w:cs="Tahoma"/>
          <w:b/>
          <w:spacing w:val="-21"/>
          <w:w w:val="110"/>
          <w:sz w:val="24"/>
          <w:szCs w:val="24"/>
        </w:rPr>
        <w:t xml:space="preserve"> </w:t>
      </w:r>
      <w:r>
        <w:rPr>
          <w:rFonts w:ascii="Tahoma" w:hAnsi="Tahoma" w:cs="Tahoma"/>
          <w:b/>
          <w:spacing w:val="2"/>
          <w:w w:val="110"/>
          <w:sz w:val="24"/>
          <w:szCs w:val="24"/>
        </w:rPr>
        <w:t>PODSTA</w:t>
      </w:r>
      <w:r>
        <w:rPr>
          <w:rFonts w:ascii="Tahoma" w:hAnsi="Tahoma" w:cs="Tahoma"/>
          <w:b/>
          <w:spacing w:val="1"/>
          <w:w w:val="110"/>
          <w:sz w:val="24"/>
          <w:szCs w:val="24"/>
        </w:rPr>
        <w:t>WIE</w:t>
      </w:r>
      <w:r>
        <w:rPr>
          <w:rFonts w:ascii="Tahoma" w:hAnsi="Tahoma" w:cs="Tahoma"/>
          <w:b/>
          <w:spacing w:val="-20"/>
          <w:w w:val="110"/>
          <w:sz w:val="24"/>
          <w:szCs w:val="24"/>
        </w:rPr>
        <w:t xml:space="preserve"> </w:t>
      </w:r>
      <w:r>
        <w:rPr>
          <w:rFonts w:ascii="Tahoma" w:hAnsi="Tahoma" w:cs="Tahoma"/>
          <w:b/>
          <w:w w:val="110"/>
          <w:sz w:val="24"/>
          <w:szCs w:val="24"/>
        </w:rPr>
        <w:t>ART</w:t>
      </w:r>
      <w:r>
        <w:rPr>
          <w:rFonts w:ascii="Tahoma" w:hAnsi="Tahoma" w:cs="Tahoma"/>
          <w:b/>
          <w:spacing w:val="-6"/>
          <w:w w:val="110"/>
          <w:sz w:val="24"/>
          <w:szCs w:val="24"/>
        </w:rPr>
        <w:t>.</w:t>
      </w:r>
      <w:r>
        <w:rPr>
          <w:rFonts w:ascii="Tahoma" w:hAnsi="Tahoma" w:cs="Tahoma"/>
          <w:b/>
          <w:spacing w:val="-9"/>
          <w:w w:val="110"/>
          <w:sz w:val="24"/>
          <w:szCs w:val="24"/>
        </w:rPr>
        <w:t>11</w:t>
      </w:r>
      <w:r>
        <w:rPr>
          <w:rFonts w:ascii="Tahoma" w:hAnsi="Tahoma" w:cs="Tahoma"/>
          <w:b/>
          <w:spacing w:val="-43"/>
          <w:w w:val="110"/>
          <w:sz w:val="24"/>
          <w:szCs w:val="24"/>
        </w:rPr>
        <w:t xml:space="preserve"> </w:t>
      </w:r>
      <w:r>
        <w:rPr>
          <w:rFonts w:ascii="Tahoma" w:hAnsi="Tahoma" w:cs="Tahoma"/>
          <w:b/>
          <w:w w:val="110"/>
          <w:sz w:val="24"/>
          <w:szCs w:val="24"/>
        </w:rPr>
        <w:t>UST</w:t>
      </w:r>
      <w:r>
        <w:rPr>
          <w:rFonts w:ascii="Tahoma" w:hAnsi="Tahoma" w:cs="Tahoma"/>
          <w:b/>
          <w:spacing w:val="-12"/>
          <w:w w:val="110"/>
          <w:sz w:val="24"/>
          <w:szCs w:val="24"/>
        </w:rPr>
        <w:t>.</w:t>
      </w:r>
      <w:r>
        <w:rPr>
          <w:rFonts w:ascii="Tahoma" w:hAnsi="Tahoma" w:cs="Tahoma"/>
          <w:b/>
          <w:spacing w:val="-14"/>
          <w:w w:val="110"/>
          <w:sz w:val="24"/>
          <w:szCs w:val="24"/>
        </w:rPr>
        <w:t>8</w:t>
      </w:r>
      <w:r>
        <w:rPr>
          <w:rFonts w:ascii="Tahoma" w:hAnsi="Tahoma" w:cs="Tahoma"/>
          <w:b/>
          <w:spacing w:val="-37"/>
          <w:w w:val="110"/>
          <w:sz w:val="24"/>
          <w:szCs w:val="24"/>
        </w:rPr>
        <w:t xml:space="preserve"> </w:t>
      </w:r>
      <w:r>
        <w:rPr>
          <w:rFonts w:ascii="Tahoma" w:hAnsi="Tahoma" w:cs="Tahoma"/>
          <w:b/>
          <w:spacing w:val="3"/>
          <w:w w:val="110"/>
          <w:sz w:val="24"/>
          <w:szCs w:val="24"/>
        </w:rPr>
        <w:t>USTAWY</w:t>
      </w:r>
      <w:r>
        <w:rPr>
          <w:rFonts w:ascii="Tahoma" w:hAnsi="Tahoma" w:cs="Tahoma"/>
          <w:b/>
          <w:spacing w:val="-24"/>
          <w:w w:val="110"/>
          <w:sz w:val="24"/>
          <w:szCs w:val="24"/>
        </w:rPr>
        <w:t xml:space="preserve"> </w:t>
      </w:r>
      <w:r>
        <w:rPr>
          <w:rFonts w:ascii="Tahoma" w:hAnsi="Tahoma" w:cs="Tahoma"/>
          <w:b/>
          <w:w w:val="110"/>
          <w:sz w:val="24"/>
          <w:szCs w:val="24"/>
        </w:rPr>
        <w:t>PRAWO</w:t>
      </w:r>
      <w:r>
        <w:rPr>
          <w:rFonts w:ascii="Tahoma" w:hAnsi="Tahoma" w:cs="Tahoma"/>
          <w:b/>
          <w:spacing w:val="-16"/>
          <w:w w:val="110"/>
          <w:sz w:val="24"/>
          <w:szCs w:val="24"/>
        </w:rPr>
        <w:t xml:space="preserve"> </w:t>
      </w:r>
      <w:r>
        <w:rPr>
          <w:rFonts w:ascii="Tahoma" w:hAnsi="Tahoma" w:cs="Tahoma"/>
          <w:b/>
          <w:w w:val="110"/>
          <w:sz w:val="24"/>
          <w:szCs w:val="24"/>
        </w:rPr>
        <w:t>ZAMÓWIEŃ</w:t>
      </w:r>
      <w:r>
        <w:rPr>
          <w:rFonts w:ascii="Tahoma" w:hAnsi="Tahoma" w:cs="Tahoma"/>
          <w:b/>
          <w:spacing w:val="-14"/>
          <w:w w:val="110"/>
          <w:sz w:val="24"/>
          <w:szCs w:val="24"/>
        </w:rPr>
        <w:t xml:space="preserve"> </w:t>
      </w:r>
      <w:r>
        <w:rPr>
          <w:rFonts w:ascii="Tahoma" w:hAnsi="Tahoma" w:cs="Tahoma"/>
          <w:b/>
          <w:w w:val="110"/>
          <w:sz w:val="24"/>
          <w:szCs w:val="24"/>
        </w:rPr>
        <w:t>PUBLICZNYCH</w:t>
      </w:r>
      <w:r>
        <w:rPr>
          <w:rFonts w:ascii="Tahoma" w:hAnsi="Tahoma" w:cs="Tahoma"/>
          <w:b/>
          <w:spacing w:val="-11"/>
          <w:w w:val="110"/>
          <w:sz w:val="24"/>
          <w:szCs w:val="24"/>
        </w:rPr>
        <w:t xml:space="preserve"> </w:t>
      </w:r>
      <w:r>
        <w:rPr>
          <w:rFonts w:ascii="Tahoma" w:hAnsi="Tahoma" w:cs="Tahoma"/>
          <w:b/>
          <w:w w:val="110"/>
          <w:sz w:val="24"/>
          <w:szCs w:val="24"/>
        </w:rPr>
        <w:t>NA</w:t>
      </w:r>
      <w:r>
        <w:rPr>
          <w:rFonts w:ascii="Tahoma" w:hAnsi="Tahoma" w:cs="Tahoma"/>
          <w:b/>
          <w:spacing w:val="27"/>
          <w:w w:val="98"/>
          <w:sz w:val="24"/>
          <w:szCs w:val="24"/>
        </w:rPr>
        <w:t xml:space="preserve"> </w:t>
      </w:r>
      <w:r>
        <w:rPr>
          <w:rFonts w:ascii="Tahoma" w:hAnsi="Tahoma" w:cs="Tahoma"/>
          <w:b/>
          <w:spacing w:val="2"/>
          <w:w w:val="110"/>
          <w:sz w:val="24"/>
          <w:szCs w:val="24"/>
        </w:rPr>
        <w:t>DOSTAWĘ</w:t>
      </w:r>
      <w:r>
        <w:rPr>
          <w:rFonts w:ascii="Tahoma" w:hAnsi="Tahoma" w:cs="Tahoma"/>
          <w:b/>
          <w:spacing w:val="-33"/>
          <w:w w:val="110"/>
          <w:sz w:val="24"/>
          <w:szCs w:val="24"/>
        </w:rPr>
        <w:t xml:space="preserve"> TRZECH </w:t>
      </w:r>
      <w:r>
        <w:rPr>
          <w:rFonts w:ascii="Tahoma" w:hAnsi="Tahoma" w:cs="Tahoma"/>
          <w:b/>
          <w:w w:val="110"/>
          <w:sz w:val="24"/>
          <w:szCs w:val="24"/>
        </w:rPr>
        <w:t>FABRYCZNIE</w:t>
      </w:r>
      <w:r>
        <w:rPr>
          <w:rFonts w:ascii="Tahoma" w:hAnsi="Tahoma" w:cs="Tahoma"/>
          <w:b/>
          <w:spacing w:val="-27"/>
          <w:w w:val="110"/>
          <w:sz w:val="24"/>
          <w:szCs w:val="24"/>
        </w:rPr>
        <w:t xml:space="preserve"> </w:t>
      </w:r>
      <w:r>
        <w:rPr>
          <w:rFonts w:ascii="Tahoma" w:hAnsi="Tahoma" w:cs="Tahoma"/>
          <w:b/>
          <w:w w:val="110"/>
          <w:sz w:val="24"/>
          <w:szCs w:val="24"/>
        </w:rPr>
        <w:t>NOWYCH</w:t>
      </w:r>
      <w:r>
        <w:rPr>
          <w:rFonts w:ascii="Tahoma" w:hAnsi="Tahoma" w:cs="Tahoma"/>
          <w:b/>
          <w:spacing w:val="-24"/>
          <w:w w:val="110"/>
          <w:sz w:val="24"/>
          <w:szCs w:val="24"/>
        </w:rPr>
        <w:t xml:space="preserve"> </w:t>
      </w:r>
      <w:r>
        <w:rPr>
          <w:rFonts w:ascii="Tahoma" w:hAnsi="Tahoma" w:cs="Tahoma"/>
          <w:b/>
          <w:w w:val="110"/>
          <w:sz w:val="24"/>
          <w:szCs w:val="24"/>
        </w:rPr>
        <w:t>SAMOCHODÓW</w:t>
      </w:r>
      <w:r>
        <w:rPr>
          <w:rFonts w:ascii="Tahoma" w:hAnsi="Tahoma" w:cs="Tahoma"/>
          <w:b/>
          <w:spacing w:val="-25"/>
          <w:w w:val="110"/>
          <w:sz w:val="24"/>
          <w:szCs w:val="24"/>
        </w:rPr>
        <w:t xml:space="preserve"> </w:t>
      </w:r>
      <w:r>
        <w:rPr>
          <w:rFonts w:ascii="Tahoma" w:hAnsi="Tahoma" w:cs="Tahoma"/>
          <w:b/>
          <w:w w:val="110"/>
          <w:sz w:val="24"/>
          <w:szCs w:val="24"/>
        </w:rPr>
        <w:t>ZE</w:t>
      </w:r>
      <w:r>
        <w:rPr>
          <w:rFonts w:ascii="Tahoma" w:hAnsi="Tahoma" w:cs="Tahoma"/>
          <w:b/>
          <w:spacing w:val="-32"/>
          <w:w w:val="110"/>
          <w:sz w:val="24"/>
          <w:szCs w:val="24"/>
        </w:rPr>
        <w:t xml:space="preserve"> </w:t>
      </w:r>
      <w:r>
        <w:rPr>
          <w:rFonts w:ascii="Tahoma" w:hAnsi="Tahoma" w:cs="Tahoma"/>
          <w:b/>
          <w:w w:val="110"/>
          <w:sz w:val="24"/>
          <w:szCs w:val="24"/>
        </w:rPr>
        <w:t>SPECJALISTYCZNĄ</w:t>
      </w:r>
      <w:r>
        <w:rPr>
          <w:rFonts w:ascii="Tahoma" w:hAnsi="Tahoma" w:cs="Tahoma"/>
          <w:b/>
          <w:spacing w:val="25"/>
          <w:w w:val="107"/>
          <w:sz w:val="24"/>
          <w:szCs w:val="24"/>
        </w:rPr>
        <w:t xml:space="preserve"> </w:t>
      </w:r>
      <w:r>
        <w:rPr>
          <w:rFonts w:ascii="Tahoma" w:hAnsi="Tahoma" w:cs="Tahoma"/>
          <w:b/>
          <w:w w:val="110"/>
          <w:sz w:val="24"/>
          <w:szCs w:val="24"/>
        </w:rPr>
        <w:t>ZABUDOWĄ</w:t>
      </w:r>
      <w:r>
        <w:rPr>
          <w:rFonts w:ascii="Tahoma" w:hAnsi="Tahoma" w:cs="Tahoma"/>
          <w:b/>
          <w:spacing w:val="-13"/>
          <w:w w:val="110"/>
          <w:sz w:val="24"/>
          <w:szCs w:val="24"/>
        </w:rPr>
        <w:t xml:space="preserve"> </w:t>
      </w:r>
      <w:r>
        <w:rPr>
          <w:rFonts w:ascii="Tahoma" w:hAnsi="Tahoma" w:cs="Tahoma"/>
          <w:b/>
          <w:w w:val="110"/>
          <w:sz w:val="24"/>
          <w:szCs w:val="24"/>
        </w:rPr>
        <w:t>BIUROWĄ</w:t>
      </w:r>
      <w:r>
        <w:rPr>
          <w:rFonts w:ascii="Tahoma" w:hAnsi="Tahoma" w:cs="Tahoma"/>
          <w:b/>
          <w:spacing w:val="-15"/>
          <w:w w:val="110"/>
          <w:sz w:val="24"/>
          <w:szCs w:val="24"/>
        </w:rPr>
        <w:t xml:space="preserve"> </w:t>
      </w:r>
      <w:r>
        <w:rPr>
          <w:rFonts w:ascii="Tahoma" w:hAnsi="Tahoma" w:cs="Tahoma"/>
          <w:b/>
          <w:w w:val="110"/>
          <w:sz w:val="24"/>
          <w:szCs w:val="24"/>
        </w:rPr>
        <w:t>NA</w:t>
      </w:r>
      <w:r>
        <w:rPr>
          <w:rFonts w:ascii="Tahoma" w:hAnsi="Tahoma" w:cs="Tahoma"/>
          <w:b/>
          <w:spacing w:val="-26"/>
          <w:w w:val="110"/>
          <w:sz w:val="24"/>
          <w:szCs w:val="24"/>
        </w:rPr>
        <w:t xml:space="preserve"> </w:t>
      </w:r>
      <w:r>
        <w:rPr>
          <w:rFonts w:ascii="Tahoma" w:hAnsi="Tahoma" w:cs="Tahoma"/>
          <w:b/>
          <w:w w:val="110"/>
          <w:sz w:val="24"/>
          <w:szCs w:val="24"/>
        </w:rPr>
        <w:t>UŻYTEK</w:t>
      </w:r>
      <w:r>
        <w:rPr>
          <w:rFonts w:ascii="Tahoma" w:hAnsi="Tahoma" w:cs="Tahoma"/>
          <w:b/>
          <w:spacing w:val="-23"/>
          <w:w w:val="110"/>
          <w:sz w:val="24"/>
          <w:szCs w:val="24"/>
        </w:rPr>
        <w:t xml:space="preserve"> </w:t>
      </w:r>
      <w:r>
        <w:rPr>
          <w:rFonts w:ascii="Tahoma" w:hAnsi="Tahoma" w:cs="Tahoma"/>
          <w:b/>
          <w:w w:val="110"/>
          <w:sz w:val="24"/>
          <w:szCs w:val="24"/>
        </w:rPr>
        <w:t>WOJEWÓDZKIEGO</w:t>
      </w:r>
      <w:r>
        <w:rPr>
          <w:rFonts w:ascii="Tahoma" w:hAnsi="Tahoma" w:cs="Tahoma"/>
          <w:b/>
          <w:spacing w:val="-15"/>
          <w:w w:val="110"/>
          <w:sz w:val="24"/>
          <w:szCs w:val="24"/>
        </w:rPr>
        <w:t xml:space="preserve"> </w:t>
      </w:r>
      <w:r>
        <w:rPr>
          <w:rFonts w:ascii="Tahoma" w:hAnsi="Tahoma" w:cs="Tahoma"/>
          <w:b/>
          <w:w w:val="110"/>
          <w:sz w:val="24"/>
          <w:szCs w:val="24"/>
        </w:rPr>
        <w:t>INSPEKTORATU</w:t>
      </w:r>
      <w:r>
        <w:rPr>
          <w:rFonts w:ascii="Tahoma" w:hAnsi="Tahoma" w:cs="Tahoma"/>
          <w:b/>
          <w:w w:val="106"/>
          <w:sz w:val="24"/>
          <w:szCs w:val="24"/>
        </w:rPr>
        <w:t xml:space="preserve"> </w:t>
      </w:r>
      <w:r>
        <w:rPr>
          <w:rFonts w:ascii="Tahoma" w:hAnsi="Tahoma" w:cs="Tahoma"/>
          <w:b/>
          <w:w w:val="110"/>
          <w:sz w:val="24"/>
          <w:szCs w:val="24"/>
        </w:rPr>
        <w:t>TRANSPORTU</w:t>
      </w:r>
      <w:r>
        <w:rPr>
          <w:rFonts w:ascii="Tahoma" w:hAnsi="Tahoma" w:cs="Tahoma"/>
          <w:b/>
          <w:spacing w:val="-22"/>
          <w:w w:val="110"/>
          <w:sz w:val="24"/>
          <w:szCs w:val="24"/>
        </w:rPr>
        <w:t xml:space="preserve"> </w:t>
      </w:r>
      <w:r>
        <w:rPr>
          <w:rFonts w:ascii="Tahoma" w:hAnsi="Tahoma" w:cs="Tahoma"/>
          <w:b/>
          <w:w w:val="110"/>
          <w:sz w:val="24"/>
          <w:szCs w:val="24"/>
        </w:rPr>
        <w:t>DROGOWEGO</w:t>
      </w:r>
      <w:r>
        <w:rPr>
          <w:rFonts w:ascii="Tahoma" w:hAnsi="Tahoma" w:cs="Tahoma"/>
          <w:b/>
          <w:spacing w:val="-20"/>
          <w:w w:val="110"/>
          <w:sz w:val="24"/>
          <w:szCs w:val="24"/>
        </w:rPr>
        <w:t xml:space="preserve">    </w:t>
      </w:r>
      <w:r>
        <w:rPr>
          <w:rFonts w:ascii="Tahoma" w:hAnsi="Tahoma" w:cs="Tahoma"/>
          <w:b/>
          <w:w w:val="110"/>
          <w:sz w:val="24"/>
          <w:szCs w:val="24"/>
        </w:rPr>
        <w:t>WE</w:t>
      </w:r>
      <w:r>
        <w:rPr>
          <w:rFonts w:ascii="Tahoma" w:hAnsi="Tahoma" w:cs="Tahoma"/>
          <w:b/>
          <w:spacing w:val="-26"/>
          <w:w w:val="110"/>
          <w:sz w:val="24"/>
          <w:szCs w:val="24"/>
        </w:rPr>
        <w:t xml:space="preserve"> </w:t>
      </w:r>
      <w:r>
        <w:rPr>
          <w:rFonts w:ascii="Tahoma" w:hAnsi="Tahoma" w:cs="Tahoma"/>
          <w:b/>
          <w:w w:val="110"/>
          <w:sz w:val="24"/>
          <w:szCs w:val="24"/>
        </w:rPr>
        <w:t>WROCŁAWIU</w:t>
      </w:r>
    </w:p>
    <w:p w:rsidR="003D53E8" w:rsidRDefault="003D53E8" w:rsidP="003D53E8">
      <w:pPr>
        <w:pStyle w:val="Tekstpodstawowy"/>
        <w:spacing w:line="235" w:lineRule="exact"/>
        <w:ind w:left="72"/>
        <w:jc w:val="center"/>
        <w:rPr>
          <w:rFonts w:ascii="Tahoma" w:hAnsi="Tahoma" w:cs="Tahoma"/>
          <w:b/>
          <w:sz w:val="24"/>
          <w:szCs w:val="24"/>
        </w:rPr>
      </w:pPr>
      <w:r>
        <w:rPr>
          <w:rFonts w:ascii="Tahoma" w:hAnsi="Tahoma" w:cs="Tahoma"/>
          <w:b/>
          <w:w w:val="105"/>
          <w:sz w:val="24"/>
          <w:szCs w:val="24"/>
        </w:rPr>
        <w:t>(</w:t>
      </w:r>
      <w:r>
        <w:rPr>
          <w:rFonts w:ascii="Tahoma" w:hAnsi="Tahoma" w:cs="Tahoma"/>
          <w:b/>
          <w:spacing w:val="1"/>
          <w:w w:val="105"/>
          <w:sz w:val="24"/>
          <w:szCs w:val="24"/>
        </w:rPr>
        <w:t xml:space="preserve"> </w:t>
      </w:r>
      <w:r>
        <w:rPr>
          <w:rFonts w:ascii="Tahoma" w:hAnsi="Tahoma" w:cs="Tahoma"/>
          <w:b/>
          <w:w w:val="105"/>
          <w:sz w:val="24"/>
          <w:szCs w:val="24"/>
        </w:rPr>
        <w:t>ZNAK</w:t>
      </w:r>
      <w:r>
        <w:rPr>
          <w:rFonts w:ascii="Tahoma" w:hAnsi="Tahoma" w:cs="Tahoma"/>
          <w:b/>
          <w:spacing w:val="23"/>
          <w:w w:val="105"/>
          <w:sz w:val="24"/>
          <w:szCs w:val="24"/>
        </w:rPr>
        <w:t xml:space="preserve"> </w:t>
      </w:r>
      <w:r>
        <w:rPr>
          <w:rFonts w:ascii="Tahoma" w:hAnsi="Tahoma" w:cs="Tahoma"/>
          <w:b/>
          <w:w w:val="105"/>
          <w:sz w:val="24"/>
          <w:szCs w:val="24"/>
        </w:rPr>
        <w:t>SPRAWY:</w:t>
      </w:r>
      <w:r>
        <w:rPr>
          <w:rFonts w:ascii="Tahoma" w:hAnsi="Tahoma" w:cs="Tahoma"/>
          <w:b/>
          <w:spacing w:val="12"/>
          <w:w w:val="105"/>
          <w:sz w:val="24"/>
          <w:szCs w:val="24"/>
        </w:rPr>
        <w:t xml:space="preserve"> </w:t>
      </w:r>
      <w:r>
        <w:rPr>
          <w:rFonts w:ascii="Tahoma" w:hAnsi="Tahoma" w:cs="Tahoma"/>
          <w:b/>
          <w:w w:val="105"/>
          <w:sz w:val="24"/>
          <w:szCs w:val="24"/>
        </w:rPr>
        <w:t>WAT.272.</w:t>
      </w:r>
      <w:r>
        <w:rPr>
          <w:rFonts w:ascii="Tahoma" w:hAnsi="Tahoma" w:cs="Tahoma"/>
          <w:b/>
          <w:spacing w:val="-25"/>
          <w:w w:val="105"/>
          <w:sz w:val="24"/>
          <w:szCs w:val="24"/>
        </w:rPr>
        <w:t xml:space="preserve"> </w:t>
      </w:r>
      <w:r>
        <w:rPr>
          <w:rFonts w:ascii="Tahoma" w:hAnsi="Tahoma" w:cs="Tahoma"/>
          <w:b/>
          <w:spacing w:val="-4"/>
          <w:w w:val="105"/>
          <w:sz w:val="24"/>
          <w:szCs w:val="24"/>
        </w:rPr>
        <w:t>1.</w:t>
      </w:r>
      <w:r w:rsidR="00BC6F60">
        <w:rPr>
          <w:rFonts w:ascii="Tahoma" w:hAnsi="Tahoma" w:cs="Tahoma"/>
          <w:b/>
          <w:spacing w:val="-4"/>
          <w:w w:val="105"/>
          <w:sz w:val="24"/>
          <w:szCs w:val="24"/>
        </w:rPr>
        <w:t>0</w:t>
      </w:r>
      <w:r>
        <w:rPr>
          <w:rFonts w:ascii="Tahoma" w:hAnsi="Tahoma" w:cs="Tahoma"/>
          <w:b/>
          <w:spacing w:val="-4"/>
          <w:w w:val="105"/>
          <w:sz w:val="24"/>
          <w:szCs w:val="24"/>
        </w:rPr>
        <w:t>01.</w:t>
      </w:r>
      <w:r w:rsidR="00BC6F60">
        <w:rPr>
          <w:rFonts w:ascii="Tahoma" w:hAnsi="Tahoma" w:cs="Tahoma"/>
          <w:b/>
          <w:spacing w:val="-4"/>
          <w:w w:val="105"/>
          <w:sz w:val="24"/>
          <w:szCs w:val="24"/>
        </w:rPr>
        <w:t>0</w:t>
      </w:r>
      <w:r>
        <w:rPr>
          <w:rFonts w:ascii="Tahoma" w:hAnsi="Tahoma" w:cs="Tahoma"/>
          <w:b/>
          <w:spacing w:val="-4"/>
          <w:w w:val="105"/>
          <w:sz w:val="24"/>
          <w:szCs w:val="24"/>
        </w:rPr>
        <w:t>01.2017. CO</w:t>
      </w:r>
      <w:r>
        <w:rPr>
          <w:rFonts w:ascii="Tahoma" w:hAnsi="Tahoma" w:cs="Tahoma"/>
          <w:b/>
          <w:spacing w:val="-5"/>
          <w:w w:val="105"/>
          <w:sz w:val="24"/>
          <w:szCs w:val="24"/>
        </w:rPr>
        <w:t>)</w:t>
      </w:r>
    </w:p>
    <w:p w:rsidR="003D53E8" w:rsidRDefault="003D53E8" w:rsidP="003D53E8">
      <w:pPr>
        <w:jc w:val="center"/>
      </w:pPr>
    </w:p>
    <w:p w:rsidR="003D53E8" w:rsidRDefault="003D53E8" w:rsidP="003D53E8">
      <w:pPr>
        <w:jc w:val="center"/>
      </w:pPr>
    </w:p>
    <w:p w:rsidR="003D53E8" w:rsidRDefault="003D53E8" w:rsidP="003D53E8">
      <w:pPr>
        <w:jc w:val="center"/>
      </w:pPr>
    </w:p>
    <w:p w:rsidR="003D53E8" w:rsidRDefault="003D53E8" w:rsidP="003D53E8">
      <w:pPr>
        <w:jc w:val="center"/>
      </w:pPr>
    </w:p>
    <w:p w:rsidR="003D53E8" w:rsidRDefault="003D53E8" w:rsidP="003D53E8">
      <w:pPr>
        <w:jc w:val="center"/>
      </w:pPr>
    </w:p>
    <w:p w:rsidR="003D53E8" w:rsidRDefault="003D53E8" w:rsidP="003D53E8">
      <w:pPr>
        <w:jc w:val="center"/>
      </w:pPr>
    </w:p>
    <w:p w:rsidR="003D53E8" w:rsidRDefault="003D53E8" w:rsidP="003D53E8">
      <w:pPr>
        <w:pStyle w:val="Styl1"/>
      </w:pPr>
    </w:p>
    <w:p w:rsidR="003D53E8" w:rsidRDefault="003D53E8" w:rsidP="003D53E8">
      <w:pPr>
        <w:pStyle w:val="Styl1"/>
      </w:pPr>
      <w:r>
        <w:t xml:space="preserve">Niniejszy dokument zawiera Specyfikację Istotnych Warunków Zamówienia (zwaną </w:t>
      </w:r>
      <w:r>
        <w:rPr>
          <w:spacing w:val="23"/>
        </w:rPr>
        <w:t xml:space="preserve"> </w:t>
      </w:r>
      <w:r>
        <w:t>dalej: SIWZ),</w:t>
      </w:r>
      <w:r>
        <w:rPr>
          <w:w w:val="101"/>
        </w:rPr>
        <w:t xml:space="preserve"> </w:t>
      </w:r>
      <w:r>
        <w:t xml:space="preserve">obejmującą istotne warunki umowy, </w:t>
      </w:r>
      <w:r>
        <w:rPr>
          <w:spacing w:val="19"/>
        </w:rPr>
        <w:t xml:space="preserve"> </w:t>
      </w:r>
      <w:r>
        <w:t xml:space="preserve">informacje </w:t>
      </w:r>
      <w:r>
        <w:rPr>
          <w:spacing w:val="7"/>
        </w:rPr>
        <w:t xml:space="preserve"> </w:t>
      </w:r>
      <w:r>
        <w:t>na</w:t>
      </w:r>
      <w:r>
        <w:rPr>
          <w:spacing w:val="44"/>
        </w:rPr>
        <w:t xml:space="preserve"> </w:t>
      </w:r>
      <w:r>
        <w:t xml:space="preserve">temat </w:t>
      </w:r>
      <w:r>
        <w:rPr>
          <w:spacing w:val="4"/>
        </w:rPr>
        <w:t xml:space="preserve"> </w:t>
      </w:r>
      <w:r>
        <w:t xml:space="preserve">warunków </w:t>
      </w:r>
      <w:r>
        <w:rPr>
          <w:spacing w:val="10"/>
        </w:rPr>
        <w:t xml:space="preserve"> </w:t>
      </w:r>
      <w:r>
        <w:t xml:space="preserve">formalnych </w:t>
      </w:r>
      <w:r>
        <w:rPr>
          <w:spacing w:val="14"/>
        </w:rPr>
        <w:t xml:space="preserve"> </w:t>
      </w:r>
      <w:r>
        <w:t xml:space="preserve">dotyczących </w:t>
      </w:r>
      <w:r>
        <w:rPr>
          <w:spacing w:val="6"/>
        </w:rPr>
        <w:t xml:space="preserve"> </w:t>
      </w:r>
      <w:r>
        <w:t>ofert, informacje</w:t>
      </w:r>
      <w:r>
        <w:rPr>
          <w:spacing w:val="37"/>
        </w:rPr>
        <w:t xml:space="preserve"> </w:t>
      </w:r>
      <w:r>
        <w:t>o</w:t>
      </w:r>
      <w:r>
        <w:rPr>
          <w:spacing w:val="12"/>
        </w:rPr>
        <w:t xml:space="preserve"> </w:t>
      </w:r>
      <w:r>
        <w:rPr>
          <w:spacing w:val="1"/>
        </w:rPr>
        <w:t>procedurze</w:t>
      </w:r>
      <w:r>
        <w:rPr>
          <w:spacing w:val="13"/>
        </w:rPr>
        <w:t xml:space="preserve"> </w:t>
      </w:r>
      <w:r>
        <w:t>składania i otwierania</w:t>
      </w:r>
      <w:r>
        <w:rPr>
          <w:spacing w:val="28"/>
        </w:rPr>
        <w:t xml:space="preserve"> </w:t>
      </w:r>
      <w:r>
        <w:t>ofert</w:t>
      </w:r>
      <w:r>
        <w:rPr>
          <w:spacing w:val="17"/>
        </w:rPr>
        <w:t xml:space="preserve"> </w:t>
      </w:r>
      <w:r>
        <w:t>oraz</w:t>
      </w:r>
      <w:r>
        <w:rPr>
          <w:spacing w:val="11"/>
        </w:rPr>
        <w:t xml:space="preserve"> </w:t>
      </w:r>
      <w:r>
        <w:t>kryteria</w:t>
      </w:r>
      <w:r>
        <w:rPr>
          <w:spacing w:val="29"/>
        </w:rPr>
        <w:t xml:space="preserve"> </w:t>
      </w:r>
      <w:r>
        <w:t>wyboru</w:t>
      </w:r>
      <w:r>
        <w:rPr>
          <w:spacing w:val="37"/>
        </w:rPr>
        <w:t xml:space="preserve"> </w:t>
      </w:r>
      <w:r>
        <w:t>ofert.</w:t>
      </w:r>
    </w:p>
    <w:p w:rsidR="003D53E8" w:rsidRDefault="003D53E8" w:rsidP="003D53E8">
      <w:pPr>
        <w:jc w:val="center"/>
      </w:pPr>
    </w:p>
    <w:p w:rsidR="003D53E8" w:rsidRDefault="003D53E8" w:rsidP="003D53E8">
      <w:pPr>
        <w:jc w:val="center"/>
      </w:pPr>
    </w:p>
    <w:p w:rsidR="008B410B" w:rsidRDefault="008B410B" w:rsidP="00F16187">
      <w:pPr>
        <w:keepNext/>
        <w:widowControl w:val="0"/>
        <w:autoSpaceDE w:val="0"/>
        <w:autoSpaceDN w:val="0"/>
        <w:adjustRightInd w:val="0"/>
        <w:spacing w:after="0" w:line="240" w:lineRule="auto"/>
        <w:ind w:left="400" w:hanging="400"/>
        <w:jc w:val="center"/>
        <w:outlineLvl w:val="0"/>
        <w:rPr>
          <w:rFonts w:ascii="Verdana" w:eastAsia="Times New Roman" w:hAnsi="Verdana" w:cs="Arial"/>
          <w:b/>
          <w:bCs/>
          <w:color w:val="000000"/>
          <w:sz w:val="24"/>
          <w:szCs w:val="24"/>
          <w:u w:val="single"/>
          <w:lang w:eastAsia="pl-PL"/>
        </w:rPr>
      </w:pPr>
    </w:p>
    <w:p w:rsidR="008B410B" w:rsidRDefault="008B410B" w:rsidP="00F16187">
      <w:pPr>
        <w:keepNext/>
        <w:widowControl w:val="0"/>
        <w:autoSpaceDE w:val="0"/>
        <w:autoSpaceDN w:val="0"/>
        <w:adjustRightInd w:val="0"/>
        <w:spacing w:after="0" w:line="240" w:lineRule="auto"/>
        <w:ind w:left="400" w:hanging="400"/>
        <w:jc w:val="center"/>
        <w:outlineLvl w:val="0"/>
        <w:rPr>
          <w:rFonts w:ascii="Verdana" w:eastAsia="Times New Roman" w:hAnsi="Verdana" w:cs="Arial"/>
          <w:b/>
          <w:bCs/>
          <w:color w:val="000000"/>
          <w:sz w:val="24"/>
          <w:szCs w:val="24"/>
          <w:u w:val="single"/>
          <w:lang w:eastAsia="pl-PL"/>
        </w:rPr>
      </w:pPr>
    </w:p>
    <w:p w:rsidR="008B410B" w:rsidRDefault="008B410B" w:rsidP="00F16187">
      <w:pPr>
        <w:keepNext/>
        <w:widowControl w:val="0"/>
        <w:autoSpaceDE w:val="0"/>
        <w:autoSpaceDN w:val="0"/>
        <w:adjustRightInd w:val="0"/>
        <w:spacing w:after="0" w:line="240" w:lineRule="auto"/>
        <w:ind w:left="400" w:hanging="400"/>
        <w:jc w:val="center"/>
        <w:outlineLvl w:val="0"/>
        <w:rPr>
          <w:rFonts w:ascii="Verdana" w:eastAsia="Times New Roman" w:hAnsi="Verdana" w:cs="Arial"/>
          <w:b/>
          <w:bCs/>
          <w:color w:val="000000"/>
          <w:sz w:val="24"/>
          <w:szCs w:val="24"/>
          <w:u w:val="single"/>
          <w:lang w:eastAsia="pl-PL"/>
        </w:rPr>
      </w:pPr>
    </w:p>
    <w:p w:rsidR="008B410B" w:rsidRDefault="008B410B" w:rsidP="00F16187">
      <w:pPr>
        <w:keepNext/>
        <w:widowControl w:val="0"/>
        <w:autoSpaceDE w:val="0"/>
        <w:autoSpaceDN w:val="0"/>
        <w:adjustRightInd w:val="0"/>
        <w:spacing w:after="0" w:line="240" w:lineRule="auto"/>
        <w:ind w:left="400" w:hanging="400"/>
        <w:jc w:val="center"/>
        <w:outlineLvl w:val="0"/>
        <w:rPr>
          <w:rFonts w:ascii="Verdana" w:eastAsia="Times New Roman" w:hAnsi="Verdana" w:cs="Arial"/>
          <w:b/>
          <w:bCs/>
          <w:color w:val="000000"/>
          <w:sz w:val="24"/>
          <w:szCs w:val="24"/>
          <w:u w:val="single"/>
          <w:lang w:eastAsia="pl-PL"/>
        </w:rPr>
      </w:pPr>
    </w:p>
    <w:p w:rsidR="008B410B" w:rsidRDefault="008B410B" w:rsidP="00F16187">
      <w:pPr>
        <w:keepNext/>
        <w:widowControl w:val="0"/>
        <w:autoSpaceDE w:val="0"/>
        <w:autoSpaceDN w:val="0"/>
        <w:adjustRightInd w:val="0"/>
        <w:spacing w:after="0" w:line="240" w:lineRule="auto"/>
        <w:ind w:left="400" w:hanging="400"/>
        <w:jc w:val="center"/>
        <w:outlineLvl w:val="0"/>
        <w:rPr>
          <w:rFonts w:ascii="Verdana" w:eastAsia="Times New Roman" w:hAnsi="Verdana" w:cs="Arial"/>
          <w:b/>
          <w:bCs/>
          <w:color w:val="000000"/>
          <w:sz w:val="24"/>
          <w:szCs w:val="24"/>
          <w:u w:val="single"/>
          <w:lang w:eastAsia="pl-PL"/>
        </w:rPr>
      </w:pPr>
    </w:p>
    <w:p w:rsidR="008B410B" w:rsidRDefault="008B410B" w:rsidP="003D53E8">
      <w:pPr>
        <w:keepNext/>
        <w:widowControl w:val="0"/>
        <w:autoSpaceDE w:val="0"/>
        <w:autoSpaceDN w:val="0"/>
        <w:adjustRightInd w:val="0"/>
        <w:spacing w:after="0" w:line="240" w:lineRule="auto"/>
        <w:outlineLvl w:val="0"/>
        <w:rPr>
          <w:rFonts w:ascii="Verdana" w:eastAsia="Times New Roman" w:hAnsi="Verdana" w:cs="Arial"/>
          <w:b/>
          <w:bCs/>
          <w:color w:val="000000"/>
          <w:sz w:val="24"/>
          <w:szCs w:val="24"/>
          <w:u w:val="single"/>
          <w:lang w:eastAsia="pl-PL"/>
        </w:rPr>
      </w:pPr>
    </w:p>
    <w:p w:rsidR="00F16187" w:rsidRDefault="00F16187" w:rsidP="00F16187">
      <w:pPr>
        <w:widowControl w:val="0"/>
        <w:autoSpaceDE w:val="0"/>
        <w:autoSpaceDN w:val="0"/>
        <w:adjustRightInd w:val="0"/>
        <w:spacing w:after="0" w:line="240" w:lineRule="auto"/>
        <w:ind w:left="400" w:hanging="400"/>
        <w:rPr>
          <w:rFonts w:ascii="Verdana" w:eastAsia="Times New Roman" w:hAnsi="Verdana" w:cs="Times New Roman"/>
          <w:b/>
          <w:bCs/>
          <w:color w:val="000000"/>
          <w:sz w:val="24"/>
          <w:szCs w:val="24"/>
          <w:u w:val="single"/>
          <w:lang w:eastAsia="pl-PL"/>
        </w:rPr>
      </w:pPr>
    </w:p>
    <w:p w:rsidR="00F43C32" w:rsidRDefault="00F43C32" w:rsidP="00F16187">
      <w:pPr>
        <w:widowControl w:val="0"/>
        <w:autoSpaceDE w:val="0"/>
        <w:autoSpaceDN w:val="0"/>
        <w:adjustRightInd w:val="0"/>
        <w:spacing w:after="0" w:line="240" w:lineRule="auto"/>
        <w:ind w:left="400" w:hanging="400"/>
        <w:rPr>
          <w:rFonts w:ascii="Verdana" w:eastAsia="Times New Roman" w:hAnsi="Verdana" w:cs="Times New Roman"/>
          <w:b/>
          <w:bCs/>
          <w:color w:val="000000"/>
          <w:sz w:val="24"/>
          <w:szCs w:val="24"/>
          <w:u w:val="single"/>
          <w:lang w:eastAsia="pl-PL"/>
        </w:rPr>
      </w:pPr>
    </w:p>
    <w:p w:rsidR="00F43C32" w:rsidRDefault="00F43C32" w:rsidP="00F16187">
      <w:pPr>
        <w:widowControl w:val="0"/>
        <w:autoSpaceDE w:val="0"/>
        <w:autoSpaceDN w:val="0"/>
        <w:adjustRightInd w:val="0"/>
        <w:spacing w:after="0" w:line="240" w:lineRule="auto"/>
        <w:ind w:left="400" w:hanging="400"/>
        <w:rPr>
          <w:rFonts w:ascii="Verdana" w:eastAsia="Times New Roman" w:hAnsi="Verdana" w:cs="Times New Roman"/>
          <w:b/>
          <w:bCs/>
          <w:color w:val="000000"/>
          <w:sz w:val="24"/>
          <w:szCs w:val="24"/>
          <w:u w:val="single"/>
          <w:lang w:eastAsia="pl-PL"/>
        </w:rPr>
      </w:pPr>
    </w:p>
    <w:p w:rsidR="00F43C32" w:rsidRPr="00F16187" w:rsidRDefault="00F43C32" w:rsidP="00F16187">
      <w:pPr>
        <w:widowControl w:val="0"/>
        <w:autoSpaceDE w:val="0"/>
        <w:autoSpaceDN w:val="0"/>
        <w:adjustRightInd w:val="0"/>
        <w:spacing w:after="0" w:line="240" w:lineRule="auto"/>
        <w:ind w:left="400" w:hanging="400"/>
        <w:rPr>
          <w:rFonts w:ascii="Verdana" w:eastAsia="Times New Roman" w:hAnsi="Verdana" w:cs="Times New Roman"/>
          <w:b/>
          <w:bCs/>
          <w:color w:val="000000"/>
          <w:sz w:val="24"/>
          <w:szCs w:val="24"/>
          <w:u w:val="single"/>
          <w:lang w:eastAsia="pl-PL"/>
        </w:rPr>
      </w:pP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color w:val="000000"/>
          <w:sz w:val="24"/>
          <w:szCs w:val="24"/>
          <w:u w:val="single"/>
          <w:lang w:eastAsia="pl-PL"/>
        </w:rPr>
      </w:pPr>
      <w:r w:rsidRPr="00F16187">
        <w:rPr>
          <w:rFonts w:ascii="Verdana" w:eastAsia="Times New Roman" w:hAnsi="Verdana" w:cs="Times New Roman"/>
          <w:b/>
          <w:bCs/>
          <w:color w:val="000000"/>
          <w:sz w:val="24"/>
          <w:szCs w:val="24"/>
          <w:u w:val="single"/>
          <w:lang w:eastAsia="pl-PL"/>
        </w:rPr>
        <w:lastRenderedPageBreak/>
        <w:t>ROZDZIAŁ I: Informacje wstępne</w:t>
      </w:r>
    </w:p>
    <w:p w:rsidR="00F16187" w:rsidRPr="009159FC" w:rsidRDefault="00F16187" w:rsidP="00F16187">
      <w:pPr>
        <w:widowControl w:val="0"/>
        <w:autoSpaceDE w:val="0"/>
        <w:autoSpaceDN w:val="0"/>
        <w:adjustRightInd w:val="0"/>
        <w:spacing w:after="0" w:line="240" w:lineRule="auto"/>
        <w:ind w:left="800" w:hanging="400"/>
        <w:rPr>
          <w:rFonts w:ascii="Verdana" w:eastAsia="Times New Roman" w:hAnsi="Verdana" w:cs="Times New Roman"/>
          <w:b/>
          <w:bCs/>
          <w:sz w:val="20"/>
          <w:szCs w:val="24"/>
          <w:u w:val="single"/>
          <w:lang w:eastAsia="pl-PL"/>
        </w:rPr>
      </w:pPr>
    </w:p>
    <w:p w:rsidR="00F16187" w:rsidRPr="009159FC" w:rsidRDefault="00F16187" w:rsidP="00F16187">
      <w:pPr>
        <w:widowControl w:val="0"/>
        <w:numPr>
          <w:ilvl w:val="0"/>
          <w:numId w:val="2"/>
        </w:numPr>
        <w:tabs>
          <w:tab w:val="num" w:pos="426"/>
        </w:tabs>
        <w:autoSpaceDE w:val="0"/>
        <w:autoSpaceDN w:val="0"/>
        <w:adjustRightInd w:val="0"/>
        <w:spacing w:after="0" w:line="240" w:lineRule="auto"/>
        <w:ind w:left="426" w:hanging="426"/>
        <w:rPr>
          <w:rFonts w:ascii="Verdana" w:eastAsia="Times New Roman" w:hAnsi="Verdana" w:cs="Times New Roman"/>
          <w:b/>
          <w:bCs/>
          <w:sz w:val="24"/>
          <w:szCs w:val="24"/>
          <w:lang w:eastAsia="pl-PL"/>
        </w:rPr>
      </w:pPr>
      <w:r w:rsidRPr="009159FC">
        <w:rPr>
          <w:rFonts w:ascii="Verdana" w:eastAsia="Times New Roman" w:hAnsi="Verdana" w:cs="Times New Roman"/>
          <w:b/>
          <w:bCs/>
          <w:sz w:val="24"/>
          <w:szCs w:val="24"/>
          <w:lang w:eastAsia="pl-PL"/>
        </w:rPr>
        <w:t>Zamawiający</w:t>
      </w:r>
    </w:p>
    <w:p w:rsidR="00F16187" w:rsidRPr="009159FC" w:rsidRDefault="00F16187" w:rsidP="00F16187">
      <w:pPr>
        <w:spacing w:after="0" w:line="240" w:lineRule="auto"/>
        <w:rPr>
          <w:rFonts w:ascii="Verdana" w:eastAsia="Times New Roman" w:hAnsi="Verdana" w:cs="Arial"/>
          <w:sz w:val="20"/>
          <w:szCs w:val="20"/>
          <w:lang w:eastAsia="pl-PL"/>
        </w:rPr>
      </w:pPr>
      <w:r w:rsidRPr="009159FC">
        <w:rPr>
          <w:rFonts w:ascii="Verdana" w:eastAsia="Times New Roman" w:hAnsi="Verdana" w:cs="Arial"/>
          <w:b/>
          <w:bCs/>
          <w:sz w:val="20"/>
          <w:szCs w:val="20"/>
          <w:lang w:eastAsia="pl-PL"/>
        </w:rPr>
        <w:t>Nazwa (firma) Zamawiającego</w:t>
      </w:r>
      <w:r w:rsidRPr="009159FC">
        <w:rPr>
          <w:rFonts w:ascii="Verdana" w:eastAsia="Times New Roman" w:hAnsi="Verdana" w:cs="Arial"/>
          <w:sz w:val="20"/>
          <w:szCs w:val="20"/>
          <w:lang w:eastAsia="pl-PL"/>
        </w:rPr>
        <w:t>: Wojewódzki Inspektorat Transportu Drogowego we Wrocławiu</w:t>
      </w:r>
    </w:p>
    <w:p w:rsidR="00F16187" w:rsidRPr="009159FC" w:rsidRDefault="00F16187" w:rsidP="00F16187">
      <w:pPr>
        <w:widowControl w:val="0"/>
        <w:autoSpaceDE w:val="0"/>
        <w:autoSpaceDN w:val="0"/>
        <w:adjustRightInd w:val="0"/>
        <w:spacing w:after="0" w:line="240" w:lineRule="auto"/>
        <w:ind w:left="800" w:hanging="800"/>
        <w:rPr>
          <w:rFonts w:ascii="Verdana" w:eastAsia="Times New Roman" w:hAnsi="Verdana" w:cs="Arial"/>
          <w:sz w:val="20"/>
          <w:szCs w:val="20"/>
          <w:lang w:eastAsia="pl-PL"/>
        </w:rPr>
      </w:pPr>
      <w:r w:rsidRPr="009159FC">
        <w:rPr>
          <w:rFonts w:ascii="Verdana" w:eastAsia="Times New Roman" w:hAnsi="Verdana" w:cs="Arial"/>
          <w:b/>
          <w:bCs/>
          <w:sz w:val="20"/>
          <w:szCs w:val="20"/>
          <w:lang w:eastAsia="pl-PL"/>
        </w:rPr>
        <w:t>Adres Zamawiającego</w:t>
      </w:r>
      <w:r w:rsidRPr="009159FC">
        <w:rPr>
          <w:rFonts w:ascii="Verdana" w:eastAsia="Times New Roman" w:hAnsi="Verdana" w:cs="Arial"/>
          <w:sz w:val="20"/>
          <w:szCs w:val="20"/>
          <w:lang w:eastAsia="pl-PL"/>
        </w:rPr>
        <w:t xml:space="preserve">: ul. Krzywoustego 28, </w:t>
      </w:r>
      <w:r w:rsidR="00981889" w:rsidRPr="009159FC">
        <w:rPr>
          <w:rFonts w:ascii="Verdana" w:eastAsia="Times New Roman" w:hAnsi="Verdana" w:cs="Arial"/>
          <w:sz w:val="20"/>
          <w:szCs w:val="20"/>
          <w:lang w:eastAsia="pl-PL"/>
        </w:rPr>
        <w:t xml:space="preserve"> 51-165</w:t>
      </w:r>
      <w:r w:rsidRPr="009159FC">
        <w:rPr>
          <w:rFonts w:ascii="Verdana" w:eastAsia="Times New Roman" w:hAnsi="Verdana" w:cs="Arial"/>
          <w:sz w:val="20"/>
          <w:szCs w:val="20"/>
          <w:lang w:eastAsia="pl-PL"/>
        </w:rPr>
        <w:t xml:space="preserve"> Wrocław</w:t>
      </w:r>
    </w:p>
    <w:p w:rsidR="00F16187" w:rsidRPr="009159FC" w:rsidRDefault="00F16187" w:rsidP="00F16187">
      <w:pPr>
        <w:widowControl w:val="0"/>
        <w:tabs>
          <w:tab w:val="left" w:pos="993"/>
        </w:tabs>
        <w:autoSpaceDE w:val="0"/>
        <w:autoSpaceDN w:val="0"/>
        <w:adjustRightInd w:val="0"/>
        <w:spacing w:after="0" w:line="240" w:lineRule="auto"/>
        <w:rPr>
          <w:rFonts w:ascii="Verdana" w:eastAsia="Times New Roman" w:hAnsi="Verdana" w:cs="Arial"/>
          <w:sz w:val="20"/>
          <w:szCs w:val="20"/>
          <w:lang w:eastAsia="pl-PL"/>
        </w:rPr>
      </w:pPr>
      <w:r w:rsidRPr="009159FC">
        <w:rPr>
          <w:rFonts w:ascii="Verdana" w:eastAsia="Times New Roman" w:hAnsi="Verdana" w:cs="Arial"/>
          <w:b/>
          <w:bCs/>
          <w:sz w:val="20"/>
          <w:szCs w:val="20"/>
          <w:lang w:eastAsia="pl-PL"/>
        </w:rPr>
        <w:t>Telefon</w:t>
      </w:r>
      <w:r w:rsidR="00981889" w:rsidRPr="009159FC">
        <w:rPr>
          <w:rFonts w:ascii="Verdana" w:eastAsia="Times New Roman" w:hAnsi="Verdana" w:cs="Arial"/>
          <w:sz w:val="20"/>
          <w:szCs w:val="20"/>
          <w:lang w:eastAsia="pl-PL"/>
        </w:rPr>
        <w:t>: 71 326 51 60</w:t>
      </w:r>
      <w:r w:rsidRPr="009159FC">
        <w:rPr>
          <w:rFonts w:ascii="Verdana" w:eastAsia="Times New Roman" w:hAnsi="Verdana" w:cs="Arial"/>
          <w:sz w:val="20"/>
          <w:szCs w:val="20"/>
          <w:lang w:eastAsia="pl-PL"/>
        </w:rPr>
        <w:t xml:space="preserve"> Telefaks: </w:t>
      </w:r>
      <w:r w:rsidR="00981889" w:rsidRPr="009159FC">
        <w:rPr>
          <w:rFonts w:ascii="Verdana" w:eastAsia="Times New Roman" w:hAnsi="Verdana" w:cs="Arial"/>
          <w:sz w:val="20"/>
          <w:szCs w:val="20"/>
          <w:lang w:eastAsia="pl-PL"/>
        </w:rPr>
        <w:t>71 326 51 61</w:t>
      </w:r>
    </w:p>
    <w:p w:rsidR="00F16187" w:rsidRPr="009159FC" w:rsidRDefault="00F16187" w:rsidP="00F16187">
      <w:pPr>
        <w:widowControl w:val="0"/>
        <w:autoSpaceDE w:val="0"/>
        <w:autoSpaceDN w:val="0"/>
        <w:adjustRightInd w:val="0"/>
        <w:spacing w:after="0" w:line="240" w:lineRule="auto"/>
        <w:rPr>
          <w:rFonts w:ascii="Verdana" w:eastAsia="Times New Roman" w:hAnsi="Verdana" w:cs="Arial"/>
          <w:sz w:val="20"/>
          <w:szCs w:val="20"/>
          <w:lang w:eastAsia="pl-PL"/>
        </w:rPr>
      </w:pPr>
      <w:r w:rsidRPr="009159FC">
        <w:rPr>
          <w:rFonts w:ascii="Verdana" w:eastAsia="Times New Roman" w:hAnsi="Verdana" w:cs="Arial"/>
          <w:b/>
          <w:bCs/>
          <w:sz w:val="20"/>
          <w:szCs w:val="20"/>
          <w:lang w:eastAsia="pl-PL"/>
        </w:rPr>
        <w:t>Adres strony internetowej Zamawiającego, na której udostępniania jest specyfikacja istotnych warunków zamówienia</w:t>
      </w:r>
      <w:r w:rsidR="008C1BEC" w:rsidRPr="004554E7">
        <w:rPr>
          <w:rFonts w:ascii="Verdana" w:eastAsia="Times New Roman" w:hAnsi="Verdana" w:cs="Arial"/>
          <w:color w:val="000000" w:themeColor="text1"/>
          <w:sz w:val="20"/>
          <w:szCs w:val="20"/>
          <w:lang w:eastAsia="pl-PL"/>
        </w:rPr>
        <w:t>:</w:t>
      </w:r>
      <w:r w:rsidR="008C1BEC" w:rsidRPr="004554E7">
        <w:rPr>
          <w:rFonts w:ascii="Verdana" w:eastAsia="Times New Roman" w:hAnsi="Verdana" w:cs="Times New Roman"/>
          <w:color w:val="000000" w:themeColor="text1"/>
          <w:sz w:val="20"/>
          <w:szCs w:val="24"/>
          <w:lang w:eastAsia="pl-PL"/>
        </w:rPr>
        <w:t xml:space="preserve"> (</w:t>
      </w:r>
      <w:hyperlink r:id="rId8" w:history="1">
        <w:r w:rsidR="008C1BEC" w:rsidRPr="004554E7">
          <w:rPr>
            <w:rStyle w:val="Hipercze"/>
            <w:rFonts w:ascii="Verdana" w:eastAsia="Times New Roman" w:hAnsi="Verdana" w:cs="Times New Roman"/>
            <w:color w:val="000000" w:themeColor="text1"/>
            <w:sz w:val="20"/>
            <w:szCs w:val="20"/>
            <w:lang w:eastAsia="pl-PL"/>
          </w:rPr>
          <w:t>www.bip.dolnyslask.witd.gov.pl</w:t>
        </w:r>
      </w:hyperlink>
      <w:r w:rsidR="008C1BEC" w:rsidRPr="004554E7">
        <w:rPr>
          <w:rFonts w:ascii="Verdana" w:eastAsia="Times New Roman" w:hAnsi="Verdana" w:cs="Times New Roman"/>
          <w:color w:val="000000" w:themeColor="text1"/>
          <w:sz w:val="20"/>
          <w:szCs w:val="24"/>
          <w:lang w:eastAsia="pl-PL"/>
        </w:rPr>
        <w:t>).</w:t>
      </w:r>
    </w:p>
    <w:p w:rsidR="00F16187" w:rsidRPr="009159FC" w:rsidRDefault="00981889" w:rsidP="00F16187">
      <w:pPr>
        <w:widowControl w:val="0"/>
        <w:autoSpaceDE w:val="0"/>
        <w:autoSpaceDN w:val="0"/>
        <w:adjustRightInd w:val="0"/>
        <w:spacing w:after="0" w:line="240" w:lineRule="auto"/>
        <w:rPr>
          <w:rFonts w:ascii="Verdana" w:eastAsia="Times New Roman" w:hAnsi="Verdana" w:cs="Arial"/>
          <w:sz w:val="20"/>
          <w:szCs w:val="20"/>
          <w:lang w:eastAsia="pl-PL"/>
        </w:rPr>
      </w:pPr>
      <w:r w:rsidRPr="009159FC">
        <w:rPr>
          <w:rFonts w:ascii="Verdana" w:eastAsia="Times New Roman" w:hAnsi="Verdana" w:cs="Arial"/>
          <w:b/>
          <w:sz w:val="20"/>
          <w:szCs w:val="20"/>
          <w:lang w:eastAsia="pl-PL"/>
        </w:rPr>
        <w:t xml:space="preserve">Adres poczty elektronicznej </w:t>
      </w:r>
      <w:r w:rsidRPr="009159FC">
        <w:rPr>
          <w:rFonts w:ascii="Verdana" w:eastAsia="Times New Roman" w:hAnsi="Verdana" w:cs="Arial"/>
          <w:sz w:val="20"/>
          <w:szCs w:val="20"/>
          <w:u w:val="single"/>
          <w:lang w:eastAsia="pl-PL"/>
        </w:rPr>
        <w:t>wat@dolnyslask.witd.gov.pl</w:t>
      </w:r>
    </w:p>
    <w:p w:rsidR="00F16187" w:rsidRPr="008B410B" w:rsidRDefault="00F16187" w:rsidP="00F16187">
      <w:pPr>
        <w:widowControl w:val="0"/>
        <w:autoSpaceDE w:val="0"/>
        <w:autoSpaceDN w:val="0"/>
        <w:adjustRightInd w:val="0"/>
        <w:spacing w:after="0" w:line="240" w:lineRule="auto"/>
        <w:rPr>
          <w:rFonts w:ascii="Verdana" w:eastAsia="Times New Roman" w:hAnsi="Verdana" w:cs="Arial"/>
          <w:sz w:val="20"/>
          <w:szCs w:val="20"/>
          <w:lang w:eastAsia="pl-PL"/>
        </w:rPr>
      </w:pPr>
      <w:r w:rsidRPr="009159FC">
        <w:rPr>
          <w:rFonts w:ascii="Verdana" w:eastAsia="Times New Roman" w:hAnsi="Verdana" w:cs="Arial"/>
          <w:b/>
          <w:bCs/>
          <w:sz w:val="20"/>
          <w:szCs w:val="20"/>
          <w:lang w:eastAsia="pl-PL"/>
        </w:rPr>
        <w:t>Godziny urzędowania</w:t>
      </w:r>
      <w:r w:rsidRPr="009159FC">
        <w:rPr>
          <w:rFonts w:ascii="Verdana" w:eastAsia="Times New Roman" w:hAnsi="Verdana" w:cs="Arial"/>
          <w:sz w:val="20"/>
          <w:szCs w:val="20"/>
          <w:lang w:eastAsia="pl-PL"/>
        </w:rPr>
        <w:t>: od 07:30 do 15:30.</w:t>
      </w:r>
    </w:p>
    <w:p w:rsidR="00F16187" w:rsidRPr="009159FC" w:rsidRDefault="001B49D7" w:rsidP="00F16187">
      <w:pPr>
        <w:widowControl w:val="0"/>
        <w:autoSpaceDE w:val="0"/>
        <w:autoSpaceDN w:val="0"/>
        <w:adjustRightInd w:val="0"/>
        <w:spacing w:after="0" w:line="240" w:lineRule="auto"/>
        <w:rPr>
          <w:rFonts w:ascii="Verdana" w:eastAsia="Times New Roman" w:hAnsi="Verdana" w:cs="Arial"/>
          <w:sz w:val="20"/>
          <w:szCs w:val="20"/>
          <w:lang w:eastAsia="pl-PL"/>
        </w:rPr>
      </w:pPr>
      <w:r w:rsidRPr="009159FC">
        <w:rPr>
          <w:rFonts w:ascii="Verdana" w:eastAsia="Times New Roman" w:hAnsi="Verdana" w:cs="Arial"/>
          <w:sz w:val="20"/>
          <w:szCs w:val="20"/>
          <w:lang w:eastAsia="pl-PL"/>
        </w:rPr>
        <w:t>NIP: 897 16 67 142</w:t>
      </w:r>
    </w:p>
    <w:p w:rsidR="00F16187" w:rsidRPr="009159FC" w:rsidRDefault="001B49D7" w:rsidP="00F16187">
      <w:pPr>
        <w:widowControl w:val="0"/>
        <w:autoSpaceDE w:val="0"/>
        <w:autoSpaceDN w:val="0"/>
        <w:adjustRightInd w:val="0"/>
        <w:spacing w:after="0" w:line="240" w:lineRule="auto"/>
        <w:rPr>
          <w:rFonts w:ascii="Verdana" w:eastAsia="Times New Roman" w:hAnsi="Verdana" w:cs="Arial"/>
          <w:sz w:val="20"/>
          <w:szCs w:val="20"/>
          <w:lang w:eastAsia="pl-PL"/>
        </w:rPr>
      </w:pPr>
      <w:r w:rsidRPr="009159FC">
        <w:rPr>
          <w:rFonts w:ascii="Verdana" w:eastAsia="Times New Roman" w:hAnsi="Verdana" w:cs="Arial"/>
          <w:sz w:val="20"/>
          <w:szCs w:val="20"/>
          <w:lang w:eastAsia="pl-PL"/>
        </w:rPr>
        <w:t>Regon: 932 721 175</w:t>
      </w:r>
    </w:p>
    <w:p w:rsidR="00F16187" w:rsidRPr="00F16187" w:rsidRDefault="00F16187" w:rsidP="00F16187">
      <w:pPr>
        <w:widowControl w:val="0"/>
        <w:autoSpaceDE w:val="0"/>
        <w:autoSpaceDN w:val="0"/>
        <w:adjustRightInd w:val="0"/>
        <w:spacing w:after="0" w:line="240" w:lineRule="auto"/>
        <w:ind w:left="400"/>
        <w:rPr>
          <w:rFonts w:ascii="Verdana" w:eastAsia="Times New Roman" w:hAnsi="Verdana" w:cs="Times New Roman"/>
          <w:b/>
          <w:bCs/>
          <w:color w:val="000000"/>
          <w:sz w:val="20"/>
          <w:szCs w:val="24"/>
          <w:lang w:eastAsia="pl-PL"/>
        </w:rPr>
      </w:pPr>
    </w:p>
    <w:p w:rsidR="00F16187" w:rsidRPr="00F16187" w:rsidRDefault="00F16187" w:rsidP="00F16187">
      <w:pPr>
        <w:widowControl w:val="0"/>
        <w:autoSpaceDE w:val="0"/>
        <w:autoSpaceDN w:val="0"/>
        <w:adjustRightInd w:val="0"/>
        <w:spacing w:after="0" w:line="240" w:lineRule="auto"/>
        <w:ind w:left="426" w:hanging="426"/>
        <w:rPr>
          <w:rFonts w:ascii="Verdana" w:eastAsia="Times New Roman" w:hAnsi="Verdana" w:cs="Times New Roman"/>
          <w:b/>
          <w:bCs/>
          <w:color w:val="000000"/>
          <w:sz w:val="24"/>
          <w:szCs w:val="24"/>
          <w:lang w:eastAsia="pl-PL"/>
        </w:rPr>
      </w:pPr>
      <w:r w:rsidRPr="00F16187">
        <w:rPr>
          <w:rFonts w:ascii="Verdana" w:eastAsia="Times New Roman" w:hAnsi="Verdana" w:cs="Times New Roman"/>
          <w:b/>
          <w:bCs/>
          <w:color w:val="000000"/>
          <w:sz w:val="24"/>
          <w:szCs w:val="24"/>
          <w:lang w:eastAsia="pl-PL"/>
        </w:rPr>
        <w:t>2)</w:t>
      </w:r>
      <w:r w:rsidRPr="00F16187">
        <w:rPr>
          <w:rFonts w:ascii="Verdana" w:eastAsia="Times New Roman" w:hAnsi="Verdana" w:cs="Times New Roman"/>
          <w:b/>
          <w:bCs/>
          <w:color w:val="000000"/>
          <w:sz w:val="24"/>
          <w:szCs w:val="24"/>
          <w:lang w:eastAsia="pl-PL"/>
        </w:rPr>
        <w:tab/>
        <w:t>Numer i tryb postępowania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b/>
          <w:bCs/>
          <w:color w:val="000000"/>
          <w:sz w:val="20"/>
          <w:szCs w:val="20"/>
          <w:lang w:eastAsia="pl-PL"/>
        </w:rPr>
        <w:t>Numer postępowania:</w:t>
      </w:r>
      <w:r w:rsidRPr="00F16187">
        <w:rPr>
          <w:rFonts w:ascii="Verdana" w:eastAsia="Times New Roman" w:hAnsi="Verdana" w:cs="Arial"/>
          <w:color w:val="000000"/>
          <w:sz w:val="20"/>
          <w:szCs w:val="20"/>
          <w:lang w:eastAsia="pl-PL"/>
        </w:rPr>
        <w:t xml:space="preserve"> postępowanie, którego dotyczy niniejszy dokument oznaczone jest znakiem </w:t>
      </w:r>
      <w:r w:rsidR="001B49D7">
        <w:rPr>
          <w:rFonts w:ascii="Verdana" w:eastAsia="Times New Roman" w:hAnsi="Verdana" w:cs="Arial"/>
          <w:b/>
          <w:color w:val="000000"/>
          <w:sz w:val="20"/>
          <w:szCs w:val="20"/>
          <w:lang w:eastAsia="pl-PL"/>
        </w:rPr>
        <w:t>WAT.272.1.</w:t>
      </w:r>
      <w:r w:rsidR="00771C9F">
        <w:rPr>
          <w:rFonts w:ascii="Verdana" w:eastAsia="Times New Roman" w:hAnsi="Verdana" w:cs="Arial"/>
          <w:b/>
          <w:color w:val="000000"/>
          <w:sz w:val="20"/>
          <w:szCs w:val="20"/>
          <w:lang w:eastAsia="pl-PL"/>
        </w:rPr>
        <w:t>0</w:t>
      </w:r>
      <w:r w:rsidR="001B49D7">
        <w:rPr>
          <w:rFonts w:ascii="Verdana" w:eastAsia="Times New Roman" w:hAnsi="Verdana" w:cs="Arial"/>
          <w:b/>
          <w:color w:val="000000"/>
          <w:sz w:val="20"/>
          <w:szCs w:val="20"/>
          <w:lang w:eastAsia="pl-PL"/>
        </w:rPr>
        <w:t>01.</w:t>
      </w:r>
      <w:r w:rsidR="00771C9F">
        <w:rPr>
          <w:rFonts w:ascii="Verdana" w:eastAsia="Times New Roman" w:hAnsi="Verdana" w:cs="Arial"/>
          <w:b/>
          <w:color w:val="000000"/>
          <w:sz w:val="20"/>
          <w:szCs w:val="20"/>
          <w:lang w:eastAsia="pl-PL"/>
        </w:rPr>
        <w:t>0</w:t>
      </w:r>
      <w:r w:rsidR="001B49D7">
        <w:rPr>
          <w:rFonts w:ascii="Verdana" w:eastAsia="Times New Roman" w:hAnsi="Verdana" w:cs="Arial"/>
          <w:b/>
          <w:color w:val="000000"/>
          <w:sz w:val="20"/>
          <w:szCs w:val="20"/>
          <w:lang w:eastAsia="pl-PL"/>
        </w:rPr>
        <w:t>01.2017.CO</w:t>
      </w:r>
      <w:r w:rsidRPr="00F16187">
        <w:rPr>
          <w:rFonts w:ascii="Verdana" w:eastAsia="Times New Roman" w:hAnsi="Verdana" w:cs="Arial"/>
          <w:b/>
          <w:bCs/>
          <w:color w:val="000000"/>
          <w:sz w:val="20"/>
          <w:szCs w:val="20"/>
          <w:lang w:eastAsia="pl-PL"/>
        </w:rPr>
        <w:t xml:space="preserve"> </w:t>
      </w:r>
      <w:r w:rsidRPr="00F16187">
        <w:rPr>
          <w:rFonts w:ascii="Verdana" w:eastAsia="Times New Roman" w:hAnsi="Verdana" w:cs="Arial"/>
          <w:color w:val="000000"/>
          <w:sz w:val="20"/>
          <w:szCs w:val="20"/>
          <w:lang w:eastAsia="pl-PL"/>
        </w:rPr>
        <w:t xml:space="preserve">Wykonawcy we wszelkich kontaktach </w:t>
      </w:r>
      <w:r w:rsidRPr="00F16187">
        <w:rPr>
          <w:rFonts w:ascii="Verdana" w:eastAsia="Times New Roman" w:hAnsi="Verdana" w:cs="Arial"/>
          <w:color w:val="000000"/>
          <w:sz w:val="20"/>
          <w:szCs w:val="20"/>
          <w:lang w:eastAsia="pl-PL"/>
        </w:rPr>
        <w:br/>
        <w:t xml:space="preserve">z </w:t>
      </w:r>
      <w:r w:rsidRPr="00F16187">
        <w:rPr>
          <w:rFonts w:ascii="Verdana" w:eastAsia="Times New Roman" w:hAnsi="Verdana" w:cs="Arial"/>
          <w:sz w:val="20"/>
          <w:szCs w:val="20"/>
          <w:lang w:eastAsia="pl-PL"/>
        </w:rPr>
        <w:t>Zamawiającym</w:t>
      </w:r>
      <w:r w:rsidRPr="00F16187">
        <w:rPr>
          <w:rFonts w:ascii="Verdana" w:eastAsia="Times New Roman" w:hAnsi="Verdana" w:cs="Arial"/>
          <w:color w:val="000000"/>
          <w:sz w:val="20"/>
          <w:szCs w:val="20"/>
          <w:lang w:eastAsia="pl-PL"/>
        </w:rPr>
        <w:t xml:space="preserve"> powinni powoływać się na ten znak.</w:t>
      </w:r>
    </w:p>
    <w:p w:rsidR="00F16187" w:rsidRPr="00F16187" w:rsidRDefault="00F16187" w:rsidP="00F16187">
      <w:pPr>
        <w:widowControl w:val="0"/>
        <w:autoSpaceDE w:val="0"/>
        <w:autoSpaceDN w:val="0"/>
        <w:adjustRightInd w:val="0"/>
        <w:spacing w:after="0" w:line="240" w:lineRule="auto"/>
        <w:ind w:left="800" w:hanging="400"/>
        <w:jc w:val="both"/>
        <w:rPr>
          <w:rFonts w:ascii="Verdana" w:eastAsia="Times New Roman" w:hAnsi="Verdana" w:cs="Arial"/>
          <w:color w:val="000000"/>
          <w:sz w:val="20"/>
          <w:szCs w:val="6"/>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b/>
          <w:bCs/>
          <w:color w:val="000000"/>
          <w:sz w:val="20"/>
          <w:szCs w:val="20"/>
          <w:lang w:eastAsia="pl-PL"/>
        </w:rPr>
        <w:t>Tryb postępowania:</w:t>
      </w:r>
      <w:r w:rsidRPr="00F16187">
        <w:rPr>
          <w:rFonts w:ascii="Verdana" w:eastAsia="Times New Roman" w:hAnsi="Verdana" w:cs="Arial"/>
          <w:color w:val="000000"/>
          <w:sz w:val="20"/>
          <w:szCs w:val="20"/>
          <w:lang w:eastAsia="pl-PL"/>
        </w:rPr>
        <w:t xml:space="preserve"> Niniejsze postepowanie prowadzone jest w trybie przetargu nieograniczonego, zgodnie z </w:t>
      </w:r>
      <w:r w:rsidRPr="00F16187">
        <w:rPr>
          <w:rFonts w:ascii="Verdana" w:eastAsia="Times New Roman" w:hAnsi="Verdana" w:cs="Arial"/>
          <w:i/>
          <w:color w:val="000000"/>
          <w:sz w:val="20"/>
          <w:szCs w:val="20"/>
          <w:lang w:eastAsia="pl-PL"/>
        </w:rPr>
        <w:t>ustawą z dnia 29 stycznia 2004 r. Prawo zamówień publicznych</w:t>
      </w:r>
      <w:r w:rsidRPr="00F16187">
        <w:rPr>
          <w:rFonts w:ascii="Verdana" w:eastAsia="Times New Roman" w:hAnsi="Verdana" w:cs="Arial"/>
          <w:color w:val="000000"/>
          <w:sz w:val="20"/>
          <w:szCs w:val="20"/>
          <w:lang w:eastAsia="pl-PL"/>
        </w:rPr>
        <w:t xml:space="preserve"> (Dz. U. z 2015 r. poz. poz. 2164 - tekst jednolity ze zm.) zwaną dalej Pzp. oraz zgodnie z </w:t>
      </w:r>
      <w:r w:rsidRPr="00F16187">
        <w:rPr>
          <w:rFonts w:ascii="Verdana" w:eastAsia="Times New Roman" w:hAnsi="Verdana" w:cs="Arial"/>
          <w:i/>
          <w:color w:val="000000"/>
          <w:sz w:val="20"/>
          <w:szCs w:val="20"/>
          <w:lang w:eastAsia="pl-PL"/>
        </w:rPr>
        <w:t>Rozporządzeniem Ministra Rozwoju z dnia 26 lipca 2016 r. w sprawie rodzajów dokumentów, jakich może żądać zamawiający od wykonawcy w postępowaniu o udzielenie zamówienia</w:t>
      </w:r>
      <w:r w:rsidRPr="00F16187">
        <w:rPr>
          <w:rFonts w:ascii="Verdana" w:eastAsia="Times New Roman" w:hAnsi="Verdana" w:cs="Arial"/>
          <w:color w:val="000000"/>
          <w:sz w:val="20"/>
          <w:szCs w:val="20"/>
          <w:lang w:eastAsia="pl-PL"/>
        </w:rPr>
        <w:t xml:space="preserve"> (Dz.U. z 2016r. poz. 1126). W przypadku ewentualnych rozbieżności pomiędzy zapisami niniejszej SIWZ a w/w aktami prawnymi pierwszeństwo w interpretacji mają w/w akty prawne.</w:t>
      </w:r>
    </w:p>
    <w:p w:rsidR="00F16187" w:rsidRPr="00F16187" w:rsidRDefault="00F16187" w:rsidP="00F16187">
      <w:pPr>
        <w:widowControl w:val="0"/>
        <w:autoSpaceDE w:val="0"/>
        <w:autoSpaceDN w:val="0"/>
        <w:adjustRightInd w:val="0"/>
        <w:spacing w:after="0" w:line="240" w:lineRule="auto"/>
        <w:rPr>
          <w:rFonts w:ascii="Verdana" w:eastAsia="Times New Roman" w:hAnsi="Verdana" w:cs="Times New Roman"/>
          <w:b/>
          <w:bCs/>
          <w:color w:val="000000"/>
          <w:sz w:val="24"/>
          <w:szCs w:val="24"/>
          <w:lang w:eastAsia="pl-PL"/>
        </w:rPr>
      </w:pPr>
    </w:p>
    <w:p w:rsidR="00F16187" w:rsidRPr="00F16187" w:rsidRDefault="00F16187" w:rsidP="00F16187">
      <w:pPr>
        <w:widowControl w:val="0"/>
        <w:autoSpaceDE w:val="0"/>
        <w:autoSpaceDN w:val="0"/>
        <w:adjustRightInd w:val="0"/>
        <w:spacing w:after="0" w:line="240" w:lineRule="auto"/>
        <w:rPr>
          <w:rFonts w:ascii="Verdana" w:eastAsia="Times New Roman" w:hAnsi="Verdana" w:cs="Times New Roman"/>
          <w:b/>
          <w:bCs/>
          <w:color w:val="000000"/>
          <w:sz w:val="24"/>
          <w:szCs w:val="24"/>
          <w:lang w:eastAsia="pl-PL"/>
        </w:rPr>
      </w:pPr>
      <w:r w:rsidRPr="00F16187">
        <w:rPr>
          <w:rFonts w:ascii="Verdana" w:eastAsia="Times New Roman" w:hAnsi="Verdana" w:cs="Times New Roman"/>
          <w:b/>
          <w:bCs/>
          <w:color w:val="000000"/>
          <w:sz w:val="24"/>
          <w:szCs w:val="24"/>
          <w:lang w:eastAsia="pl-PL"/>
        </w:rPr>
        <w:t>3) Informacje uzupełniające</w:t>
      </w:r>
    </w:p>
    <w:p w:rsidR="00F16187" w:rsidRPr="00F16187" w:rsidRDefault="00F16187" w:rsidP="00F16187">
      <w:pPr>
        <w:tabs>
          <w:tab w:val="left" w:pos="142"/>
          <w:tab w:val="left" w:pos="284"/>
        </w:tabs>
        <w:spacing w:after="0" w:line="240" w:lineRule="auto"/>
        <w:jc w:val="both"/>
        <w:rPr>
          <w:rFonts w:ascii="Verdana" w:eastAsia="Times New Roman" w:hAnsi="Verdana" w:cs="Times New Roman"/>
          <w:b/>
          <w:sz w:val="20"/>
          <w:szCs w:val="28"/>
          <w:lang w:eastAsia="pl-PL"/>
        </w:rPr>
      </w:pPr>
    </w:p>
    <w:p w:rsidR="00F16187" w:rsidRPr="00F16187" w:rsidRDefault="00F16187" w:rsidP="00F16187">
      <w:pPr>
        <w:numPr>
          <w:ilvl w:val="1"/>
          <w:numId w:val="16"/>
        </w:numPr>
        <w:tabs>
          <w:tab w:val="left" w:pos="142"/>
          <w:tab w:val="left" w:pos="284"/>
        </w:tabs>
        <w:spacing w:after="0" w:line="240" w:lineRule="auto"/>
        <w:ind w:left="426" w:hanging="426"/>
        <w:jc w:val="both"/>
        <w:rPr>
          <w:rFonts w:ascii="Verdana" w:eastAsia="Times New Roman" w:hAnsi="Verdana" w:cs="Times New Roman"/>
          <w:b/>
          <w:sz w:val="20"/>
          <w:szCs w:val="28"/>
          <w:lang w:eastAsia="pl-PL"/>
        </w:rPr>
      </w:pPr>
      <w:r w:rsidRPr="00F16187">
        <w:rPr>
          <w:rFonts w:ascii="Verdana" w:eastAsia="Times New Roman" w:hAnsi="Verdana" w:cs="Arial"/>
          <w:color w:val="000000"/>
          <w:sz w:val="20"/>
          <w:szCs w:val="20"/>
          <w:lang w:eastAsia="pl-PL"/>
        </w:rPr>
        <w:t>Wszelkie informacje przedstawione w niniejszej Specyfikacji Istotnych Warunków Zamówienia przeznaczone są wyłącznie w celu przygotowania oferty i w żadnym wypadku nie powinny być wykorzystywane w inny sposób.</w:t>
      </w:r>
    </w:p>
    <w:p w:rsidR="00F16187" w:rsidRPr="00F16187" w:rsidRDefault="00F16187" w:rsidP="00F16187">
      <w:pPr>
        <w:numPr>
          <w:ilvl w:val="1"/>
          <w:numId w:val="16"/>
        </w:numPr>
        <w:tabs>
          <w:tab w:val="left" w:pos="142"/>
          <w:tab w:val="left" w:pos="284"/>
        </w:tabs>
        <w:spacing w:after="0" w:line="240" w:lineRule="auto"/>
        <w:ind w:left="426" w:hanging="426"/>
        <w:jc w:val="both"/>
        <w:rPr>
          <w:rFonts w:ascii="Verdana" w:eastAsia="Times New Roman" w:hAnsi="Verdana" w:cs="Times New Roman"/>
          <w:b/>
          <w:sz w:val="20"/>
          <w:szCs w:val="28"/>
          <w:lang w:eastAsia="pl-PL"/>
        </w:rPr>
      </w:pPr>
      <w:r w:rsidRPr="00F16187">
        <w:rPr>
          <w:rFonts w:ascii="Verdana" w:eastAsia="Times New Roman" w:hAnsi="Verdana" w:cs="Arial"/>
          <w:color w:val="000000"/>
          <w:sz w:val="20"/>
          <w:szCs w:val="20"/>
          <w:lang w:eastAsia="pl-PL"/>
        </w:rPr>
        <w:t xml:space="preserve">Ilekroć w Specyfikacji Istotnych Warunków Zamówienia zastosowane jest pojęcie "ustawa", bez bliższego określenia, o jaką ustawę chodzi, dotyczy ono </w:t>
      </w:r>
      <w:r w:rsidRPr="00F16187">
        <w:rPr>
          <w:rFonts w:ascii="Verdana" w:eastAsia="Times New Roman" w:hAnsi="Verdana" w:cs="Arial"/>
          <w:i/>
          <w:color w:val="000000"/>
          <w:sz w:val="20"/>
          <w:szCs w:val="20"/>
          <w:lang w:eastAsia="pl-PL"/>
        </w:rPr>
        <w:t>Ustawy z dnia 29 stycznia 2004 r. Prawo zamówień publicznych</w:t>
      </w:r>
      <w:r w:rsidRPr="00F16187">
        <w:rPr>
          <w:rFonts w:ascii="Verdana" w:eastAsia="Times New Roman" w:hAnsi="Verdana" w:cs="Arial"/>
          <w:color w:val="000000"/>
          <w:sz w:val="20"/>
          <w:szCs w:val="20"/>
          <w:lang w:eastAsia="pl-PL"/>
        </w:rPr>
        <w:t xml:space="preserve"> (Dz. U. z 2015 r. poz. poz. 2164 - tekst jednolity ze zm.)</w:t>
      </w:r>
      <w:r w:rsidRPr="00F16187">
        <w:rPr>
          <w:rFonts w:ascii="Verdana" w:eastAsia="Times New Roman" w:hAnsi="Verdana" w:cs="Tahoma"/>
          <w:color w:val="000000"/>
          <w:sz w:val="20"/>
          <w:szCs w:val="20"/>
          <w:lang w:eastAsia="pl-PL"/>
        </w:rPr>
        <w:t>.</w:t>
      </w:r>
    </w:p>
    <w:p w:rsidR="00F16187" w:rsidRPr="00F16187" w:rsidRDefault="00F16187" w:rsidP="00F16187">
      <w:pPr>
        <w:numPr>
          <w:ilvl w:val="1"/>
          <w:numId w:val="16"/>
        </w:numPr>
        <w:tabs>
          <w:tab w:val="left" w:pos="142"/>
          <w:tab w:val="left" w:pos="284"/>
        </w:tabs>
        <w:spacing w:after="0" w:line="240" w:lineRule="auto"/>
        <w:ind w:left="426" w:hanging="426"/>
        <w:jc w:val="both"/>
        <w:rPr>
          <w:rFonts w:ascii="Verdana" w:eastAsia="Times New Roman" w:hAnsi="Verdana" w:cs="Times New Roman"/>
          <w:b/>
          <w:sz w:val="20"/>
          <w:szCs w:val="28"/>
          <w:lang w:eastAsia="pl-PL"/>
        </w:rPr>
      </w:pPr>
      <w:r w:rsidRPr="00F16187">
        <w:rPr>
          <w:rFonts w:ascii="Verdana" w:eastAsia="Times New Roman" w:hAnsi="Verdana" w:cs="Arial"/>
          <w:color w:val="000000"/>
          <w:sz w:val="20"/>
          <w:szCs w:val="20"/>
          <w:lang w:eastAsia="pl-PL"/>
        </w:rPr>
        <w:t>Zamawiający nie przewiduje zwrotu kosztów udziału w postępowaniu.</w:t>
      </w:r>
    </w:p>
    <w:p w:rsidR="00F16187" w:rsidRPr="00F16187" w:rsidRDefault="00F16187" w:rsidP="00F16187">
      <w:pPr>
        <w:widowControl w:val="0"/>
        <w:tabs>
          <w:tab w:val="num" w:pos="1265"/>
        </w:tabs>
        <w:autoSpaceDE w:val="0"/>
        <w:autoSpaceDN w:val="0"/>
        <w:adjustRightInd w:val="0"/>
        <w:spacing w:after="0" w:line="240" w:lineRule="auto"/>
        <w:jc w:val="both"/>
        <w:rPr>
          <w:rFonts w:ascii="Times New Roman" w:eastAsia="Times New Roman" w:hAnsi="Times New Roman" w:cs="Times New Roman"/>
          <w:sz w:val="16"/>
          <w:szCs w:val="24"/>
          <w:lang w:eastAsia="pl-PL"/>
        </w:rPr>
      </w:pPr>
    </w:p>
    <w:p w:rsidR="00F16187" w:rsidRPr="00F16187" w:rsidRDefault="00F16187" w:rsidP="00F16187">
      <w:pPr>
        <w:widowControl w:val="0"/>
        <w:numPr>
          <w:ilvl w:val="0"/>
          <w:numId w:val="8"/>
        </w:numPr>
        <w:tabs>
          <w:tab w:val="num" w:pos="426"/>
        </w:tabs>
        <w:autoSpaceDE w:val="0"/>
        <w:autoSpaceDN w:val="0"/>
        <w:adjustRightInd w:val="0"/>
        <w:spacing w:after="0" w:line="240" w:lineRule="auto"/>
        <w:ind w:left="426" w:hanging="426"/>
        <w:jc w:val="both"/>
        <w:rPr>
          <w:rFonts w:ascii="Verdana" w:eastAsia="Times New Roman" w:hAnsi="Verdana" w:cs="Times New Roman"/>
          <w:b/>
          <w:bCs/>
          <w:sz w:val="24"/>
          <w:szCs w:val="24"/>
          <w:lang w:eastAsia="pl-PL"/>
        </w:rPr>
      </w:pPr>
      <w:r w:rsidRPr="00F16187">
        <w:rPr>
          <w:rFonts w:ascii="Verdana" w:eastAsia="Times New Roman" w:hAnsi="Verdana" w:cs="Times New Roman"/>
          <w:b/>
          <w:bCs/>
          <w:color w:val="000000"/>
          <w:sz w:val="24"/>
          <w:szCs w:val="24"/>
          <w:lang w:eastAsia="pl-PL"/>
        </w:rPr>
        <w:t xml:space="preserve">Wskazanie sposobu porozumiewania się </w:t>
      </w:r>
      <w:r w:rsidRPr="00F16187">
        <w:rPr>
          <w:rFonts w:ascii="Verdana" w:eastAsia="Times New Roman" w:hAnsi="Verdana" w:cs="Times New Roman"/>
          <w:b/>
          <w:bCs/>
          <w:sz w:val="24"/>
          <w:szCs w:val="24"/>
          <w:lang w:eastAsia="pl-PL"/>
        </w:rPr>
        <w:t xml:space="preserve">Wykonawców </w:t>
      </w:r>
      <w:r w:rsidRPr="00F16187">
        <w:rPr>
          <w:rFonts w:ascii="Verdana" w:eastAsia="Times New Roman" w:hAnsi="Verdana" w:cs="Times New Roman"/>
          <w:b/>
          <w:bCs/>
          <w:sz w:val="24"/>
          <w:szCs w:val="24"/>
          <w:lang w:eastAsia="pl-PL"/>
        </w:rPr>
        <w:br/>
        <w:t xml:space="preserve">z Zamawiającym oraz osób uprawnionych do bezpośredniego porozumiewania się z Wykonawcami. </w:t>
      </w:r>
    </w:p>
    <w:p w:rsidR="00F16187" w:rsidRPr="00F16187" w:rsidRDefault="00F16187" w:rsidP="00F16187">
      <w:pPr>
        <w:widowControl w:val="0"/>
        <w:tabs>
          <w:tab w:val="num" w:pos="1265"/>
        </w:tabs>
        <w:autoSpaceDE w:val="0"/>
        <w:autoSpaceDN w:val="0"/>
        <w:adjustRightInd w:val="0"/>
        <w:spacing w:after="0" w:line="240" w:lineRule="auto"/>
        <w:ind w:left="360"/>
        <w:jc w:val="both"/>
        <w:rPr>
          <w:rFonts w:ascii="Verdana" w:eastAsia="Times New Roman" w:hAnsi="Verdana" w:cs="Times New Roman"/>
          <w:b/>
          <w:bCs/>
          <w:color w:val="000000"/>
          <w:sz w:val="16"/>
          <w:szCs w:val="24"/>
          <w:lang w:eastAsia="pl-PL"/>
        </w:rPr>
      </w:pPr>
    </w:p>
    <w:p w:rsidR="00F16187" w:rsidRPr="004554E7"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color w:val="000000" w:themeColor="text1"/>
          <w:sz w:val="20"/>
          <w:szCs w:val="20"/>
          <w:lang w:eastAsia="pl-PL"/>
        </w:rPr>
      </w:pPr>
      <w:r w:rsidRPr="00F16187">
        <w:rPr>
          <w:rFonts w:ascii="Verdana" w:eastAsia="Times New Roman" w:hAnsi="Verdana" w:cs="Arial"/>
          <w:sz w:val="20"/>
          <w:szCs w:val="20"/>
          <w:lang w:eastAsia="pl-PL"/>
        </w:rPr>
        <w:t xml:space="preserve">W postępowaniu o udzielenie zamówienia wszelkie zawiadomienia, oświadczenia, wnioski oraz informacje Zamawiający oraz Wykonawcy mogą przekazywać pisemnie, faksem lub drogą elektroniczną, za wyjątkiem oferty, umowy oraz oświadczeń i dokumentów potwierdzających brak podstaw </w:t>
      </w:r>
      <w:r w:rsidRPr="004554E7">
        <w:rPr>
          <w:rFonts w:ascii="Verdana" w:eastAsia="Times New Roman" w:hAnsi="Verdana" w:cs="Arial"/>
          <w:color w:val="000000" w:themeColor="text1"/>
          <w:sz w:val="20"/>
          <w:szCs w:val="20"/>
          <w:lang w:eastAsia="pl-PL"/>
        </w:rPr>
        <w:t xml:space="preserve">do wykluczenia </w:t>
      </w:r>
      <w:r w:rsidRPr="004554E7">
        <w:rPr>
          <w:rFonts w:ascii="Verdana" w:eastAsia="Times New Roman" w:hAnsi="Verdana" w:cs="Arial"/>
          <w:b/>
          <w:color w:val="000000" w:themeColor="text1"/>
          <w:sz w:val="20"/>
          <w:szCs w:val="20"/>
          <w:lang w:eastAsia="pl-PL"/>
        </w:rPr>
        <w:t>wymienionych w</w:t>
      </w:r>
      <w:r w:rsidRPr="004554E7">
        <w:rPr>
          <w:rFonts w:ascii="Verdana" w:eastAsia="Times New Roman" w:hAnsi="Verdana" w:cs="Arial"/>
          <w:color w:val="000000" w:themeColor="text1"/>
          <w:sz w:val="20"/>
          <w:szCs w:val="20"/>
          <w:lang w:eastAsia="pl-PL"/>
        </w:rPr>
        <w:t xml:space="preserve"> </w:t>
      </w:r>
      <w:r w:rsidRPr="004554E7">
        <w:rPr>
          <w:rFonts w:ascii="Verdana" w:eastAsia="Times New Roman" w:hAnsi="Verdana" w:cs="Arial"/>
          <w:b/>
          <w:color w:val="000000" w:themeColor="text1"/>
          <w:sz w:val="20"/>
          <w:szCs w:val="20"/>
          <w:lang w:eastAsia="pl-PL"/>
        </w:rPr>
        <w:t>rozdziale VII i VIII niniejszej SIWZ</w:t>
      </w:r>
      <w:r w:rsidRPr="004554E7">
        <w:rPr>
          <w:rFonts w:ascii="Verdana" w:eastAsia="Times New Roman" w:hAnsi="Verdana" w:cs="Arial"/>
          <w:color w:val="000000" w:themeColor="text1"/>
          <w:sz w:val="20"/>
          <w:szCs w:val="20"/>
          <w:lang w:eastAsia="pl-PL"/>
        </w:rPr>
        <w:t xml:space="preserve"> (również w przypadku ich złożenia w wyniku wezwania o którym mowa w art. 26 ust. 3 ustawy PZP) oraz dokumentów potwierdzających spełnianie przez oferowane dostawy wymagań określonych przez Zamawiającego (</w:t>
      </w:r>
      <w:r w:rsidRPr="004554E7">
        <w:rPr>
          <w:rFonts w:ascii="Verdana" w:eastAsia="Times New Roman" w:hAnsi="Verdana" w:cs="Arial"/>
          <w:b/>
          <w:color w:val="000000" w:themeColor="text1"/>
          <w:sz w:val="20"/>
          <w:szCs w:val="20"/>
          <w:lang w:eastAsia="pl-PL"/>
        </w:rPr>
        <w:t>wymienionych w Rozdziale IX SIWZ</w:t>
      </w:r>
      <w:r w:rsidRPr="004554E7">
        <w:rPr>
          <w:rFonts w:ascii="Verdana" w:eastAsia="Times New Roman" w:hAnsi="Verdana" w:cs="Arial"/>
          <w:color w:val="000000" w:themeColor="text1"/>
          <w:sz w:val="20"/>
          <w:szCs w:val="20"/>
          <w:lang w:eastAsia="pl-PL"/>
        </w:rPr>
        <w:t xml:space="preserve">) dla których ustawa przewidziała wyłącznie formę pisemną. </w:t>
      </w:r>
    </w:p>
    <w:p w:rsidR="00F16187" w:rsidRPr="00F16187"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4554E7">
        <w:rPr>
          <w:rFonts w:ascii="Verdana" w:eastAsia="Times New Roman" w:hAnsi="Verdana" w:cs="Times New Roman"/>
          <w:color w:val="000000" w:themeColor="text1"/>
          <w:sz w:val="20"/>
          <w:szCs w:val="20"/>
          <w:lang w:eastAsia="pl-PL"/>
        </w:rPr>
        <w:t xml:space="preserve">Oświadczenia, o których mowa w specyfikacji składane przez </w:t>
      </w:r>
      <w:r w:rsidRPr="00F16187">
        <w:rPr>
          <w:rFonts w:ascii="Verdana" w:eastAsia="Times New Roman" w:hAnsi="Verdana" w:cs="Times New Roman"/>
          <w:sz w:val="20"/>
          <w:szCs w:val="20"/>
          <w:lang w:eastAsia="pl-PL"/>
        </w:rPr>
        <w:t xml:space="preserve">wykonawcę i inne podmioty, na zdolnościach lub sytuacji których polega wykonawca na zasadach określonych w art. 22a ustawy oraz przez podwykonawców, składane są w oryginale. </w:t>
      </w:r>
    </w:p>
    <w:p w:rsidR="00F16187" w:rsidRPr="00F16187"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Times New Roman"/>
          <w:sz w:val="20"/>
          <w:szCs w:val="20"/>
          <w:lang w:eastAsia="pl-PL"/>
        </w:rPr>
        <w:lastRenderedPageBreak/>
        <w:t xml:space="preserve">Dokumenty, o których mowa w specyfikacji, inne niż oświadczenia, o których mowa w pkt. 4.2 składane są w oryginale lub kopii potwierdzonej za zgodność z oryginałem. </w:t>
      </w:r>
    </w:p>
    <w:p w:rsidR="00F16187" w:rsidRPr="00F16187"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Times New Roman"/>
          <w:sz w:val="20"/>
          <w:szCs w:val="20"/>
          <w:lang w:eastAsia="pl-PL"/>
        </w:rPr>
        <w:t>Za oryginał uważa się oświadczenie lub dokument złożone w formie pisemnej lub w formie elektronicznej podpisane odpowiednio własnoręcznym podpisem albo kwalifikowanym podpisem elektronicznym.</w:t>
      </w:r>
    </w:p>
    <w:p w:rsidR="00F16187" w:rsidRPr="00F16187"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Times New Roman"/>
          <w:sz w:val="20"/>
          <w:szCs w:val="20"/>
          <w:lang w:eastAsia="pl-PL"/>
        </w:rPr>
        <w:t xml:space="preserve">Potwierdzenia za zgodność z oryginałem dokonuje wykonawca albo podmiot trzeci albo wykonawca wspólnie ubiegający się o udzielenie zamówienia publicznego, albo podwykonawca - odpowiednio, w zakresie dokumentów, które każdego z nich dotyczą. </w:t>
      </w:r>
    </w:p>
    <w:p w:rsidR="00F16187" w:rsidRPr="00F16187"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Times New Roman"/>
          <w:sz w:val="20"/>
          <w:szCs w:val="20"/>
          <w:lang w:eastAsia="pl-PL"/>
        </w:rPr>
        <w:t xml:space="preserve">Potwierdzenie za zgodność z oryginałem następuje w formie pisemnej lub w formie elektronicznej podpisane odpowiednio własnoręcznym podpisem albo kwalifikowanym podpisem elektronicznym. </w:t>
      </w:r>
    </w:p>
    <w:p w:rsidR="00F16187" w:rsidRPr="00F16187"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W korespondencji kierowanej do Zamawiającego Wykonawca winien posługiwać się numerem sprawy określonym w SIWZ.</w:t>
      </w:r>
    </w:p>
    <w:p w:rsidR="00F16187" w:rsidRPr="006A325B"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6A325B">
        <w:rPr>
          <w:rFonts w:ascii="Verdana" w:eastAsia="Times New Roman" w:hAnsi="Verdana" w:cs="Arial"/>
          <w:sz w:val="20"/>
          <w:szCs w:val="20"/>
          <w:lang w:eastAsia="pl-PL"/>
        </w:rPr>
        <w:t xml:space="preserve">Zawiadomienia, oświadczenia, wnioski oraz informacje przekazywane przez Wykonawcę pisemnie winny być składane na adres: </w:t>
      </w:r>
      <w:r w:rsidR="009159FC" w:rsidRPr="006A325B">
        <w:rPr>
          <w:rFonts w:ascii="Verdana" w:eastAsia="Times New Roman" w:hAnsi="Verdana" w:cs="Arial"/>
          <w:sz w:val="20"/>
          <w:szCs w:val="20"/>
          <w:lang w:eastAsia="pl-PL"/>
        </w:rPr>
        <w:t>Wojewódzki Inspektorat Transportu Drogowego we Wrocławiu, 51-165</w:t>
      </w:r>
      <w:r w:rsidRPr="006A325B">
        <w:rPr>
          <w:rFonts w:ascii="Verdana" w:eastAsia="Times New Roman" w:hAnsi="Verdana" w:cs="Arial"/>
          <w:sz w:val="20"/>
          <w:szCs w:val="20"/>
          <w:lang w:eastAsia="pl-PL"/>
        </w:rPr>
        <w:t xml:space="preserve"> Wrocław, </w:t>
      </w:r>
      <w:r w:rsidR="009159FC" w:rsidRPr="006A325B">
        <w:rPr>
          <w:rFonts w:ascii="Verdana" w:eastAsia="Times New Roman" w:hAnsi="Verdana" w:cs="Arial"/>
          <w:sz w:val="20"/>
          <w:szCs w:val="20"/>
          <w:lang w:eastAsia="pl-PL"/>
        </w:rPr>
        <w:t>ul. B. Krzywoustego 28</w:t>
      </w:r>
      <w:r w:rsidRPr="006A325B">
        <w:rPr>
          <w:rFonts w:ascii="Verdana" w:eastAsia="Times New Roman" w:hAnsi="Verdana" w:cs="Arial"/>
          <w:sz w:val="20"/>
          <w:szCs w:val="20"/>
          <w:lang w:eastAsia="pl-PL"/>
        </w:rPr>
        <w:t xml:space="preserve">, </w:t>
      </w:r>
    </w:p>
    <w:p w:rsidR="00F16187" w:rsidRPr="006A325B"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6A325B">
        <w:rPr>
          <w:rFonts w:ascii="Verdana" w:eastAsia="Times New Roman" w:hAnsi="Verdana" w:cs="Arial"/>
          <w:sz w:val="20"/>
          <w:szCs w:val="20"/>
          <w:lang w:eastAsia="pl-PL"/>
        </w:rPr>
        <w:t>Zawiadomienia, oświadczenia, wnioski oraz informacje przekazywane przez Wykonawcę drogą elektroniczną winny być kierowane na adres:</w:t>
      </w:r>
      <w:r w:rsidR="006A325B" w:rsidRPr="006A325B">
        <w:rPr>
          <w:rFonts w:ascii="Verdana" w:eastAsia="Times New Roman" w:hAnsi="Verdana" w:cs="Arial"/>
          <w:sz w:val="20"/>
          <w:szCs w:val="20"/>
          <w:u w:val="single"/>
          <w:lang w:eastAsia="pl-PL"/>
        </w:rPr>
        <w:t xml:space="preserve"> wat@dolnyslask.witd.gov.pl</w:t>
      </w:r>
      <w:r w:rsidRPr="006A325B">
        <w:rPr>
          <w:rFonts w:ascii="Verdana" w:eastAsia="Times New Roman" w:hAnsi="Verdana" w:cs="Arial"/>
          <w:sz w:val="20"/>
          <w:szCs w:val="20"/>
          <w:lang w:eastAsia="pl-PL"/>
        </w:rPr>
        <w:t xml:space="preserve"> </w:t>
      </w:r>
      <w:r w:rsidR="006A325B" w:rsidRPr="006A325B">
        <w:rPr>
          <w:rFonts w:ascii="Verdana" w:eastAsia="Times New Roman" w:hAnsi="Verdana" w:cs="Arial"/>
          <w:sz w:val="20"/>
          <w:szCs w:val="20"/>
          <w:lang w:eastAsia="pl-PL"/>
        </w:rPr>
        <w:t>, a faksem na nr 71 326 51 61.</w:t>
      </w:r>
    </w:p>
    <w:p w:rsidR="00F16187" w:rsidRPr="006A325B"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6A325B">
        <w:rPr>
          <w:rFonts w:ascii="Verdana" w:eastAsia="Times New Roman" w:hAnsi="Verdana" w:cs="Arial"/>
          <w:sz w:val="20"/>
          <w:szCs w:val="20"/>
          <w:lang w:eastAsia="pl-PL"/>
        </w:rPr>
        <w:t>Wszelkie zawiadomienia, oświadczenia, wnioski oraz informacje przekazane za pomocą faksu lub w formie elektronicznej wymagają na żądanie każdej ze stron, niezwłocznego potwierdzenia faktu ich otrzymania.</w:t>
      </w:r>
    </w:p>
    <w:p w:rsidR="00F16187" w:rsidRPr="006A325B"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6A325B">
        <w:rPr>
          <w:rFonts w:ascii="Verdana" w:eastAsia="Times New Roman" w:hAnsi="Verdana" w:cs="Times New Roman"/>
          <w:sz w:val="20"/>
          <w:szCs w:val="20"/>
          <w:lang w:eastAsia="pl-PL"/>
        </w:rPr>
        <w:t xml:space="preserve">Składanie oferty odbywa się za pośrednictwem operatora pocztowego w rozumieniu ustawy z dnia 23 listopada 2012 r. – Prawo pocztowe (Dz. U. poz. 1529 oraz z 2015 r. poz. 1830), osobiście lub za pośrednictwem posłańca. </w:t>
      </w:r>
    </w:p>
    <w:p w:rsidR="00F16187" w:rsidRPr="006A325B" w:rsidRDefault="00F16187" w:rsidP="00F16187">
      <w:pPr>
        <w:widowControl w:val="0"/>
        <w:numPr>
          <w:ilvl w:val="1"/>
          <w:numId w:val="17"/>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6A325B">
        <w:rPr>
          <w:rFonts w:ascii="Verdana" w:eastAsia="Times New Roman" w:hAnsi="Verdana" w:cs="Times New Roman"/>
          <w:sz w:val="20"/>
          <w:szCs w:val="20"/>
          <w:lang w:eastAsia="pl-PL"/>
        </w:rPr>
        <w:t xml:space="preserve">Specyfikację istotnych warunków zamówienia zamieszczono na stronie internetowej Zamawiającego pod adresem: </w:t>
      </w:r>
      <w:hyperlink r:id="rId9" w:history="1">
        <w:r w:rsidR="006A325B" w:rsidRPr="006A325B">
          <w:rPr>
            <w:rStyle w:val="Hipercze"/>
            <w:rFonts w:ascii="Verdana" w:eastAsia="Times New Roman" w:hAnsi="Verdana" w:cs="Times New Roman"/>
            <w:color w:val="auto"/>
            <w:sz w:val="20"/>
            <w:szCs w:val="20"/>
            <w:lang w:eastAsia="pl-PL"/>
          </w:rPr>
          <w:t>www.bip.dolnyslask.witd.gov.pl</w:t>
        </w:r>
      </w:hyperlink>
      <w:r w:rsidR="006A325B" w:rsidRPr="006A325B">
        <w:rPr>
          <w:rFonts w:ascii="Verdana" w:eastAsia="Times New Roman" w:hAnsi="Verdana" w:cs="Times New Roman"/>
          <w:sz w:val="20"/>
          <w:szCs w:val="20"/>
          <w:u w:val="single"/>
          <w:lang w:eastAsia="pl-PL"/>
        </w:rPr>
        <w:t xml:space="preserve"> </w:t>
      </w:r>
      <w:r w:rsidR="006A325B" w:rsidRPr="006A325B">
        <w:rPr>
          <w:rFonts w:ascii="Verdana" w:eastAsia="Times New Roman" w:hAnsi="Verdana" w:cs="Times New Roman"/>
          <w:sz w:val="20"/>
          <w:szCs w:val="20"/>
          <w:lang w:eastAsia="pl-PL"/>
        </w:rPr>
        <w:t>w zakładce zamówienia publiczne.</w:t>
      </w:r>
      <w:r w:rsidRPr="006A325B">
        <w:rPr>
          <w:rFonts w:ascii="Verdana" w:eastAsia="Times New Roman" w:hAnsi="Verdana" w:cs="Times New Roman"/>
          <w:sz w:val="20"/>
          <w:szCs w:val="20"/>
          <w:lang w:eastAsia="pl-PL"/>
        </w:rPr>
        <w:t xml:space="preserve"> </w:t>
      </w:r>
    </w:p>
    <w:p w:rsidR="00F16187" w:rsidRPr="00F16187" w:rsidRDefault="00F16187" w:rsidP="00F16187">
      <w:pPr>
        <w:widowControl w:val="0"/>
        <w:autoSpaceDE w:val="0"/>
        <w:autoSpaceDN w:val="0"/>
        <w:adjustRightInd w:val="0"/>
        <w:spacing w:after="0" w:line="240" w:lineRule="auto"/>
        <w:ind w:left="1265"/>
        <w:jc w:val="both"/>
        <w:rPr>
          <w:rFonts w:ascii="Times New Roman" w:eastAsia="Times New Roman" w:hAnsi="Times New Roman" w:cs="Times New Roman"/>
          <w:sz w:val="16"/>
          <w:szCs w:val="24"/>
          <w:lang w:eastAsia="pl-PL"/>
        </w:rPr>
      </w:pPr>
    </w:p>
    <w:p w:rsidR="00F16187" w:rsidRPr="00F16187" w:rsidRDefault="00F16187" w:rsidP="00F16187">
      <w:pPr>
        <w:widowControl w:val="0"/>
        <w:numPr>
          <w:ilvl w:val="0"/>
          <w:numId w:val="8"/>
        </w:numPr>
        <w:autoSpaceDE w:val="0"/>
        <w:autoSpaceDN w:val="0"/>
        <w:adjustRightInd w:val="0"/>
        <w:spacing w:after="0" w:line="240" w:lineRule="auto"/>
        <w:ind w:left="426" w:hanging="426"/>
        <w:jc w:val="both"/>
        <w:rPr>
          <w:rFonts w:ascii="Verdana" w:eastAsia="Times New Roman" w:hAnsi="Verdana" w:cs="Times New Roman"/>
          <w:b/>
          <w:bCs/>
          <w:color w:val="000000"/>
          <w:sz w:val="24"/>
          <w:szCs w:val="24"/>
          <w:lang w:eastAsia="pl-PL"/>
        </w:rPr>
      </w:pPr>
      <w:r w:rsidRPr="00F16187">
        <w:rPr>
          <w:rFonts w:ascii="Verdana" w:eastAsia="Times New Roman" w:hAnsi="Verdana" w:cs="Times New Roman"/>
          <w:b/>
          <w:bCs/>
          <w:color w:val="000000"/>
          <w:sz w:val="24"/>
          <w:szCs w:val="24"/>
          <w:lang w:eastAsia="pl-PL"/>
        </w:rPr>
        <w:t>Udzielanie wyjaśnień i wprowadzanie zmian treści SIWZ.</w:t>
      </w:r>
    </w:p>
    <w:p w:rsidR="00F16187" w:rsidRPr="00F16187" w:rsidRDefault="00F16187" w:rsidP="00F16187">
      <w:pPr>
        <w:widowControl w:val="0"/>
        <w:numPr>
          <w:ilvl w:val="1"/>
          <w:numId w:val="18"/>
        </w:numPr>
        <w:tabs>
          <w:tab w:val="left" w:pos="426"/>
        </w:tabs>
        <w:autoSpaceDE w:val="0"/>
        <w:autoSpaceDN w:val="0"/>
        <w:adjustRightInd w:val="0"/>
        <w:spacing w:after="0" w:line="240" w:lineRule="auto"/>
        <w:jc w:val="both"/>
        <w:rPr>
          <w:rFonts w:ascii="Verdana" w:eastAsia="Times New Roman" w:hAnsi="Verdana" w:cs="Times New Roman"/>
          <w:sz w:val="20"/>
          <w:szCs w:val="24"/>
          <w:lang w:eastAsia="pl-PL"/>
        </w:rPr>
      </w:pPr>
      <w:r w:rsidRPr="00F16187">
        <w:rPr>
          <w:rFonts w:ascii="Verdana" w:eastAsia="Times New Roman" w:hAnsi="Verdana" w:cs="Times New Roman"/>
          <w:sz w:val="20"/>
          <w:szCs w:val="24"/>
          <w:lang w:eastAsia="pl-PL"/>
        </w:rPr>
        <w:t>Wykonawca może zwrócić się do Zamawiającego o wyjaśnienie treści SIWZ.</w:t>
      </w:r>
    </w:p>
    <w:p w:rsidR="00F16187" w:rsidRPr="00F16187" w:rsidRDefault="00F16187" w:rsidP="00F16187">
      <w:pPr>
        <w:widowControl w:val="0"/>
        <w:numPr>
          <w:ilvl w:val="1"/>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Times New Roman"/>
          <w:sz w:val="20"/>
          <w:szCs w:val="24"/>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Treść zapytań wraz z wyjaśnieniami, Zamawiający przekaże Wykonawcom, którym przekazał Specyfikację Istotnych Warunków Zamówienia, bez ujawniania źródła zapytania, oraz zamieści na własnej stronie internetowej </w:t>
      </w:r>
      <w:r w:rsidRPr="004554E7">
        <w:rPr>
          <w:rFonts w:ascii="Verdana" w:eastAsia="Times New Roman" w:hAnsi="Verdana" w:cs="Times New Roman"/>
          <w:color w:val="000000" w:themeColor="text1"/>
          <w:sz w:val="20"/>
          <w:szCs w:val="24"/>
          <w:lang w:eastAsia="pl-PL"/>
        </w:rPr>
        <w:t>(</w:t>
      </w:r>
      <w:hyperlink r:id="rId10" w:history="1">
        <w:r w:rsidR="006A325B" w:rsidRPr="004554E7">
          <w:rPr>
            <w:rStyle w:val="Hipercze"/>
            <w:rFonts w:ascii="Verdana" w:eastAsia="Times New Roman" w:hAnsi="Verdana" w:cs="Times New Roman"/>
            <w:color w:val="000000" w:themeColor="text1"/>
            <w:sz w:val="20"/>
            <w:szCs w:val="20"/>
            <w:lang w:eastAsia="pl-PL"/>
          </w:rPr>
          <w:t>www.bip.dolnyslask.witd.gov.pl</w:t>
        </w:r>
      </w:hyperlink>
      <w:r w:rsidRPr="004554E7">
        <w:rPr>
          <w:rFonts w:ascii="Verdana" w:eastAsia="Times New Roman" w:hAnsi="Verdana" w:cs="Times New Roman"/>
          <w:color w:val="000000" w:themeColor="text1"/>
          <w:sz w:val="20"/>
          <w:szCs w:val="24"/>
          <w:lang w:eastAsia="pl-PL"/>
        </w:rPr>
        <w:t>).</w:t>
      </w:r>
    </w:p>
    <w:p w:rsidR="00F16187" w:rsidRPr="00F16187" w:rsidRDefault="00F16187" w:rsidP="00F16187">
      <w:pPr>
        <w:widowControl w:val="0"/>
        <w:numPr>
          <w:ilvl w:val="1"/>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Times New Roman"/>
          <w:sz w:val="20"/>
          <w:szCs w:val="24"/>
          <w:lang w:eastAsia="pl-PL"/>
        </w:rPr>
        <w:t>Przedłużenie terminu składania ofert nie wpływa na bieg terminu składania wniosku o wyjaśnienie treści SIWZ.</w:t>
      </w:r>
    </w:p>
    <w:p w:rsidR="00F16187" w:rsidRPr="00F16187" w:rsidRDefault="00F16187" w:rsidP="00F16187">
      <w:pPr>
        <w:widowControl w:val="0"/>
        <w:numPr>
          <w:ilvl w:val="1"/>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Times New Roman"/>
          <w:sz w:val="20"/>
          <w:szCs w:val="24"/>
          <w:lang w:eastAsia="pl-PL"/>
        </w:rPr>
        <w:t>W przypadku rozbieżności pomiędzy treścią niniejszej SIWZ, a treścią udzielonych odpowiedzi, jako obowiązującą należy przyjąć treść pisma zawierającego późniejsze oświadczenie Zamawiającego.</w:t>
      </w:r>
    </w:p>
    <w:p w:rsidR="00F16187" w:rsidRPr="00F16187" w:rsidRDefault="00F16187" w:rsidP="00F16187">
      <w:pPr>
        <w:widowControl w:val="0"/>
        <w:numPr>
          <w:ilvl w:val="1"/>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Times New Roman"/>
          <w:sz w:val="20"/>
          <w:szCs w:val="24"/>
          <w:lang w:eastAsia="pl-PL"/>
        </w:rPr>
        <w:t>Zamawiający nie przewiduje zwołania zebrania Wykonawców, o którym mowa w art. 38 ust. 3 ustawy Pzp.</w:t>
      </w:r>
    </w:p>
    <w:p w:rsidR="00F16187" w:rsidRPr="00F16187" w:rsidRDefault="00F16187" w:rsidP="00F16187">
      <w:pPr>
        <w:widowControl w:val="0"/>
        <w:numPr>
          <w:ilvl w:val="1"/>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Times New Roman"/>
          <w:sz w:val="20"/>
          <w:szCs w:val="24"/>
          <w:lang w:eastAsia="pl-PL"/>
        </w:rPr>
        <w:t>Osobami uprawnionymi przez Zamawiającego do porozumiewania się z Wykonawcami są:</w:t>
      </w:r>
    </w:p>
    <w:p w:rsidR="00F16187" w:rsidRPr="004554E7" w:rsidRDefault="00F16187" w:rsidP="00F16187">
      <w:pPr>
        <w:widowControl w:val="0"/>
        <w:numPr>
          <w:ilvl w:val="0"/>
          <w:numId w:val="19"/>
        </w:numPr>
        <w:tabs>
          <w:tab w:val="left" w:pos="426"/>
        </w:tabs>
        <w:autoSpaceDE w:val="0"/>
        <w:autoSpaceDN w:val="0"/>
        <w:adjustRightInd w:val="0"/>
        <w:spacing w:after="0" w:line="240" w:lineRule="auto"/>
        <w:jc w:val="both"/>
        <w:rPr>
          <w:rFonts w:ascii="Verdana" w:eastAsia="Times New Roman" w:hAnsi="Verdana" w:cs="Times New Roman"/>
          <w:color w:val="000000" w:themeColor="text1"/>
          <w:sz w:val="20"/>
          <w:szCs w:val="24"/>
          <w:lang w:eastAsia="pl-PL"/>
        </w:rPr>
      </w:pPr>
      <w:r w:rsidRPr="00F16187">
        <w:rPr>
          <w:rFonts w:ascii="Verdana" w:eastAsia="Times New Roman" w:hAnsi="Verdana" w:cs="Times New Roman"/>
          <w:b/>
          <w:sz w:val="20"/>
          <w:szCs w:val="24"/>
          <w:lang w:eastAsia="pl-PL"/>
        </w:rPr>
        <w:t xml:space="preserve">w </w:t>
      </w:r>
      <w:r w:rsidRPr="004554E7">
        <w:rPr>
          <w:rFonts w:ascii="Verdana" w:eastAsia="Times New Roman" w:hAnsi="Verdana" w:cs="Times New Roman"/>
          <w:b/>
          <w:color w:val="000000" w:themeColor="text1"/>
          <w:sz w:val="20"/>
          <w:szCs w:val="24"/>
          <w:lang w:eastAsia="pl-PL"/>
        </w:rPr>
        <w:t>kwestiach formalnych:</w:t>
      </w:r>
      <w:r w:rsidR="006A325B" w:rsidRPr="004554E7">
        <w:rPr>
          <w:rFonts w:ascii="Verdana" w:eastAsia="Times New Roman" w:hAnsi="Verdana" w:cs="Times New Roman"/>
          <w:color w:val="000000" w:themeColor="text1"/>
          <w:sz w:val="20"/>
          <w:szCs w:val="24"/>
          <w:lang w:eastAsia="pl-PL"/>
        </w:rPr>
        <w:t xml:space="preserve">  – </w:t>
      </w:r>
      <w:r w:rsidR="00542AF2" w:rsidRPr="004554E7">
        <w:rPr>
          <w:rFonts w:ascii="Verdana" w:eastAsia="Times New Roman" w:hAnsi="Verdana" w:cs="Times New Roman"/>
          <w:color w:val="000000" w:themeColor="text1"/>
          <w:sz w:val="20"/>
          <w:szCs w:val="24"/>
          <w:lang w:eastAsia="pl-PL"/>
        </w:rPr>
        <w:t xml:space="preserve">przedstawiciel Wydziału Prawnego WITD we Wrocławiu - </w:t>
      </w:r>
      <w:r w:rsidR="006A325B" w:rsidRPr="004554E7">
        <w:rPr>
          <w:rFonts w:ascii="Verdana" w:eastAsia="Times New Roman" w:hAnsi="Verdana" w:cs="Times New Roman"/>
          <w:color w:val="000000" w:themeColor="text1"/>
          <w:sz w:val="20"/>
          <w:szCs w:val="24"/>
          <w:lang w:eastAsia="pl-PL"/>
        </w:rPr>
        <w:t xml:space="preserve">Pani Justyna Sowińska </w:t>
      </w:r>
      <w:r w:rsidR="00341A8E" w:rsidRPr="004554E7">
        <w:rPr>
          <w:rFonts w:ascii="Verdana" w:eastAsia="Times New Roman" w:hAnsi="Verdana" w:cs="Times New Roman"/>
          <w:color w:val="000000" w:themeColor="text1"/>
          <w:sz w:val="20"/>
          <w:szCs w:val="24"/>
          <w:lang w:eastAsia="pl-PL"/>
        </w:rPr>
        <w:t>, tel. 71 320 90 80</w:t>
      </w:r>
      <w:r w:rsidRPr="004554E7">
        <w:rPr>
          <w:rFonts w:ascii="Verdana" w:eastAsia="Times New Roman" w:hAnsi="Verdana" w:cs="Times New Roman"/>
          <w:color w:val="000000" w:themeColor="text1"/>
          <w:sz w:val="20"/>
          <w:szCs w:val="24"/>
          <w:lang w:eastAsia="pl-PL"/>
        </w:rPr>
        <w:t>;</w:t>
      </w:r>
    </w:p>
    <w:p w:rsidR="00F16187" w:rsidRPr="004554E7" w:rsidRDefault="00F16187" w:rsidP="00F16187">
      <w:pPr>
        <w:widowControl w:val="0"/>
        <w:numPr>
          <w:ilvl w:val="0"/>
          <w:numId w:val="19"/>
        </w:numPr>
        <w:tabs>
          <w:tab w:val="left" w:pos="426"/>
        </w:tabs>
        <w:autoSpaceDE w:val="0"/>
        <w:autoSpaceDN w:val="0"/>
        <w:adjustRightInd w:val="0"/>
        <w:spacing w:after="0" w:line="240" w:lineRule="auto"/>
        <w:jc w:val="both"/>
        <w:rPr>
          <w:rFonts w:ascii="Verdana" w:eastAsia="Times New Roman" w:hAnsi="Verdana" w:cs="Times New Roman"/>
          <w:color w:val="000000" w:themeColor="text1"/>
          <w:sz w:val="20"/>
          <w:szCs w:val="24"/>
          <w:lang w:eastAsia="pl-PL"/>
        </w:rPr>
      </w:pPr>
      <w:r w:rsidRPr="004554E7">
        <w:rPr>
          <w:rFonts w:ascii="Verdana" w:eastAsia="Times New Roman" w:hAnsi="Verdana" w:cs="Times New Roman"/>
          <w:b/>
          <w:color w:val="000000" w:themeColor="text1"/>
          <w:sz w:val="20"/>
          <w:szCs w:val="24"/>
          <w:lang w:eastAsia="pl-PL"/>
        </w:rPr>
        <w:t>w kwestiach merytorycznych związanych z przedmiotem zamówienia:</w:t>
      </w:r>
      <w:r w:rsidRPr="004554E7">
        <w:rPr>
          <w:rFonts w:ascii="Verdana" w:eastAsia="Times New Roman" w:hAnsi="Verdana" w:cs="Times New Roman"/>
          <w:color w:val="000000" w:themeColor="text1"/>
          <w:sz w:val="20"/>
          <w:szCs w:val="24"/>
          <w:lang w:eastAsia="pl-PL"/>
        </w:rPr>
        <w:t xml:space="preserve"> prz</w:t>
      </w:r>
      <w:r w:rsidR="00542AF2" w:rsidRPr="004554E7">
        <w:rPr>
          <w:rFonts w:ascii="Verdana" w:eastAsia="Times New Roman" w:hAnsi="Verdana" w:cs="Times New Roman"/>
          <w:color w:val="000000" w:themeColor="text1"/>
          <w:sz w:val="20"/>
          <w:szCs w:val="24"/>
          <w:lang w:eastAsia="pl-PL"/>
        </w:rPr>
        <w:t>edstawiciele Wydziału Administracyjno Technicznego WITD</w:t>
      </w:r>
      <w:r w:rsidRPr="004554E7">
        <w:rPr>
          <w:rFonts w:ascii="Verdana" w:eastAsia="Times New Roman" w:hAnsi="Verdana" w:cs="Times New Roman"/>
          <w:color w:val="000000" w:themeColor="text1"/>
          <w:sz w:val="20"/>
          <w:szCs w:val="24"/>
          <w:lang w:eastAsia="pl-PL"/>
        </w:rPr>
        <w:t xml:space="preserve"> we  Wrocławiu – </w:t>
      </w:r>
      <w:r w:rsidR="00542AF2" w:rsidRPr="004554E7">
        <w:rPr>
          <w:rFonts w:ascii="Verdana" w:eastAsia="Times New Roman" w:hAnsi="Verdana" w:cs="Times New Roman"/>
          <w:color w:val="000000" w:themeColor="text1"/>
          <w:sz w:val="20"/>
          <w:szCs w:val="24"/>
          <w:lang w:eastAsia="pl-PL"/>
        </w:rPr>
        <w:t>Pan Oktawian Plaskota, tel. 71 320 90 87</w:t>
      </w:r>
      <w:r w:rsidRPr="004554E7">
        <w:rPr>
          <w:rFonts w:ascii="Verdana" w:eastAsia="Times New Roman" w:hAnsi="Verdana" w:cs="Times New Roman"/>
          <w:color w:val="000000" w:themeColor="text1"/>
          <w:sz w:val="20"/>
          <w:szCs w:val="24"/>
          <w:lang w:eastAsia="pl-PL"/>
        </w:rPr>
        <w:t>.</w:t>
      </w:r>
    </w:p>
    <w:p w:rsidR="00F16187" w:rsidRPr="00F16187" w:rsidRDefault="00F16187" w:rsidP="00F16187">
      <w:pPr>
        <w:widowControl w:val="0"/>
        <w:tabs>
          <w:tab w:val="left" w:pos="426"/>
        </w:tabs>
        <w:autoSpaceDE w:val="0"/>
        <w:autoSpaceDN w:val="0"/>
        <w:adjustRightInd w:val="0"/>
        <w:spacing w:after="0" w:line="240" w:lineRule="auto"/>
        <w:ind w:left="426"/>
        <w:jc w:val="both"/>
        <w:rPr>
          <w:rFonts w:ascii="Verdana" w:eastAsia="Times New Roman" w:hAnsi="Verdana" w:cs="Times New Roman"/>
          <w:sz w:val="20"/>
          <w:szCs w:val="24"/>
          <w:lang w:eastAsia="pl-PL"/>
        </w:rPr>
      </w:pPr>
    </w:p>
    <w:p w:rsidR="00F16187" w:rsidRPr="00F16187" w:rsidRDefault="00F16187" w:rsidP="00F16187">
      <w:pPr>
        <w:widowControl w:val="0"/>
        <w:numPr>
          <w:ilvl w:val="1"/>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Arial"/>
          <w:sz w:val="20"/>
          <w:szCs w:val="20"/>
          <w:lang w:eastAsia="pl-PL"/>
        </w:rPr>
        <w:t>W uzasadnionych przypadkach Zamawiający może przed upływem terminu składania ofert  zmienić treść Specyfikacji Istotnych Warunków Zamówienia. Dokonana w ten sposób zmiana zostanie przekazana niezwłocznie wszystkim Wykonawcom, którym przekazano SIWZ oraz zostanie zamieszczona na str</w:t>
      </w:r>
      <w:r w:rsidR="001778A4">
        <w:rPr>
          <w:rFonts w:ascii="Verdana" w:eastAsia="Times New Roman" w:hAnsi="Verdana" w:cs="Arial"/>
          <w:sz w:val="20"/>
          <w:szCs w:val="20"/>
          <w:lang w:eastAsia="pl-PL"/>
        </w:rPr>
        <w:t xml:space="preserve">onie internetowej </w:t>
      </w:r>
      <w:r w:rsidR="001778A4" w:rsidRPr="004554E7">
        <w:rPr>
          <w:rFonts w:ascii="Verdana" w:eastAsia="Times New Roman" w:hAnsi="Verdana" w:cs="Arial"/>
          <w:color w:val="000000" w:themeColor="text1"/>
          <w:sz w:val="20"/>
          <w:szCs w:val="20"/>
          <w:lang w:eastAsia="pl-PL"/>
        </w:rPr>
        <w:t>Zamawiającego (</w:t>
      </w:r>
      <w:hyperlink r:id="rId11" w:history="1">
        <w:r w:rsidR="001778A4" w:rsidRPr="004554E7">
          <w:rPr>
            <w:rStyle w:val="Hipercze"/>
            <w:rFonts w:ascii="Verdana" w:eastAsia="Times New Roman" w:hAnsi="Verdana" w:cs="Times New Roman"/>
            <w:color w:val="000000" w:themeColor="text1"/>
            <w:sz w:val="20"/>
            <w:szCs w:val="20"/>
            <w:lang w:eastAsia="pl-PL"/>
          </w:rPr>
          <w:t>www.bip.dolnyslask.witd.gov.pl</w:t>
        </w:r>
      </w:hyperlink>
      <w:r w:rsidRPr="004554E7">
        <w:rPr>
          <w:rFonts w:ascii="Verdana" w:eastAsia="Times New Roman" w:hAnsi="Verdana" w:cs="Times New Roman"/>
          <w:color w:val="000000" w:themeColor="text1"/>
          <w:sz w:val="20"/>
          <w:szCs w:val="24"/>
          <w:lang w:eastAsia="pl-PL"/>
        </w:rPr>
        <w:t>).</w:t>
      </w:r>
    </w:p>
    <w:p w:rsidR="00F16187" w:rsidRPr="00F16187" w:rsidRDefault="00F16187" w:rsidP="00F16187">
      <w:pPr>
        <w:widowControl w:val="0"/>
        <w:numPr>
          <w:ilvl w:val="2"/>
          <w:numId w:val="18"/>
        </w:numPr>
        <w:tabs>
          <w:tab w:val="left" w:pos="426"/>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Jeżeli zmiana treści Specyfikacji Istotnych Warunków Zamówienia będzie prowadzić do zmiany treści ogłoszenia o zamówieniu, Zamawiający zamieści ogłoszenie o zmianie ogłoszenia w Biuletynie Zamówień Publicznych. </w:t>
      </w:r>
    </w:p>
    <w:p w:rsidR="00F16187" w:rsidRPr="00F16187" w:rsidRDefault="00F16187" w:rsidP="00F16187">
      <w:pPr>
        <w:widowControl w:val="0"/>
        <w:numPr>
          <w:ilvl w:val="2"/>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Arial"/>
          <w:sz w:val="20"/>
          <w:szCs w:val="20"/>
          <w:lang w:eastAsia="pl-PL"/>
        </w:rPr>
        <w:t xml:space="preserve">Jeżeli w wyniku zmiany Specyfikacji Istotnych Warunków Zamówienia  nieprowadzącej do zmiany treści ogłoszenia o zamówieniu niezbędny będzie dodatkowy czas na wprowadzenie zmian w ofertach, Zamawiający przedłuży termin składania ofert i poinformuje o tym Wykonawców, którym przekazał Specyfikację Istotnych </w:t>
      </w:r>
      <w:r w:rsidRPr="004554E7">
        <w:rPr>
          <w:rFonts w:ascii="Verdana" w:eastAsia="Times New Roman" w:hAnsi="Verdana" w:cs="Arial"/>
          <w:color w:val="000000" w:themeColor="text1"/>
          <w:sz w:val="20"/>
          <w:szCs w:val="20"/>
          <w:lang w:eastAsia="pl-PL"/>
        </w:rPr>
        <w:t xml:space="preserve">Warunków Zamówienia  oraz zamieści tę informację na własnej stronie internetowej </w:t>
      </w:r>
      <w:r w:rsidR="001778A4" w:rsidRPr="004554E7">
        <w:rPr>
          <w:rFonts w:ascii="Verdana" w:eastAsia="Times New Roman" w:hAnsi="Verdana" w:cs="Times New Roman"/>
          <w:color w:val="000000" w:themeColor="text1"/>
          <w:sz w:val="20"/>
          <w:szCs w:val="24"/>
          <w:u w:val="single"/>
          <w:lang w:eastAsia="pl-PL"/>
        </w:rPr>
        <w:t>(</w:t>
      </w:r>
      <w:hyperlink r:id="rId12" w:history="1">
        <w:r w:rsidR="001778A4" w:rsidRPr="004554E7">
          <w:rPr>
            <w:rStyle w:val="Hipercze"/>
            <w:rFonts w:ascii="Verdana" w:eastAsia="Times New Roman" w:hAnsi="Verdana" w:cs="Times New Roman"/>
            <w:color w:val="000000" w:themeColor="text1"/>
            <w:sz w:val="20"/>
            <w:szCs w:val="20"/>
            <w:lang w:eastAsia="pl-PL"/>
          </w:rPr>
          <w:t>www.bip.dolnyslask.witd.gov.pl</w:t>
        </w:r>
      </w:hyperlink>
      <w:r w:rsidRPr="004554E7">
        <w:rPr>
          <w:rFonts w:ascii="Verdana" w:eastAsia="Times New Roman" w:hAnsi="Verdana" w:cs="Times New Roman"/>
          <w:color w:val="000000" w:themeColor="text1"/>
          <w:sz w:val="20"/>
          <w:szCs w:val="24"/>
          <w:lang w:eastAsia="pl-PL"/>
        </w:rPr>
        <w:t>)</w:t>
      </w:r>
      <w:r w:rsidRPr="004554E7">
        <w:rPr>
          <w:rFonts w:ascii="Verdana" w:eastAsia="Times New Roman" w:hAnsi="Verdana" w:cs="Arial"/>
          <w:color w:val="000000" w:themeColor="text1"/>
          <w:sz w:val="20"/>
          <w:szCs w:val="20"/>
          <w:lang w:eastAsia="pl-PL"/>
        </w:rPr>
        <w:t xml:space="preserve">. </w:t>
      </w:r>
      <w:r w:rsidRPr="00F16187">
        <w:rPr>
          <w:rFonts w:ascii="Verdana" w:eastAsia="Times New Roman" w:hAnsi="Verdana" w:cs="Arial"/>
          <w:sz w:val="20"/>
          <w:szCs w:val="20"/>
          <w:lang w:eastAsia="pl-PL"/>
        </w:rPr>
        <w:t>W takim przypadku Zamawiający przedłużając termin składania ofert również zamieści ogłoszenie o zmianie ogłoszenia w Biuletynie Zamówień Publicznych.</w:t>
      </w:r>
    </w:p>
    <w:p w:rsidR="00F16187" w:rsidRPr="00F16187" w:rsidRDefault="00F16187" w:rsidP="00F16187">
      <w:pPr>
        <w:widowControl w:val="0"/>
        <w:numPr>
          <w:ilvl w:val="2"/>
          <w:numId w:val="18"/>
        </w:numPr>
        <w:tabs>
          <w:tab w:val="left" w:pos="426"/>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W przypadku dokonywania zmiany treści ogłoszenia o zamówieniu zamieszczonego w Biuletynie Zamówień Publicznych, Zamawiający przedłuży termin składania ofert o czas niezbędny do wprowadzenia zmian w ofertach, jeżeli jest to konieczne. Jeżeli zmiana będzie istotna, w szczególności będzie dotyczyć określenia przedmiotu, wielkości lub zakresu zamówienia, kryteriów oceny ofert, warunków udziału w postępowaniu lub sposobu oceny ich spełniania, Zamawiający przedłuży termin składania ofert o czas niezbędny na wprowadzenie zmian. </w:t>
      </w:r>
    </w:p>
    <w:p w:rsidR="00F16187" w:rsidRPr="00F16187" w:rsidRDefault="00F16187" w:rsidP="00F16187">
      <w:pPr>
        <w:widowControl w:val="0"/>
        <w:numPr>
          <w:ilvl w:val="2"/>
          <w:numId w:val="18"/>
        </w:numPr>
        <w:tabs>
          <w:tab w:val="left"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Arial"/>
          <w:sz w:val="20"/>
          <w:szCs w:val="20"/>
          <w:lang w:eastAsia="pl-PL"/>
        </w:rPr>
        <w:t xml:space="preserve">Zamawiający niezwłocznie po zamieszczeniu zmiany treści ogłoszenia o zamówieniu w Biuletynie Zamówień Publicznych zamieści informację o zmianach w </w:t>
      </w:r>
      <w:r w:rsidRPr="004554E7">
        <w:rPr>
          <w:rFonts w:ascii="Verdana" w:eastAsia="Times New Roman" w:hAnsi="Verdana" w:cs="Arial"/>
          <w:color w:val="000000" w:themeColor="text1"/>
          <w:sz w:val="20"/>
          <w:szCs w:val="20"/>
          <w:lang w:eastAsia="pl-PL"/>
        </w:rPr>
        <w:t xml:space="preserve">swojej siedzibie (tablica ogłoszeń) oraz na własnej stronie internetowej </w:t>
      </w:r>
      <w:r w:rsidR="001778A4" w:rsidRPr="004554E7">
        <w:rPr>
          <w:rFonts w:ascii="Verdana" w:eastAsia="Times New Roman" w:hAnsi="Verdana" w:cs="Times New Roman"/>
          <w:color w:val="000000" w:themeColor="text1"/>
          <w:sz w:val="20"/>
          <w:szCs w:val="24"/>
          <w:u w:val="single"/>
          <w:lang w:eastAsia="pl-PL"/>
        </w:rPr>
        <w:t>(</w:t>
      </w:r>
      <w:hyperlink r:id="rId13" w:history="1">
        <w:r w:rsidR="001778A4" w:rsidRPr="004554E7">
          <w:rPr>
            <w:rStyle w:val="Hipercze"/>
            <w:rFonts w:ascii="Verdana" w:eastAsia="Times New Roman" w:hAnsi="Verdana" w:cs="Times New Roman"/>
            <w:color w:val="000000" w:themeColor="text1"/>
            <w:sz w:val="20"/>
            <w:szCs w:val="20"/>
            <w:lang w:eastAsia="pl-PL"/>
          </w:rPr>
          <w:t>www.bip.dolnyslask.witd.gov.pl</w:t>
        </w:r>
      </w:hyperlink>
      <w:r w:rsidRPr="004554E7">
        <w:rPr>
          <w:rFonts w:ascii="Verdana" w:eastAsia="Times New Roman" w:hAnsi="Verdana" w:cs="Times New Roman"/>
          <w:color w:val="000000" w:themeColor="text1"/>
          <w:sz w:val="20"/>
          <w:szCs w:val="24"/>
          <w:lang w:eastAsia="pl-PL"/>
        </w:rPr>
        <w:t>).</w:t>
      </w:r>
    </w:p>
    <w:p w:rsidR="00F16187" w:rsidRPr="00F16187" w:rsidRDefault="00F16187" w:rsidP="00F16187">
      <w:pPr>
        <w:widowControl w:val="0"/>
        <w:numPr>
          <w:ilvl w:val="1"/>
          <w:numId w:val="18"/>
        </w:numPr>
        <w:tabs>
          <w:tab w:val="left" w:pos="426"/>
          <w:tab w:val="left" w:pos="1418"/>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4554E7">
        <w:rPr>
          <w:rFonts w:ascii="Verdana" w:eastAsia="Times New Roman" w:hAnsi="Verdana" w:cs="Times New Roman"/>
          <w:color w:val="000000" w:themeColor="text1"/>
          <w:sz w:val="20"/>
          <w:szCs w:val="24"/>
          <w:lang w:eastAsia="pl-PL"/>
        </w:rPr>
        <w:t>Uwaga. Wykonawcy, którzy pobrali</w:t>
      </w:r>
      <w:r w:rsidRPr="004554E7">
        <w:rPr>
          <w:rFonts w:ascii="Verdana" w:eastAsia="Times New Roman" w:hAnsi="Verdana" w:cs="Times New Roman"/>
          <w:b/>
          <w:bCs/>
          <w:color w:val="000000" w:themeColor="text1"/>
          <w:sz w:val="20"/>
          <w:szCs w:val="24"/>
          <w:lang w:eastAsia="pl-PL"/>
        </w:rPr>
        <w:t xml:space="preserve"> </w:t>
      </w:r>
      <w:r w:rsidRPr="00F16187">
        <w:rPr>
          <w:rFonts w:ascii="Verdana" w:eastAsia="Times New Roman" w:hAnsi="Verdana" w:cs="Times New Roman"/>
          <w:b/>
          <w:bCs/>
          <w:sz w:val="20"/>
          <w:szCs w:val="20"/>
          <w:lang w:eastAsia="pl-PL"/>
        </w:rPr>
        <w:t>SIWZ dotyczącą pos</w:t>
      </w:r>
      <w:r w:rsidR="001778A4">
        <w:rPr>
          <w:rFonts w:ascii="Verdana" w:eastAsia="Times New Roman" w:hAnsi="Verdana" w:cs="Times New Roman"/>
          <w:b/>
          <w:bCs/>
          <w:sz w:val="20"/>
          <w:szCs w:val="20"/>
          <w:lang w:eastAsia="pl-PL"/>
        </w:rPr>
        <w:t>tępowania nr WAT.272.1.0</w:t>
      </w:r>
      <w:r w:rsidR="004554E7">
        <w:rPr>
          <w:rFonts w:ascii="Verdana" w:eastAsia="Times New Roman" w:hAnsi="Verdana" w:cs="Times New Roman"/>
          <w:b/>
          <w:bCs/>
          <w:sz w:val="20"/>
          <w:szCs w:val="20"/>
          <w:lang w:eastAsia="pl-PL"/>
        </w:rPr>
        <w:t>0</w:t>
      </w:r>
      <w:r w:rsidR="001778A4">
        <w:rPr>
          <w:rFonts w:ascii="Verdana" w:eastAsia="Times New Roman" w:hAnsi="Verdana" w:cs="Times New Roman"/>
          <w:b/>
          <w:bCs/>
          <w:sz w:val="20"/>
          <w:szCs w:val="20"/>
          <w:lang w:eastAsia="pl-PL"/>
        </w:rPr>
        <w:t>1.0</w:t>
      </w:r>
      <w:r w:rsidR="004554E7">
        <w:rPr>
          <w:rFonts w:ascii="Verdana" w:eastAsia="Times New Roman" w:hAnsi="Verdana" w:cs="Times New Roman"/>
          <w:b/>
          <w:bCs/>
          <w:sz w:val="20"/>
          <w:szCs w:val="20"/>
          <w:lang w:eastAsia="pl-PL"/>
        </w:rPr>
        <w:t>0</w:t>
      </w:r>
      <w:r w:rsidR="001778A4">
        <w:rPr>
          <w:rFonts w:ascii="Verdana" w:eastAsia="Times New Roman" w:hAnsi="Verdana" w:cs="Times New Roman"/>
          <w:b/>
          <w:bCs/>
          <w:sz w:val="20"/>
          <w:szCs w:val="20"/>
          <w:lang w:eastAsia="pl-PL"/>
        </w:rPr>
        <w:t>1.2017.CO</w:t>
      </w:r>
      <w:r w:rsidRPr="00F16187">
        <w:rPr>
          <w:rFonts w:ascii="Verdana" w:eastAsia="Times New Roman" w:hAnsi="Verdana" w:cs="Times New Roman"/>
          <w:b/>
          <w:bCs/>
          <w:color w:val="FF0000"/>
          <w:sz w:val="20"/>
          <w:szCs w:val="20"/>
          <w:lang w:eastAsia="pl-PL"/>
        </w:rPr>
        <w:t xml:space="preserve"> </w:t>
      </w:r>
      <w:r w:rsidRPr="00F16187">
        <w:rPr>
          <w:rFonts w:ascii="Verdana" w:eastAsia="Times New Roman" w:hAnsi="Verdana" w:cs="Times New Roman"/>
          <w:sz w:val="20"/>
          <w:szCs w:val="24"/>
          <w:lang w:eastAsia="pl-PL"/>
        </w:rPr>
        <w:t xml:space="preserve">ze strony internetowej Zamawiającego, powinni na bieżąco monitorować informacje, oświadczenia i dokumenty zamieszczane przez Zamawiającego na stronie internetowej </w:t>
      </w:r>
      <w:hyperlink r:id="rId14" w:history="1">
        <w:r w:rsidRPr="00F16187">
          <w:rPr>
            <w:rFonts w:ascii="Verdana" w:eastAsia="Times New Roman" w:hAnsi="Verdana" w:cs="Times New Roman"/>
            <w:sz w:val="20"/>
            <w:szCs w:val="24"/>
            <w:lang w:eastAsia="pl-PL"/>
          </w:rPr>
          <w:t>www.dolnoslaska.policja.gov.</w:t>
        </w:r>
      </w:hyperlink>
      <w:r w:rsidRPr="00F16187">
        <w:rPr>
          <w:rFonts w:ascii="Verdana" w:eastAsia="Times New Roman" w:hAnsi="Verdana" w:cs="Times New Roman"/>
          <w:sz w:val="20"/>
          <w:szCs w:val="24"/>
          <w:lang w:eastAsia="pl-PL"/>
        </w:rPr>
        <w:t>pl/przetargi – pod  numerem referencyjnym (hasłem):</w:t>
      </w:r>
      <w:r w:rsidRPr="00F16187">
        <w:rPr>
          <w:rFonts w:ascii="Verdana" w:eastAsia="Times New Roman" w:hAnsi="Verdana" w:cs="Times New Roman"/>
          <w:b/>
          <w:sz w:val="20"/>
          <w:szCs w:val="24"/>
          <w:lang w:eastAsia="pl-PL"/>
        </w:rPr>
        <w:t xml:space="preserve"> </w:t>
      </w:r>
      <w:r w:rsidR="001778A4">
        <w:rPr>
          <w:rFonts w:ascii="Verdana" w:eastAsia="Times New Roman" w:hAnsi="Verdana" w:cs="Times New Roman"/>
          <w:b/>
          <w:sz w:val="20"/>
          <w:szCs w:val="20"/>
          <w:lang w:eastAsia="pl-PL"/>
        </w:rPr>
        <w:t>Przetarg nr WAT.272.1.</w:t>
      </w:r>
      <w:r w:rsidR="00771C9F">
        <w:rPr>
          <w:rFonts w:ascii="Verdana" w:eastAsia="Times New Roman" w:hAnsi="Verdana" w:cs="Times New Roman"/>
          <w:b/>
          <w:sz w:val="20"/>
          <w:szCs w:val="20"/>
          <w:lang w:eastAsia="pl-PL"/>
        </w:rPr>
        <w:t>0</w:t>
      </w:r>
      <w:r w:rsidR="001778A4">
        <w:rPr>
          <w:rFonts w:ascii="Verdana" w:eastAsia="Times New Roman" w:hAnsi="Verdana" w:cs="Times New Roman"/>
          <w:b/>
          <w:sz w:val="20"/>
          <w:szCs w:val="20"/>
          <w:lang w:eastAsia="pl-PL"/>
        </w:rPr>
        <w:t>01.0</w:t>
      </w:r>
      <w:r w:rsidR="00771C9F">
        <w:rPr>
          <w:rFonts w:ascii="Verdana" w:eastAsia="Times New Roman" w:hAnsi="Verdana" w:cs="Times New Roman"/>
          <w:b/>
          <w:sz w:val="20"/>
          <w:szCs w:val="20"/>
          <w:lang w:eastAsia="pl-PL"/>
        </w:rPr>
        <w:t>0</w:t>
      </w:r>
      <w:r w:rsidR="001778A4">
        <w:rPr>
          <w:rFonts w:ascii="Verdana" w:eastAsia="Times New Roman" w:hAnsi="Verdana" w:cs="Times New Roman"/>
          <w:b/>
          <w:sz w:val="20"/>
          <w:szCs w:val="20"/>
          <w:lang w:eastAsia="pl-PL"/>
        </w:rPr>
        <w:t>1.2017.CO</w:t>
      </w:r>
      <w:r w:rsidRPr="00F16187">
        <w:rPr>
          <w:rFonts w:ascii="Verdana" w:eastAsia="Times New Roman" w:hAnsi="Verdana" w:cs="Times New Roman"/>
          <w:sz w:val="20"/>
          <w:szCs w:val="24"/>
          <w:lang w:eastAsia="pl-PL"/>
        </w:rPr>
        <w:t>, w celu sprawdzenia czy w niniejszym postępowaniu nie pojawiły się nowe okoliczności zmieniające jego przebieg lub mające na to postępowanie istotny wpływ</w:t>
      </w:r>
      <w:r w:rsidRPr="00F16187">
        <w:rPr>
          <w:rFonts w:ascii="Verdana" w:eastAsia="Times New Roman" w:hAnsi="Verdana" w:cs="Arial"/>
          <w:sz w:val="20"/>
          <w:szCs w:val="20"/>
          <w:lang w:eastAsia="pl-PL"/>
        </w:rPr>
        <w:t>.</w:t>
      </w:r>
    </w:p>
    <w:p w:rsidR="00F16187" w:rsidRPr="00F16187" w:rsidRDefault="00F16187" w:rsidP="00F16187">
      <w:pPr>
        <w:widowControl w:val="0"/>
        <w:autoSpaceDE w:val="0"/>
        <w:autoSpaceDN w:val="0"/>
        <w:adjustRightInd w:val="0"/>
        <w:spacing w:after="0" w:line="240" w:lineRule="auto"/>
        <w:ind w:left="426"/>
        <w:jc w:val="both"/>
        <w:rPr>
          <w:rFonts w:ascii="Verdana" w:eastAsia="Times New Roman" w:hAnsi="Verdana" w:cs="Times New Roman"/>
          <w:b/>
          <w:bCs/>
          <w:color w:val="000000"/>
          <w:sz w:val="24"/>
          <w:szCs w:val="24"/>
          <w:lang w:eastAsia="pl-PL"/>
        </w:rPr>
      </w:pPr>
    </w:p>
    <w:p w:rsidR="00F16187" w:rsidRPr="00F16187" w:rsidRDefault="00F16187" w:rsidP="00F16187">
      <w:pPr>
        <w:widowControl w:val="0"/>
        <w:numPr>
          <w:ilvl w:val="0"/>
          <w:numId w:val="8"/>
        </w:numPr>
        <w:autoSpaceDE w:val="0"/>
        <w:autoSpaceDN w:val="0"/>
        <w:adjustRightInd w:val="0"/>
        <w:spacing w:after="0" w:line="240" w:lineRule="auto"/>
        <w:ind w:left="426" w:hanging="426"/>
        <w:jc w:val="both"/>
        <w:rPr>
          <w:rFonts w:ascii="Verdana" w:eastAsia="Times New Roman" w:hAnsi="Verdana" w:cs="Times New Roman"/>
          <w:b/>
          <w:bCs/>
          <w:color w:val="000000"/>
          <w:sz w:val="24"/>
          <w:szCs w:val="24"/>
          <w:lang w:eastAsia="pl-PL"/>
        </w:rPr>
      </w:pPr>
      <w:r w:rsidRPr="00F16187">
        <w:rPr>
          <w:rFonts w:ascii="Verdana" w:eastAsia="Times New Roman" w:hAnsi="Verdana" w:cs="Times New Roman"/>
          <w:b/>
          <w:bCs/>
          <w:color w:val="000000"/>
          <w:sz w:val="24"/>
          <w:szCs w:val="24"/>
          <w:lang w:eastAsia="pl-PL"/>
        </w:rPr>
        <w:t>Dialog techniczny.</w:t>
      </w:r>
    </w:p>
    <w:p w:rsidR="00F16187" w:rsidRPr="00F16187" w:rsidRDefault="00F16187" w:rsidP="00F16187">
      <w:pPr>
        <w:widowControl w:val="0"/>
        <w:autoSpaceDE w:val="0"/>
        <w:autoSpaceDN w:val="0"/>
        <w:adjustRightInd w:val="0"/>
        <w:spacing w:after="0" w:line="240" w:lineRule="auto"/>
        <w:ind w:left="426"/>
        <w:jc w:val="both"/>
        <w:rPr>
          <w:rFonts w:ascii="Verdana" w:eastAsia="Times New Roman" w:hAnsi="Verdana" w:cs="Times New Roman"/>
          <w:bCs/>
          <w:color w:val="000000"/>
          <w:sz w:val="20"/>
          <w:szCs w:val="20"/>
          <w:lang w:eastAsia="pl-PL"/>
        </w:rPr>
      </w:pPr>
      <w:r w:rsidRPr="00F16187">
        <w:rPr>
          <w:rFonts w:ascii="Verdana" w:eastAsia="Times New Roman" w:hAnsi="Verdana" w:cs="Times New Roman"/>
          <w:bCs/>
          <w:color w:val="000000"/>
          <w:sz w:val="20"/>
          <w:szCs w:val="20"/>
          <w:lang w:eastAsia="pl-PL"/>
        </w:rPr>
        <w:t>Zamawiający informuje, że przed wszczęciem niniejszego postępowania nie przeprowadził dialogu technicznego, o którym mowa w art. 31a i następnych ustawy Pzp.</w:t>
      </w: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color w:val="000000"/>
          <w:sz w:val="24"/>
          <w:szCs w:val="24"/>
          <w:u w:val="single"/>
          <w:lang w:eastAsia="pl-PL"/>
        </w:rPr>
      </w:pP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sz w:val="24"/>
          <w:szCs w:val="24"/>
          <w:u w:val="single"/>
          <w:lang w:eastAsia="pl-PL"/>
        </w:rPr>
      </w:pPr>
      <w:r w:rsidRPr="00F16187">
        <w:rPr>
          <w:rFonts w:ascii="Verdana" w:eastAsia="Times New Roman" w:hAnsi="Verdana" w:cs="Times New Roman"/>
          <w:b/>
          <w:bCs/>
          <w:sz w:val="24"/>
          <w:szCs w:val="24"/>
          <w:u w:val="single"/>
          <w:lang w:eastAsia="pl-PL"/>
        </w:rPr>
        <w:t>ROZDZIAŁ II: Przedmiot zamówienia</w:t>
      </w:r>
    </w:p>
    <w:p w:rsidR="00F16187" w:rsidRPr="00F16187" w:rsidRDefault="00F16187" w:rsidP="00F16187">
      <w:pPr>
        <w:tabs>
          <w:tab w:val="left" w:pos="142"/>
          <w:tab w:val="left" w:pos="284"/>
        </w:tabs>
        <w:spacing w:after="0" w:line="240" w:lineRule="auto"/>
        <w:jc w:val="both"/>
        <w:rPr>
          <w:rFonts w:ascii="Verdana" w:eastAsia="Times New Roman" w:hAnsi="Verdana" w:cs="Times New Roman"/>
          <w:b/>
          <w:bCs/>
          <w:color w:val="000000"/>
          <w:sz w:val="24"/>
          <w:szCs w:val="24"/>
          <w:u w:val="single"/>
          <w:lang w:eastAsia="pl-PL"/>
        </w:rPr>
      </w:pPr>
    </w:p>
    <w:p w:rsidR="00F16187" w:rsidRPr="00F16187" w:rsidRDefault="00F16187" w:rsidP="00F16187">
      <w:pPr>
        <w:numPr>
          <w:ilvl w:val="0"/>
          <w:numId w:val="20"/>
        </w:numPr>
        <w:tabs>
          <w:tab w:val="left" w:pos="142"/>
          <w:tab w:val="left" w:pos="284"/>
        </w:tabs>
        <w:spacing w:after="0" w:line="240" w:lineRule="auto"/>
        <w:ind w:left="284" w:hanging="284"/>
        <w:jc w:val="both"/>
        <w:rPr>
          <w:rFonts w:ascii="Verdana" w:eastAsia="Times New Roman" w:hAnsi="Verdana" w:cs="Times New Roman"/>
          <w:b/>
          <w:sz w:val="20"/>
          <w:szCs w:val="28"/>
          <w:lang w:eastAsia="pl-PL"/>
        </w:rPr>
      </w:pPr>
      <w:r w:rsidRPr="00F16187">
        <w:rPr>
          <w:rFonts w:ascii="Verdana" w:eastAsia="Times New Roman" w:hAnsi="Verdana" w:cs="Tahoma"/>
          <w:b/>
          <w:sz w:val="20"/>
          <w:szCs w:val="20"/>
          <w:lang w:eastAsia="pl-PL"/>
        </w:rPr>
        <w:t>Przed</w:t>
      </w:r>
      <w:r w:rsidR="0058746E">
        <w:rPr>
          <w:rFonts w:ascii="Verdana" w:eastAsia="Times New Roman" w:hAnsi="Verdana" w:cs="Tahoma"/>
          <w:b/>
          <w:sz w:val="20"/>
          <w:szCs w:val="20"/>
          <w:lang w:eastAsia="pl-PL"/>
        </w:rPr>
        <w:t>miotem zamówienia jest dostawa 3 sztuk fabrycznie nowych , wolnych od wad samochodów specjalizowa</w:t>
      </w:r>
      <w:r w:rsidR="00B029AA">
        <w:rPr>
          <w:rFonts w:ascii="Verdana" w:eastAsia="Times New Roman" w:hAnsi="Verdana" w:cs="Tahoma"/>
          <w:b/>
          <w:sz w:val="20"/>
          <w:szCs w:val="20"/>
          <w:lang w:eastAsia="pl-PL"/>
        </w:rPr>
        <w:t>nych ze specjalistyczną</w:t>
      </w:r>
      <w:r w:rsidR="0058746E">
        <w:rPr>
          <w:rFonts w:ascii="Verdana" w:eastAsia="Times New Roman" w:hAnsi="Verdana" w:cs="Tahoma"/>
          <w:b/>
          <w:sz w:val="20"/>
          <w:szCs w:val="20"/>
          <w:lang w:eastAsia="pl-PL"/>
        </w:rPr>
        <w:t xml:space="preserve"> zabudową biurową, rok produkcji 2017 do miejsca wskazanego przez </w:t>
      </w:r>
      <w:r w:rsidR="00B029AA">
        <w:rPr>
          <w:rFonts w:ascii="Verdana" w:eastAsia="Times New Roman" w:hAnsi="Verdana" w:cs="Tahoma"/>
          <w:b/>
          <w:sz w:val="20"/>
          <w:szCs w:val="20"/>
          <w:lang w:eastAsia="pl-PL"/>
        </w:rPr>
        <w:t>zamawiającego na potrzeby Wojewódzkiego Inspektoratu Transportu Drogowego we Wrocławiu</w:t>
      </w:r>
      <w:r w:rsidRPr="00F16187">
        <w:rPr>
          <w:rFonts w:ascii="Verdana" w:eastAsia="Times New Roman" w:hAnsi="Verdana" w:cs="Tahoma"/>
          <w:b/>
          <w:sz w:val="20"/>
          <w:szCs w:val="20"/>
          <w:lang w:eastAsia="pl-PL"/>
        </w:rPr>
        <w:t xml:space="preserve">. </w:t>
      </w:r>
    </w:p>
    <w:p w:rsidR="00F16187" w:rsidRPr="003C6ED2" w:rsidRDefault="00F16187" w:rsidP="00F16187">
      <w:pPr>
        <w:numPr>
          <w:ilvl w:val="0"/>
          <w:numId w:val="20"/>
        </w:numPr>
        <w:tabs>
          <w:tab w:val="left" w:pos="142"/>
          <w:tab w:val="left" w:pos="284"/>
        </w:tabs>
        <w:spacing w:after="0" w:line="240" w:lineRule="auto"/>
        <w:ind w:left="284" w:hanging="284"/>
        <w:jc w:val="both"/>
        <w:rPr>
          <w:rFonts w:ascii="Verdana" w:eastAsia="Times New Roman" w:hAnsi="Verdana" w:cs="Times New Roman"/>
          <w:b/>
          <w:color w:val="000000" w:themeColor="text1"/>
          <w:sz w:val="20"/>
          <w:szCs w:val="28"/>
          <w:lang w:eastAsia="pl-PL"/>
        </w:rPr>
      </w:pPr>
      <w:r w:rsidRPr="00F16187">
        <w:rPr>
          <w:rFonts w:ascii="Verdana" w:eastAsia="Times New Roman" w:hAnsi="Verdana" w:cs="Times New Roman"/>
          <w:sz w:val="20"/>
          <w:szCs w:val="28"/>
          <w:lang w:eastAsia="pl-PL"/>
        </w:rPr>
        <w:t>Dostawa obejmuje pojazd</w:t>
      </w:r>
      <w:r w:rsidR="009B3BC6">
        <w:rPr>
          <w:rFonts w:ascii="Verdana" w:eastAsia="Times New Roman" w:hAnsi="Verdana" w:cs="Times New Roman"/>
          <w:sz w:val="20"/>
          <w:szCs w:val="28"/>
          <w:lang w:eastAsia="pl-PL"/>
        </w:rPr>
        <w:t>y fabrycznie nowe, wyprodukowane w roku 2017, spełniające</w:t>
      </w:r>
      <w:r w:rsidRPr="00F16187">
        <w:rPr>
          <w:rFonts w:ascii="Verdana" w:eastAsia="Times New Roman" w:hAnsi="Verdana" w:cs="Times New Roman"/>
          <w:sz w:val="20"/>
          <w:szCs w:val="28"/>
          <w:lang w:eastAsia="pl-PL"/>
        </w:rPr>
        <w:t xml:space="preserve"> wymagania taktyczno - techniczne i gwarancyjne </w:t>
      </w:r>
      <w:r w:rsidRPr="003C6ED2">
        <w:rPr>
          <w:rFonts w:ascii="Verdana" w:eastAsia="Times New Roman" w:hAnsi="Verdana" w:cs="Times New Roman"/>
          <w:color w:val="000000" w:themeColor="text1"/>
          <w:sz w:val="20"/>
          <w:szCs w:val="28"/>
          <w:lang w:eastAsia="pl-PL"/>
        </w:rPr>
        <w:t xml:space="preserve">opisane w </w:t>
      </w:r>
      <w:r w:rsidR="002A024E" w:rsidRPr="003C6ED2">
        <w:rPr>
          <w:rFonts w:ascii="Verdana" w:eastAsia="Times New Roman" w:hAnsi="Verdana" w:cs="Times New Roman"/>
          <w:b/>
          <w:color w:val="000000" w:themeColor="text1"/>
          <w:sz w:val="20"/>
          <w:szCs w:val="28"/>
          <w:lang w:eastAsia="pl-PL"/>
        </w:rPr>
        <w:t xml:space="preserve">załącznikach numer : 1.1, 1.2, </w:t>
      </w:r>
      <w:r w:rsidRPr="003C6ED2">
        <w:rPr>
          <w:rFonts w:ascii="Verdana" w:eastAsia="Times New Roman" w:hAnsi="Verdana" w:cs="Times New Roman"/>
          <w:color w:val="000000" w:themeColor="text1"/>
          <w:sz w:val="20"/>
          <w:szCs w:val="28"/>
          <w:lang w:eastAsia="pl-PL"/>
        </w:rPr>
        <w:t>do specyfikacji istotnych warunków zamówienia.</w:t>
      </w:r>
    </w:p>
    <w:p w:rsidR="00F16187" w:rsidRPr="003C6ED2" w:rsidRDefault="00F16187" w:rsidP="00F16187">
      <w:pPr>
        <w:tabs>
          <w:tab w:val="left" w:pos="142"/>
          <w:tab w:val="left" w:pos="284"/>
        </w:tabs>
        <w:spacing w:after="0" w:line="240" w:lineRule="auto"/>
        <w:ind w:left="284"/>
        <w:jc w:val="both"/>
        <w:rPr>
          <w:rFonts w:ascii="Verdana" w:eastAsia="Times New Roman" w:hAnsi="Verdana" w:cs="Times New Roman"/>
          <w:b/>
          <w:color w:val="000000" w:themeColor="text1"/>
          <w:sz w:val="20"/>
          <w:szCs w:val="28"/>
          <w:lang w:eastAsia="pl-PL"/>
        </w:rPr>
      </w:pPr>
    </w:p>
    <w:p w:rsidR="00F16187" w:rsidRPr="00F16187" w:rsidRDefault="00F16187" w:rsidP="00F16187">
      <w:pPr>
        <w:numPr>
          <w:ilvl w:val="0"/>
          <w:numId w:val="20"/>
        </w:numPr>
        <w:tabs>
          <w:tab w:val="left" w:pos="142"/>
          <w:tab w:val="left" w:pos="284"/>
        </w:tabs>
        <w:spacing w:after="0" w:line="240" w:lineRule="auto"/>
        <w:ind w:left="284" w:hanging="284"/>
        <w:jc w:val="both"/>
        <w:rPr>
          <w:rFonts w:ascii="Verdana" w:eastAsia="Times New Roman" w:hAnsi="Verdana" w:cs="Times New Roman"/>
          <w:b/>
          <w:sz w:val="20"/>
          <w:szCs w:val="28"/>
          <w:lang w:eastAsia="pl-PL"/>
        </w:rPr>
      </w:pPr>
      <w:r w:rsidRPr="00F16187">
        <w:rPr>
          <w:rFonts w:ascii="Verdana" w:eastAsia="Times New Roman" w:hAnsi="Verdana" w:cs="Times New Roman"/>
          <w:b/>
          <w:sz w:val="20"/>
          <w:szCs w:val="28"/>
          <w:lang w:eastAsia="pl-PL"/>
        </w:rPr>
        <w:t xml:space="preserve">Oferty częściowe: </w:t>
      </w:r>
      <w:r w:rsidRPr="00F16187">
        <w:rPr>
          <w:rFonts w:ascii="Verdana" w:eastAsia="Times New Roman" w:hAnsi="Verdana" w:cs="Times New Roman"/>
          <w:sz w:val="20"/>
          <w:szCs w:val="28"/>
          <w:lang w:eastAsia="pl-PL"/>
        </w:rPr>
        <w:t>Przedmiot</w:t>
      </w:r>
      <w:r w:rsidR="00B029AA">
        <w:rPr>
          <w:rFonts w:ascii="Verdana" w:eastAsia="Times New Roman" w:hAnsi="Verdana" w:cs="Times New Roman"/>
          <w:sz w:val="20"/>
          <w:szCs w:val="28"/>
          <w:lang w:eastAsia="pl-PL"/>
        </w:rPr>
        <w:t xml:space="preserve"> zamówienia stanowi jedną część z uwagi na konieczność utrzymania standardu technicznego floty samochodowej oraz zabudowy biurowej i wyposażenia samochodów.</w:t>
      </w:r>
      <w:r w:rsidRPr="00F16187">
        <w:rPr>
          <w:rFonts w:ascii="Verdana" w:eastAsia="Times New Roman" w:hAnsi="Verdana" w:cs="Times New Roman"/>
          <w:sz w:val="20"/>
          <w:szCs w:val="28"/>
          <w:lang w:eastAsia="pl-PL"/>
        </w:rPr>
        <w:t xml:space="preserve"> Przedmiot zamówienia jest niepodzielny, dlatego </w:t>
      </w:r>
      <w:r w:rsidRPr="00F16187">
        <w:rPr>
          <w:rFonts w:ascii="Verdana" w:eastAsia="Times New Roman" w:hAnsi="Verdana" w:cs="Tahoma"/>
          <w:bCs/>
          <w:sz w:val="20"/>
          <w:szCs w:val="20"/>
          <w:lang w:eastAsia="pl-PL"/>
        </w:rPr>
        <w:t>Zamawiający nie dopuszcza możliwości składania ofert częściowych.</w:t>
      </w:r>
    </w:p>
    <w:p w:rsidR="00F16187" w:rsidRPr="00F16187" w:rsidRDefault="00F16187" w:rsidP="00F16187">
      <w:pPr>
        <w:spacing w:after="0" w:line="240" w:lineRule="auto"/>
        <w:rPr>
          <w:rFonts w:ascii="Verdana" w:eastAsia="Times New Roman" w:hAnsi="Verdana" w:cs="Times New Roman"/>
          <w:sz w:val="20"/>
          <w:szCs w:val="24"/>
          <w:lang w:eastAsia="pl-PL"/>
        </w:rPr>
      </w:pPr>
    </w:p>
    <w:p w:rsidR="00F16187" w:rsidRPr="00F16187" w:rsidRDefault="00F16187" w:rsidP="00F16187">
      <w:pPr>
        <w:numPr>
          <w:ilvl w:val="0"/>
          <w:numId w:val="20"/>
        </w:numPr>
        <w:tabs>
          <w:tab w:val="left" w:pos="142"/>
          <w:tab w:val="left" w:pos="284"/>
        </w:tabs>
        <w:spacing w:after="0" w:line="240" w:lineRule="auto"/>
        <w:ind w:left="284" w:hanging="284"/>
        <w:jc w:val="both"/>
        <w:rPr>
          <w:rFonts w:ascii="Verdana" w:eastAsia="Times New Roman" w:hAnsi="Verdana" w:cs="Times New Roman"/>
          <w:sz w:val="20"/>
          <w:szCs w:val="28"/>
          <w:lang w:eastAsia="pl-PL"/>
        </w:rPr>
      </w:pPr>
      <w:r w:rsidRPr="00F16187">
        <w:rPr>
          <w:rFonts w:ascii="Verdana" w:eastAsia="Times New Roman" w:hAnsi="Verdana" w:cs="Times New Roman"/>
          <w:bCs/>
          <w:sz w:val="20"/>
          <w:szCs w:val="28"/>
          <w:lang w:eastAsia="pl-PL"/>
        </w:rPr>
        <w:t xml:space="preserve">W odniesieniu do warunku określonego w art. 29 ust. 5 ustawy Pzp dotyczącego dostępności dla osób niepełnosprawnych, o których mowa w  Dyrektywie Parlamentu Europejskiego i Rady 2014/24/UE z dnia 26 lutego 2014 r. </w:t>
      </w:r>
      <w:r w:rsidRPr="00F16187">
        <w:rPr>
          <w:rFonts w:ascii="Verdana" w:eastAsia="Times New Roman" w:hAnsi="Verdana" w:cs="Times New Roman"/>
          <w:bCs/>
          <w:i/>
          <w:sz w:val="20"/>
          <w:szCs w:val="28"/>
          <w:lang w:eastAsia="pl-PL"/>
        </w:rPr>
        <w:t>w sprawie</w:t>
      </w:r>
      <w:r w:rsidRPr="00F16187">
        <w:rPr>
          <w:rFonts w:ascii="Verdana" w:eastAsia="Times New Roman" w:hAnsi="Verdana" w:cs="Times New Roman"/>
          <w:bCs/>
          <w:sz w:val="20"/>
          <w:szCs w:val="28"/>
          <w:lang w:eastAsia="pl-PL"/>
        </w:rPr>
        <w:t xml:space="preserve"> </w:t>
      </w:r>
      <w:r w:rsidRPr="00F16187">
        <w:rPr>
          <w:rFonts w:ascii="Verdana" w:eastAsia="Times New Roman" w:hAnsi="Verdana" w:cs="Times New Roman"/>
          <w:bCs/>
          <w:i/>
          <w:sz w:val="20"/>
          <w:szCs w:val="28"/>
          <w:lang w:eastAsia="pl-PL"/>
        </w:rPr>
        <w:t>zamówień publicznych</w:t>
      </w:r>
      <w:r w:rsidRPr="00F16187">
        <w:rPr>
          <w:rFonts w:ascii="Verdana" w:eastAsia="Times New Roman" w:hAnsi="Verdana" w:cs="Times New Roman"/>
          <w:bCs/>
          <w:sz w:val="20"/>
          <w:szCs w:val="28"/>
          <w:lang w:eastAsia="pl-PL"/>
        </w:rPr>
        <w:t xml:space="preserve"> (Dz.U.UE.L Nr 94, s. 65), realizacja przewozu tych osób realizowana będzie innymi pojazdami przystosowanymi do takich przewozów w ramach posiadanego w </w:t>
      </w:r>
      <w:r w:rsidR="000A152F" w:rsidRPr="000A152F">
        <w:rPr>
          <w:rFonts w:ascii="Verdana" w:eastAsia="Times New Roman" w:hAnsi="Verdana" w:cs="Times New Roman"/>
          <w:bCs/>
          <w:sz w:val="20"/>
          <w:szCs w:val="28"/>
          <w:lang w:eastAsia="pl-PL"/>
        </w:rPr>
        <w:t>WITD we Wrocławiu</w:t>
      </w:r>
      <w:r w:rsidRPr="000A152F">
        <w:rPr>
          <w:rFonts w:ascii="Verdana" w:eastAsia="Times New Roman" w:hAnsi="Verdana" w:cs="Times New Roman"/>
          <w:bCs/>
          <w:sz w:val="20"/>
          <w:szCs w:val="28"/>
          <w:lang w:eastAsia="pl-PL"/>
        </w:rPr>
        <w:t xml:space="preserve"> lub poprzez uprawnioną do transportu osób niepełnosprawnych  pomoc medyczną</w:t>
      </w:r>
      <w:r w:rsidRPr="00F16187">
        <w:rPr>
          <w:rFonts w:ascii="Verdana" w:eastAsia="Times New Roman" w:hAnsi="Verdana" w:cs="Times New Roman"/>
          <w:bCs/>
          <w:sz w:val="20"/>
          <w:szCs w:val="28"/>
          <w:lang w:eastAsia="pl-PL"/>
        </w:rPr>
        <w:t xml:space="preserve">. W związku z wymaganiami określonymi w art. 25 ust. 1 </w:t>
      </w:r>
      <w:r w:rsidRPr="00F16187">
        <w:rPr>
          <w:rFonts w:ascii="Verdana" w:eastAsia="Times New Roman" w:hAnsi="Verdana" w:cs="Times New Roman"/>
          <w:bCs/>
          <w:i/>
          <w:sz w:val="20"/>
          <w:szCs w:val="28"/>
          <w:lang w:eastAsia="pl-PL"/>
        </w:rPr>
        <w:t>ustawy z dnia 6 kwietnia 1990 r. o Policji</w:t>
      </w:r>
      <w:r w:rsidRPr="00F16187">
        <w:rPr>
          <w:rFonts w:ascii="Verdana" w:eastAsia="Times New Roman" w:hAnsi="Verdana" w:cs="Times New Roman"/>
          <w:bCs/>
          <w:sz w:val="20"/>
          <w:szCs w:val="28"/>
          <w:lang w:eastAsia="pl-PL"/>
        </w:rPr>
        <w:t xml:space="preserve"> (Dz. U. z 2015 r. poz. 355, 529, 1045, 1066, 1217, 1268, 1890, 2023, 2281, z 2016 r. poz. 147, 437, 669, 862) pracownicy Zamawiającego użytkujący pojazd nie mogą być osobami niepełnosprawnymi. </w:t>
      </w:r>
      <w:r w:rsidRPr="00F16187">
        <w:rPr>
          <w:rFonts w:ascii="Verdana" w:eastAsia="Times New Roman" w:hAnsi="Verdana" w:cs="Times New Roman"/>
          <w:bCs/>
          <w:color w:val="FFC000"/>
          <w:sz w:val="20"/>
          <w:szCs w:val="28"/>
          <w:lang w:eastAsia="pl-PL"/>
        </w:rPr>
        <w:t xml:space="preserve"> </w:t>
      </w:r>
    </w:p>
    <w:p w:rsidR="00F16187" w:rsidRPr="00F16187" w:rsidRDefault="00F16187" w:rsidP="00F16187">
      <w:pPr>
        <w:tabs>
          <w:tab w:val="left" w:pos="142"/>
          <w:tab w:val="left" w:pos="284"/>
        </w:tabs>
        <w:spacing w:after="0" w:line="240" w:lineRule="auto"/>
        <w:jc w:val="both"/>
        <w:rPr>
          <w:rFonts w:ascii="Verdana" w:eastAsia="Times New Roman" w:hAnsi="Verdana" w:cs="Times New Roman"/>
          <w:sz w:val="20"/>
          <w:szCs w:val="28"/>
          <w:lang w:eastAsia="pl-PL"/>
        </w:rPr>
      </w:pPr>
    </w:p>
    <w:p w:rsidR="00F16187" w:rsidRPr="00F16187" w:rsidRDefault="00F16187" w:rsidP="00F16187">
      <w:pPr>
        <w:numPr>
          <w:ilvl w:val="0"/>
          <w:numId w:val="20"/>
        </w:numPr>
        <w:tabs>
          <w:tab w:val="left" w:pos="142"/>
          <w:tab w:val="left" w:pos="284"/>
        </w:tabs>
        <w:spacing w:after="0" w:line="240" w:lineRule="auto"/>
        <w:ind w:left="284" w:hanging="284"/>
        <w:jc w:val="both"/>
        <w:rPr>
          <w:rFonts w:ascii="Verdana" w:eastAsia="Times New Roman" w:hAnsi="Verdana" w:cs="Times New Roman"/>
          <w:b/>
          <w:sz w:val="20"/>
          <w:szCs w:val="28"/>
          <w:lang w:eastAsia="pl-PL"/>
        </w:rPr>
      </w:pPr>
      <w:r w:rsidRPr="00F16187">
        <w:rPr>
          <w:rFonts w:ascii="Verdana" w:eastAsia="Times New Roman" w:hAnsi="Verdana" w:cs="Times New Roman"/>
          <w:b/>
          <w:bCs/>
          <w:sz w:val="20"/>
          <w:szCs w:val="28"/>
          <w:lang w:eastAsia="pl-PL"/>
        </w:rPr>
        <w:t>Kod i nazwa Wspólnego Słownika Zamówień (CPV)</w:t>
      </w:r>
      <w:r w:rsidRPr="00F16187">
        <w:rPr>
          <w:rFonts w:ascii="Verdana" w:eastAsia="Times New Roman" w:hAnsi="Verdana" w:cs="Times New Roman"/>
          <w:sz w:val="20"/>
          <w:szCs w:val="28"/>
          <w:lang w:eastAsia="pl-PL"/>
        </w:rPr>
        <w:t xml:space="preserve">: </w:t>
      </w:r>
      <w:r w:rsidR="000A152F" w:rsidRPr="000C7A5E">
        <w:rPr>
          <w:rFonts w:ascii="Verdana" w:eastAsia="Times New Roman" w:hAnsi="Verdana" w:cs="Tahoma"/>
          <w:b/>
          <w:sz w:val="20"/>
          <w:szCs w:val="20"/>
          <w:lang w:eastAsia="pl-PL"/>
        </w:rPr>
        <w:t>34.11.40.00-9</w:t>
      </w:r>
      <w:r w:rsidR="000A152F">
        <w:rPr>
          <w:rFonts w:ascii="Verdana" w:eastAsia="Times New Roman" w:hAnsi="Verdana" w:cs="Tahoma"/>
          <w:sz w:val="20"/>
          <w:szCs w:val="20"/>
          <w:lang w:eastAsia="pl-PL"/>
        </w:rPr>
        <w:t xml:space="preserve"> samochody specjalne.</w:t>
      </w:r>
    </w:p>
    <w:p w:rsidR="00F16187" w:rsidRPr="00F16187" w:rsidRDefault="00F16187" w:rsidP="00F16187">
      <w:pPr>
        <w:tabs>
          <w:tab w:val="left" w:pos="142"/>
          <w:tab w:val="left" w:pos="284"/>
        </w:tabs>
        <w:spacing w:after="0" w:line="240" w:lineRule="auto"/>
        <w:ind w:left="284"/>
        <w:jc w:val="both"/>
        <w:rPr>
          <w:rFonts w:ascii="Verdana" w:eastAsia="Times New Roman" w:hAnsi="Verdana" w:cs="Times New Roman"/>
          <w:b/>
          <w:sz w:val="20"/>
          <w:szCs w:val="28"/>
          <w:lang w:eastAsia="pl-PL"/>
        </w:rPr>
      </w:pPr>
    </w:p>
    <w:p w:rsidR="00F16187" w:rsidRPr="000A152F" w:rsidRDefault="00F16187" w:rsidP="00F16187">
      <w:pPr>
        <w:numPr>
          <w:ilvl w:val="0"/>
          <w:numId w:val="20"/>
        </w:numPr>
        <w:spacing w:after="0" w:line="240" w:lineRule="auto"/>
        <w:ind w:left="284" w:hanging="284"/>
        <w:jc w:val="both"/>
        <w:rPr>
          <w:rFonts w:ascii="Verdana" w:eastAsia="Times New Roman" w:hAnsi="Verdana" w:cs="Arial"/>
          <w:sz w:val="20"/>
          <w:szCs w:val="20"/>
          <w:lang w:eastAsia="pl-PL"/>
        </w:rPr>
      </w:pPr>
      <w:r w:rsidRPr="000A152F">
        <w:rPr>
          <w:rFonts w:ascii="Verdana" w:eastAsia="Times New Roman" w:hAnsi="Verdana" w:cs="Tahoma"/>
          <w:b/>
          <w:bCs/>
          <w:sz w:val="20"/>
          <w:szCs w:val="20"/>
          <w:lang w:eastAsia="pl-PL"/>
        </w:rPr>
        <w:t>Miejsce dostawy:</w:t>
      </w:r>
      <w:r w:rsidRPr="000A152F">
        <w:rPr>
          <w:rFonts w:ascii="Verdana" w:eastAsia="Times New Roman" w:hAnsi="Verdana" w:cs="Tahoma"/>
          <w:sz w:val="20"/>
          <w:szCs w:val="20"/>
          <w:lang w:eastAsia="pl-PL"/>
        </w:rPr>
        <w:t xml:space="preserve"> </w:t>
      </w:r>
      <w:r w:rsidRPr="000A152F">
        <w:rPr>
          <w:rFonts w:ascii="Verdana" w:eastAsia="Times New Roman" w:hAnsi="Verdana" w:cs="Arial"/>
          <w:sz w:val="20"/>
          <w:szCs w:val="20"/>
          <w:lang w:eastAsia="pl-PL"/>
        </w:rPr>
        <w:t>Miejscem dostaw</w:t>
      </w:r>
      <w:r w:rsidR="000A152F" w:rsidRPr="000A152F">
        <w:rPr>
          <w:rFonts w:ascii="Verdana" w:eastAsia="Times New Roman" w:hAnsi="Verdana" w:cs="Arial"/>
          <w:sz w:val="20"/>
          <w:szCs w:val="20"/>
          <w:lang w:eastAsia="pl-PL"/>
        </w:rPr>
        <w:t>y samochodów jest Wojewódzki Inspektorat Transportu Drogowego</w:t>
      </w:r>
      <w:r w:rsidRPr="000A152F">
        <w:rPr>
          <w:rFonts w:ascii="Verdana" w:eastAsia="Times New Roman" w:hAnsi="Verdana" w:cs="Arial"/>
          <w:sz w:val="20"/>
          <w:szCs w:val="20"/>
          <w:lang w:eastAsia="pl-PL"/>
        </w:rPr>
        <w:t xml:space="preserve"> we Wrocła</w:t>
      </w:r>
      <w:r w:rsidR="000A152F" w:rsidRPr="000A152F">
        <w:rPr>
          <w:rFonts w:ascii="Verdana" w:eastAsia="Times New Roman" w:hAnsi="Verdana" w:cs="Arial"/>
          <w:sz w:val="20"/>
          <w:szCs w:val="20"/>
          <w:lang w:eastAsia="pl-PL"/>
        </w:rPr>
        <w:t>wiu, 51-165 Wrocław, ul. B. Krzywoustego 28.</w:t>
      </w:r>
    </w:p>
    <w:p w:rsidR="00F16187" w:rsidRPr="00F16187" w:rsidRDefault="00F16187" w:rsidP="00F16187">
      <w:pPr>
        <w:spacing w:after="0" w:line="240" w:lineRule="auto"/>
        <w:ind w:left="284" w:hanging="284"/>
        <w:jc w:val="both"/>
        <w:rPr>
          <w:rFonts w:ascii="Verdana" w:eastAsia="Times New Roman" w:hAnsi="Verdana" w:cs="Arial"/>
          <w:sz w:val="20"/>
          <w:szCs w:val="20"/>
          <w:lang w:eastAsia="pl-PL"/>
        </w:rPr>
      </w:pPr>
    </w:p>
    <w:p w:rsidR="00F16187" w:rsidRPr="00F16187" w:rsidRDefault="00F16187" w:rsidP="00F16187">
      <w:pPr>
        <w:numPr>
          <w:ilvl w:val="0"/>
          <w:numId w:val="20"/>
        </w:numPr>
        <w:spacing w:after="0" w:line="240" w:lineRule="auto"/>
        <w:ind w:left="284" w:hanging="284"/>
        <w:jc w:val="both"/>
        <w:rPr>
          <w:rFonts w:ascii="Verdana" w:eastAsia="Times New Roman" w:hAnsi="Verdana" w:cs="Arial"/>
          <w:sz w:val="20"/>
          <w:szCs w:val="20"/>
          <w:lang w:eastAsia="pl-PL"/>
        </w:rPr>
      </w:pPr>
      <w:r w:rsidRPr="00F16187">
        <w:rPr>
          <w:rFonts w:ascii="Verdana" w:eastAsia="Times New Roman" w:hAnsi="Verdana" w:cs="Tahoma"/>
          <w:sz w:val="20"/>
          <w:szCs w:val="20"/>
          <w:lang w:eastAsia="pl-PL"/>
        </w:rPr>
        <w:t>Ilekroć w niniejszej specyfikacji istotnych warunków zamówienia i załącznikach, przedmiot zamówienia został określony poprzez wskazanie znaków towarowych, patentów lub pochodzenia, intencją zamawiającego było przedstawienie „typu” materiału bądź technologii; w takim przypadku Zamawiający dopuszcza składanie ofert równoważnych</w:t>
      </w:r>
      <w:r w:rsidRPr="00F16187">
        <w:rPr>
          <w:rFonts w:ascii="Verdana" w:eastAsia="Times New Roman" w:hAnsi="Verdana" w:cs="Tahoma"/>
          <w:bCs/>
          <w:sz w:val="20"/>
          <w:szCs w:val="20"/>
          <w:lang w:eastAsia="pl-PL"/>
        </w:rPr>
        <w:t>. W przypadku opisu przedmiotu zamówienia za pomocą norm, aprobat, specyfikacji technicznych i systemu odniesienia należy przyjąć, że określono wymagania minimalne (nie gorsze niż) i jednocześnie dopuszczono przyjęcie przez Wykonawcę rozwiązań równoważnych opisywanym.</w:t>
      </w:r>
    </w:p>
    <w:p w:rsidR="00F16187" w:rsidRPr="00F16187" w:rsidRDefault="00F16187" w:rsidP="00F16187">
      <w:pPr>
        <w:spacing w:after="0" w:line="240" w:lineRule="auto"/>
        <w:ind w:left="708"/>
        <w:rPr>
          <w:rFonts w:ascii="Verdana" w:eastAsia="Times New Roman" w:hAnsi="Verdana" w:cs="Arial"/>
          <w:sz w:val="20"/>
          <w:szCs w:val="20"/>
          <w:lang w:eastAsia="pl-PL"/>
        </w:rPr>
      </w:pPr>
    </w:p>
    <w:p w:rsidR="00F16187" w:rsidRPr="00F16187" w:rsidRDefault="00F16187" w:rsidP="00F16187">
      <w:pPr>
        <w:spacing w:after="0" w:line="240" w:lineRule="auto"/>
        <w:ind w:left="284"/>
        <w:jc w:val="both"/>
        <w:rPr>
          <w:rFonts w:ascii="Verdana" w:eastAsia="Times New Roman" w:hAnsi="Verdana" w:cs="Arial"/>
          <w:sz w:val="20"/>
          <w:szCs w:val="20"/>
          <w:lang w:eastAsia="pl-PL"/>
        </w:rPr>
      </w:pPr>
      <w:r w:rsidRPr="00F16187">
        <w:rPr>
          <w:rFonts w:ascii="Verdana" w:eastAsia="Times New Roman" w:hAnsi="Verdana" w:cs="Tahoma"/>
          <w:bCs/>
          <w:sz w:val="20"/>
          <w:szCs w:val="20"/>
          <w:lang w:eastAsia="pl-PL"/>
        </w:rPr>
        <w:t>Wykonawca, który powołuje się na rozwiązania równoważne opisywanym przez zamawiającego, jest obowiązany wykazać, że oferowane przez niego dostawy spełniają wymagania określone przez Zamawiającego.</w:t>
      </w:r>
    </w:p>
    <w:p w:rsidR="00F16187" w:rsidRPr="00F16187" w:rsidRDefault="00F16187" w:rsidP="00F16187">
      <w:pPr>
        <w:suppressAutoHyphens/>
        <w:spacing w:after="0"/>
        <w:jc w:val="both"/>
        <w:rPr>
          <w:rFonts w:ascii="Verdana" w:eastAsia="Times New Roman" w:hAnsi="Verdana" w:cs="Tahoma"/>
          <w:sz w:val="20"/>
          <w:szCs w:val="20"/>
          <w:lang w:eastAsia="pl-PL"/>
        </w:rPr>
      </w:pPr>
    </w:p>
    <w:p w:rsidR="00F16187" w:rsidRPr="00F16187" w:rsidRDefault="00F16187" w:rsidP="00F16187">
      <w:pPr>
        <w:numPr>
          <w:ilvl w:val="0"/>
          <w:numId w:val="20"/>
        </w:numPr>
        <w:spacing w:after="0" w:line="240" w:lineRule="auto"/>
        <w:ind w:left="284" w:hanging="284"/>
        <w:jc w:val="both"/>
        <w:rPr>
          <w:rFonts w:ascii="Verdana" w:eastAsia="Times New Roman" w:hAnsi="Verdana" w:cs="Tahoma"/>
          <w:sz w:val="20"/>
          <w:szCs w:val="20"/>
          <w:lang w:eastAsia="pl-PL"/>
        </w:rPr>
      </w:pPr>
      <w:r w:rsidRPr="00F16187">
        <w:rPr>
          <w:rFonts w:ascii="Verdana" w:eastAsia="Times New Roman" w:hAnsi="Verdana" w:cs="Tahoma"/>
          <w:b/>
          <w:bCs/>
          <w:sz w:val="20"/>
          <w:szCs w:val="20"/>
          <w:lang w:eastAsia="pl-PL"/>
        </w:rPr>
        <w:t>Dopuszczalność udziału podwykonawców:</w:t>
      </w:r>
      <w:r w:rsidRPr="00F16187">
        <w:rPr>
          <w:rFonts w:ascii="Verdana" w:eastAsia="Times New Roman" w:hAnsi="Verdana" w:cs="Tahoma"/>
          <w:sz w:val="20"/>
          <w:szCs w:val="20"/>
          <w:lang w:eastAsia="pl-PL"/>
        </w:rPr>
        <w:t xml:space="preserve"> Wykonawca może powierzyć wykonanie zamówienia podwykonawcom. W przypadku realizacji przedmiotu zamówienia z wykorzystaniem podwykonawców, Zamawiający żąda wskazania przez Wykonawcę tych części zamówienia, których wykonanie powierzy podwykonawcom oraz podania firm podwykonawców.</w:t>
      </w:r>
    </w:p>
    <w:p w:rsidR="00F16187" w:rsidRPr="00F16187" w:rsidRDefault="00F16187" w:rsidP="00F16187">
      <w:pPr>
        <w:spacing w:after="0" w:line="240" w:lineRule="auto"/>
        <w:ind w:left="284"/>
        <w:jc w:val="both"/>
        <w:rPr>
          <w:rFonts w:ascii="Verdana" w:eastAsia="Times New Roman" w:hAnsi="Verdana" w:cs="Tahoma"/>
          <w:sz w:val="20"/>
          <w:szCs w:val="20"/>
          <w:lang w:eastAsia="pl-PL"/>
        </w:rPr>
      </w:pP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sz w:val="24"/>
          <w:szCs w:val="24"/>
          <w:u w:val="single"/>
          <w:lang w:eastAsia="pl-PL"/>
        </w:rPr>
      </w:pPr>
      <w:r w:rsidRPr="00F16187">
        <w:rPr>
          <w:rFonts w:ascii="Verdana" w:eastAsia="Times New Roman" w:hAnsi="Verdana" w:cs="Times New Roman"/>
          <w:b/>
          <w:bCs/>
          <w:sz w:val="24"/>
          <w:szCs w:val="24"/>
          <w:u w:val="single"/>
          <w:lang w:eastAsia="pl-PL"/>
        </w:rPr>
        <w:t>ROZDZIAŁ III: Terminy</w:t>
      </w: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sz w:val="24"/>
          <w:szCs w:val="24"/>
          <w:u w:val="single"/>
          <w:lang w:eastAsia="pl-PL"/>
        </w:rPr>
      </w:pPr>
    </w:p>
    <w:p w:rsidR="00F16187" w:rsidRPr="00F16187" w:rsidRDefault="00F16187" w:rsidP="00F16187">
      <w:pPr>
        <w:widowControl w:val="0"/>
        <w:autoSpaceDE w:val="0"/>
        <w:autoSpaceDN w:val="0"/>
        <w:adjustRightInd w:val="0"/>
        <w:spacing w:after="0" w:line="240" w:lineRule="auto"/>
        <w:ind w:left="800" w:hanging="400"/>
        <w:rPr>
          <w:rFonts w:ascii="Arial" w:eastAsia="Times New Roman" w:hAnsi="Arial" w:cs="Arial"/>
          <w:b/>
          <w:bCs/>
          <w:color w:val="000000"/>
          <w:sz w:val="4"/>
          <w:szCs w:val="4"/>
          <w:u w:val="single"/>
          <w:lang w:eastAsia="pl-PL"/>
        </w:rPr>
      </w:pPr>
    </w:p>
    <w:p w:rsidR="00F16187" w:rsidRPr="00F16187" w:rsidRDefault="00F16187" w:rsidP="00F16187">
      <w:pPr>
        <w:widowControl w:val="0"/>
        <w:numPr>
          <w:ilvl w:val="0"/>
          <w:numId w:val="21"/>
        </w:numPr>
        <w:autoSpaceDE w:val="0"/>
        <w:autoSpaceDN w:val="0"/>
        <w:adjustRightInd w:val="0"/>
        <w:spacing w:after="0" w:line="240" w:lineRule="auto"/>
        <w:ind w:left="284" w:hanging="284"/>
        <w:jc w:val="both"/>
        <w:rPr>
          <w:rFonts w:ascii="Verdana" w:eastAsia="Times New Roman" w:hAnsi="Verdana" w:cs="Arial"/>
          <w:color w:val="000000"/>
          <w:sz w:val="20"/>
          <w:szCs w:val="20"/>
          <w:u w:val="single"/>
          <w:lang w:eastAsia="pl-PL"/>
        </w:rPr>
      </w:pPr>
      <w:r w:rsidRPr="00F16187">
        <w:rPr>
          <w:rFonts w:ascii="Verdana" w:eastAsia="Times New Roman" w:hAnsi="Verdana" w:cs="Arial"/>
          <w:b/>
          <w:bCs/>
          <w:color w:val="000000"/>
          <w:sz w:val="20"/>
          <w:szCs w:val="20"/>
          <w:lang w:eastAsia="pl-PL"/>
        </w:rPr>
        <w:t>Termin składania ofert</w:t>
      </w:r>
      <w:r w:rsidRPr="00F16187">
        <w:rPr>
          <w:rFonts w:ascii="Verdana" w:eastAsia="Times New Roman" w:hAnsi="Verdana" w:cs="Arial"/>
          <w:color w:val="000000"/>
          <w:sz w:val="20"/>
          <w:szCs w:val="20"/>
          <w:lang w:eastAsia="pl-PL"/>
        </w:rPr>
        <w:t>: oferty należy składać do dn</w:t>
      </w:r>
      <w:r w:rsidRPr="003C6ED2">
        <w:rPr>
          <w:rFonts w:ascii="Verdana" w:eastAsia="Times New Roman" w:hAnsi="Verdana" w:cs="Arial"/>
          <w:color w:val="000000" w:themeColor="text1"/>
          <w:sz w:val="20"/>
          <w:szCs w:val="20"/>
          <w:lang w:eastAsia="pl-PL"/>
        </w:rPr>
        <w:t xml:space="preserve">ia </w:t>
      </w:r>
      <w:r w:rsidR="0041399A">
        <w:rPr>
          <w:rFonts w:ascii="Verdana" w:eastAsia="Times New Roman" w:hAnsi="Verdana" w:cs="Arial"/>
          <w:b/>
          <w:color w:val="000000" w:themeColor="text1"/>
          <w:sz w:val="20"/>
          <w:szCs w:val="20"/>
          <w:lang w:eastAsia="pl-PL"/>
        </w:rPr>
        <w:t>18</w:t>
      </w:r>
      <w:r w:rsidR="003C6ED2" w:rsidRPr="003C6ED2">
        <w:rPr>
          <w:rFonts w:ascii="Verdana" w:eastAsia="Times New Roman" w:hAnsi="Verdana" w:cs="Arial"/>
          <w:b/>
          <w:color w:val="000000" w:themeColor="text1"/>
          <w:sz w:val="20"/>
          <w:szCs w:val="20"/>
          <w:lang w:eastAsia="pl-PL"/>
        </w:rPr>
        <w:t>.10.2017 r.</w:t>
      </w:r>
      <w:r w:rsidRPr="003C6ED2">
        <w:rPr>
          <w:rFonts w:ascii="Verdana" w:eastAsia="Times New Roman" w:hAnsi="Verdana" w:cs="Arial"/>
          <w:color w:val="000000" w:themeColor="text1"/>
          <w:sz w:val="20"/>
          <w:szCs w:val="20"/>
          <w:lang w:eastAsia="pl-PL"/>
        </w:rPr>
        <w:t xml:space="preserve"> do </w:t>
      </w:r>
      <w:r w:rsidRPr="00F16187">
        <w:rPr>
          <w:rFonts w:ascii="Verdana" w:eastAsia="Times New Roman" w:hAnsi="Verdana" w:cs="Arial"/>
          <w:color w:val="000000"/>
          <w:sz w:val="20"/>
          <w:szCs w:val="20"/>
          <w:lang w:eastAsia="pl-PL"/>
        </w:rPr>
        <w:t xml:space="preserve">godz. </w:t>
      </w:r>
      <w:r w:rsidRPr="00F16187">
        <w:rPr>
          <w:rFonts w:ascii="Verdana" w:eastAsia="Times New Roman" w:hAnsi="Verdana" w:cs="Arial"/>
          <w:b/>
          <w:color w:val="000000"/>
          <w:sz w:val="20"/>
          <w:szCs w:val="20"/>
          <w:lang w:eastAsia="pl-PL"/>
        </w:rPr>
        <w:t>11</w:t>
      </w:r>
      <w:r w:rsidRPr="00F16187">
        <w:rPr>
          <w:rFonts w:ascii="Verdana" w:eastAsia="Times New Roman" w:hAnsi="Verdana" w:cs="Arial"/>
          <w:b/>
          <w:bCs/>
          <w:color w:val="000000"/>
          <w:sz w:val="20"/>
          <w:szCs w:val="20"/>
          <w:lang w:eastAsia="pl-PL"/>
        </w:rPr>
        <w:t>.00</w:t>
      </w:r>
      <w:r w:rsidRPr="00F16187">
        <w:rPr>
          <w:rFonts w:ascii="Verdana" w:eastAsia="Times New Roman" w:hAnsi="Verdana" w:cs="Arial"/>
          <w:color w:val="000000"/>
          <w:sz w:val="20"/>
          <w:szCs w:val="20"/>
          <w:lang w:eastAsia="pl-PL"/>
        </w:rPr>
        <w:t xml:space="preserve"> w siedzibie Zamawiają</w:t>
      </w:r>
      <w:r w:rsidR="000A152F">
        <w:rPr>
          <w:rFonts w:ascii="Verdana" w:eastAsia="Times New Roman" w:hAnsi="Verdana" w:cs="Arial"/>
          <w:color w:val="000000"/>
          <w:sz w:val="20"/>
          <w:szCs w:val="20"/>
          <w:lang w:eastAsia="pl-PL"/>
        </w:rPr>
        <w:t>cego (Wojewódzki Inspektorat Transportu Drogowego we Wrocławiu  -  Sekretariat pok. nr 5: wejście od ul. Krzywoustego 28</w:t>
      </w:r>
      <w:r w:rsidRPr="00F16187">
        <w:rPr>
          <w:rFonts w:ascii="Verdana" w:eastAsia="Times New Roman" w:hAnsi="Verdana" w:cs="Arial"/>
          <w:color w:val="000000"/>
          <w:sz w:val="20"/>
          <w:szCs w:val="20"/>
          <w:lang w:eastAsia="pl-PL"/>
        </w:rPr>
        <w:t xml:space="preserve">) lub wysyłając pocztą / kurierem na adres Zamawiającego </w:t>
      </w:r>
      <w:r w:rsidRPr="00F16187">
        <w:rPr>
          <w:rFonts w:ascii="Verdana" w:eastAsia="Times New Roman" w:hAnsi="Verdana" w:cs="Arial"/>
          <w:color w:val="000000"/>
          <w:sz w:val="20"/>
          <w:szCs w:val="20"/>
          <w:u w:val="single"/>
          <w:lang w:eastAsia="pl-PL"/>
        </w:rPr>
        <w:t xml:space="preserve">z wyraźnym oznaczeniem koperty zewnętrznej </w:t>
      </w:r>
      <w:r w:rsidR="000A152F">
        <w:rPr>
          <w:rFonts w:ascii="Verdana" w:eastAsia="Times New Roman" w:hAnsi="Verdana" w:cs="Arial"/>
          <w:b/>
          <w:color w:val="000000"/>
          <w:sz w:val="20"/>
          <w:szCs w:val="20"/>
          <w:u w:val="single"/>
          <w:lang w:eastAsia="pl-PL"/>
        </w:rPr>
        <w:t xml:space="preserve">„Oferta na dostawę </w:t>
      </w:r>
      <w:r w:rsidR="007763B3">
        <w:rPr>
          <w:rFonts w:ascii="Verdana" w:eastAsia="Times New Roman" w:hAnsi="Verdana" w:cs="Arial"/>
          <w:b/>
          <w:color w:val="000000"/>
          <w:sz w:val="20"/>
          <w:szCs w:val="20"/>
          <w:u w:val="single"/>
          <w:lang w:eastAsia="pl-PL"/>
        </w:rPr>
        <w:t xml:space="preserve">3 </w:t>
      </w:r>
      <w:r w:rsidR="000A152F">
        <w:rPr>
          <w:rFonts w:ascii="Verdana" w:eastAsia="Times New Roman" w:hAnsi="Verdana" w:cs="Arial"/>
          <w:b/>
          <w:color w:val="000000"/>
          <w:sz w:val="20"/>
          <w:szCs w:val="20"/>
          <w:u w:val="single"/>
          <w:lang w:eastAsia="pl-PL"/>
        </w:rPr>
        <w:t>fabrycznie nowych samochodó</w:t>
      </w:r>
      <w:r w:rsidR="007763B3">
        <w:rPr>
          <w:rFonts w:ascii="Verdana" w:eastAsia="Times New Roman" w:hAnsi="Verdana" w:cs="Arial"/>
          <w:b/>
          <w:color w:val="000000"/>
          <w:sz w:val="20"/>
          <w:szCs w:val="20"/>
          <w:u w:val="single"/>
          <w:lang w:eastAsia="pl-PL"/>
        </w:rPr>
        <w:t>w specjalnych ze specjalistyczną</w:t>
      </w:r>
      <w:r w:rsidR="000A152F">
        <w:rPr>
          <w:rFonts w:ascii="Verdana" w:eastAsia="Times New Roman" w:hAnsi="Verdana" w:cs="Arial"/>
          <w:b/>
          <w:color w:val="000000"/>
          <w:sz w:val="20"/>
          <w:szCs w:val="20"/>
          <w:u w:val="single"/>
          <w:lang w:eastAsia="pl-PL"/>
        </w:rPr>
        <w:t xml:space="preserve"> zabudową biurową na użytek Wojewódzkiego Inspektoratu Transportu Drogowego</w:t>
      </w:r>
      <w:r w:rsidR="00C03B85">
        <w:rPr>
          <w:rFonts w:ascii="Verdana" w:eastAsia="Times New Roman" w:hAnsi="Verdana" w:cs="Arial"/>
          <w:b/>
          <w:color w:val="000000"/>
          <w:sz w:val="20"/>
          <w:szCs w:val="20"/>
          <w:u w:val="single"/>
          <w:lang w:eastAsia="pl-PL"/>
        </w:rPr>
        <w:t xml:space="preserve"> we Wrocławiu-znak sprawy-WAT.272.1.</w:t>
      </w:r>
      <w:r w:rsidR="00845908">
        <w:rPr>
          <w:rFonts w:ascii="Verdana" w:eastAsia="Times New Roman" w:hAnsi="Verdana" w:cs="Arial"/>
          <w:b/>
          <w:color w:val="000000"/>
          <w:sz w:val="20"/>
          <w:szCs w:val="20"/>
          <w:u w:val="single"/>
          <w:lang w:eastAsia="pl-PL"/>
        </w:rPr>
        <w:t>0</w:t>
      </w:r>
      <w:r w:rsidR="00C03B85">
        <w:rPr>
          <w:rFonts w:ascii="Verdana" w:eastAsia="Times New Roman" w:hAnsi="Verdana" w:cs="Arial"/>
          <w:b/>
          <w:color w:val="000000"/>
          <w:sz w:val="20"/>
          <w:szCs w:val="20"/>
          <w:u w:val="single"/>
          <w:lang w:eastAsia="pl-PL"/>
        </w:rPr>
        <w:t>01.</w:t>
      </w:r>
      <w:r w:rsidR="00845908">
        <w:rPr>
          <w:rFonts w:ascii="Verdana" w:eastAsia="Times New Roman" w:hAnsi="Verdana" w:cs="Arial"/>
          <w:b/>
          <w:color w:val="000000"/>
          <w:sz w:val="20"/>
          <w:szCs w:val="20"/>
          <w:u w:val="single"/>
          <w:lang w:eastAsia="pl-PL"/>
        </w:rPr>
        <w:t>0</w:t>
      </w:r>
      <w:r w:rsidR="00C03B85">
        <w:rPr>
          <w:rFonts w:ascii="Verdana" w:eastAsia="Times New Roman" w:hAnsi="Verdana" w:cs="Arial"/>
          <w:b/>
          <w:color w:val="000000"/>
          <w:sz w:val="20"/>
          <w:szCs w:val="20"/>
          <w:u w:val="single"/>
          <w:lang w:eastAsia="pl-PL"/>
        </w:rPr>
        <w:t>01.2017.CO</w:t>
      </w:r>
      <w:r w:rsidRPr="00F16187">
        <w:rPr>
          <w:rFonts w:ascii="Verdana" w:eastAsia="Times New Roman" w:hAnsi="Verdana" w:cs="Arial"/>
          <w:b/>
          <w:color w:val="000000"/>
          <w:sz w:val="20"/>
          <w:szCs w:val="20"/>
          <w:u w:val="single"/>
          <w:lang w:eastAsia="pl-PL"/>
        </w:rPr>
        <w:t>”.</w:t>
      </w:r>
    </w:p>
    <w:p w:rsidR="00F16187" w:rsidRPr="00F16187" w:rsidRDefault="00F16187" w:rsidP="00F16187">
      <w:pPr>
        <w:widowControl w:val="0"/>
        <w:numPr>
          <w:ilvl w:val="0"/>
          <w:numId w:val="21"/>
        </w:numPr>
        <w:autoSpaceDE w:val="0"/>
        <w:autoSpaceDN w:val="0"/>
        <w:adjustRightInd w:val="0"/>
        <w:spacing w:after="0" w:line="240" w:lineRule="auto"/>
        <w:ind w:left="284" w:hanging="284"/>
        <w:jc w:val="both"/>
        <w:rPr>
          <w:rFonts w:ascii="Verdana" w:eastAsia="Times New Roman" w:hAnsi="Verdana" w:cs="Arial"/>
          <w:color w:val="000000"/>
          <w:sz w:val="20"/>
          <w:szCs w:val="20"/>
          <w:u w:val="single"/>
          <w:lang w:eastAsia="pl-PL"/>
        </w:rPr>
      </w:pPr>
      <w:r w:rsidRPr="00F16187">
        <w:rPr>
          <w:rFonts w:ascii="Verdana" w:eastAsia="Times New Roman" w:hAnsi="Verdana" w:cs="Arial"/>
          <w:b/>
          <w:bCs/>
          <w:color w:val="000000"/>
          <w:sz w:val="20"/>
          <w:szCs w:val="20"/>
          <w:lang w:eastAsia="pl-PL"/>
        </w:rPr>
        <w:t>Termin otwarcia ofert:</w:t>
      </w:r>
      <w:r w:rsidRPr="00F16187">
        <w:rPr>
          <w:rFonts w:ascii="Verdana" w:eastAsia="Times New Roman" w:hAnsi="Verdana" w:cs="Arial"/>
          <w:color w:val="000000"/>
          <w:sz w:val="20"/>
          <w:szCs w:val="20"/>
          <w:lang w:eastAsia="pl-PL"/>
        </w:rPr>
        <w:t xml:space="preserve"> Publiczne otwarcie ofert odbędzie się w </w:t>
      </w:r>
      <w:r w:rsidR="0041399A">
        <w:rPr>
          <w:rFonts w:ascii="Verdana" w:eastAsia="Times New Roman" w:hAnsi="Verdana" w:cs="Arial"/>
          <w:b/>
          <w:color w:val="000000" w:themeColor="text1"/>
          <w:sz w:val="20"/>
          <w:szCs w:val="20"/>
          <w:lang w:eastAsia="pl-PL"/>
        </w:rPr>
        <w:t>18</w:t>
      </w:r>
      <w:r w:rsidR="003C6ED2" w:rsidRPr="003C6ED2">
        <w:rPr>
          <w:rFonts w:ascii="Verdana" w:eastAsia="Times New Roman" w:hAnsi="Verdana" w:cs="Arial"/>
          <w:b/>
          <w:color w:val="000000" w:themeColor="text1"/>
          <w:sz w:val="20"/>
          <w:szCs w:val="20"/>
          <w:lang w:eastAsia="pl-PL"/>
        </w:rPr>
        <w:t>.10.2017</w:t>
      </w:r>
      <w:r w:rsidRPr="003C6ED2">
        <w:rPr>
          <w:rFonts w:ascii="Verdana" w:eastAsia="Times New Roman" w:hAnsi="Verdana" w:cs="Arial"/>
          <w:b/>
          <w:color w:val="000000" w:themeColor="text1"/>
          <w:sz w:val="20"/>
          <w:szCs w:val="20"/>
          <w:lang w:eastAsia="pl-PL"/>
        </w:rPr>
        <w:t xml:space="preserve"> r.</w:t>
      </w:r>
      <w:r w:rsidRPr="003C6ED2">
        <w:rPr>
          <w:rFonts w:ascii="Verdana" w:eastAsia="Times New Roman" w:hAnsi="Verdana" w:cs="Arial"/>
          <w:color w:val="000000" w:themeColor="text1"/>
          <w:sz w:val="20"/>
          <w:szCs w:val="20"/>
          <w:lang w:eastAsia="pl-PL"/>
        </w:rPr>
        <w:t xml:space="preserve">   o </w:t>
      </w:r>
      <w:r w:rsidRPr="00F16187">
        <w:rPr>
          <w:rFonts w:ascii="Verdana" w:eastAsia="Times New Roman" w:hAnsi="Verdana" w:cs="Arial"/>
          <w:color w:val="000000"/>
          <w:sz w:val="20"/>
          <w:szCs w:val="20"/>
          <w:lang w:eastAsia="pl-PL"/>
        </w:rPr>
        <w:t xml:space="preserve">godz. 11.30 w siedzibie </w:t>
      </w:r>
      <w:r w:rsidR="00C03B85">
        <w:rPr>
          <w:rFonts w:ascii="Verdana" w:eastAsia="Times New Roman" w:hAnsi="Verdana" w:cs="Arial"/>
          <w:sz w:val="20"/>
          <w:szCs w:val="20"/>
          <w:lang w:eastAsia="pl-PL"/>
        </w:rPr>
        <w:t>Zamawiającego (pokój 12</w:t>
      </w:r>
      <w:r w:rsidRPr="00F16187">
        <w:rPr>
          <w:rFonts w:ascii="Verdana" w:eastAsia="Times New Roman" w:hAnsi="Verdana" w:cs="Arial"/>
          <w:sz w:val="20"/>
          <w:szCs w:val="20"/>
          <w:lang w:eastAsia="pl-PL"/>
        </w:rPr>
        <w:t>).</w:t>
      </w:r>
    </w:p>
    <w:p w:rsidR="00F16187" w:rsidRPr="00F16187" w:rsidRDefault="00F16187" w:rsidP="00F16187">
      <w:pPr>
        <w:widowControl w:val="0"/>
        <w:numPr>
          <w:ilvl w:val="0"/>
          <w:numId w:val="21"/>
        </w:numPr>
        <w:autoSpaceDE w:val="0"/>
        <w:autoSpaceDN w:val="0"/>
        <w:adjustRightInd w:val="0"/>
        <w:spacing w:after="0" w:line="240" w:lineRule="auto"/>
        <w:ind w:left="284" w:hanging="284"/>
        <w:jc w:val="both"/>
        <w:rPr>
          <w:rFonts w:ascii="Verdana" w:eastAsia="Times New Roman" w:hAnsi="Verdana" w:cs="Arial"/>
          <w:color w:val="000000"/>
          <w:sz w:val="20"/>
          <w:szCs w:val="20"/>
          <w:u w:val="single"/>
          <w:lang w:eastAsia="pl-PL"/>
        </w:rPr>
      </w:pPr>
      <w:r w:rsidRPr="00F16187">
        <w:rPr>
          <w:rFonts w:ascii="Verdana" w:eastAsia="Times New Roman" w:hAnsi="Verdana" w:cs="Arial"/>
          <w:b/>
          <w:bCs/>
          <w:sz w:val="20"/>
          <w:szCs w:val="20"/>
          <w:lang w:eastAsia="pl-PL"/>
        </w:rPr>
        <w:t xml:space="preserve">Termin realizacji zamówienia </w:t>
      </w:r>
      <w:r w:rsidRPr="00F16187">
        <w:rPr>
          <w:rFonts w:ascii="Verdana" w:eastAsia="Times New Roman" w:hAnsi="Verdana" w:cs="Arial"/>
          <w:sz w:val="20"/>
          <w:szCs w:val="20"/>
          <w:lang w:eastAsia="pl-PL"/>
        </w:rPr>
        <w:t>Wykonawca zobowiązany jest dostarczyć samochód objęt</w:t>
      </w:r>
      <w:r w:rsidR="00C03B85">
        <w:rPr>
          <w:rFonts w:ascii="Verdana" w:eastAsia="Times New Roman" w:hAnsi="Verdana" w:cs="Arial"/>
          <w:sz w:val="20"/>
          <w:szCs w:val="20"/>
          <w:lang w:eastAsia="pl-PL"/>
        </w:rPr>
        <w:t xml:space="preserve">y zamówieniem do dnia </w:t>
      </w:r>
      <w:r w:rsidR="003C6ED2" w:rsidRPr="003C6ED2">
        <w:rPr>
          <w:rFonts w:ascii="Verdana" w:eastAsia="Times New Roman" w:hAnsi="Verdana" w:cs="Arial"/>
          <w:b/>
          <w:color w:val="000000" w:themeColor="text1"/>
          <w:sz w:val="20"/>
          <w:szCs w:val="20"/>
          <w:lang w:eastAsia="pl-PL"/>
        </w:rPr>
        <w:t>20.12.2017</w:t>
      </w:r>
      <w:r w:rsidRPr="003C6ED2">
        <w:rPr>
          <w:rFonts w:ascii="Verdana" w:eastAsia="Times New Roman" w:hAnsi="Verdana" w:cs="Arial"/>
          <w:color w:val="000000" w:themeColor="text1"/>
          <w:sz w:val="20"/>
          <w:szCs w:val="20"/>
          <w:lang w:eastAsia="pl-PL"/>
        </w:rPr>
        <w:t xml:space="preserve"> r. </w:t>
      </w:r>
    </w:p>
    <w:p w:rsidR="00F16187" w:rsidRPr="00F16187" w:rsidRDefault="00F16187" w:rsidP="00F16187">
      <w:pPr>
        <w:widowControl w:val="0"/>
        <w:autoSpaceDE w:val="0"/>
        <w:autoSpaceDN w:val="0"/>
        <w:adjustRightInd w:val="0"/>
        <w:spacing w:after="0" w:line="240" w:lineRule="auto"/>
        <w:ind w:left="284"/>
        <w:jc w:val="both"/>
        <w:rPr>
          <w:rFonts w:ascii="Verdana" w:eastAsia="Times New Roman" w:hAnsi="Verdana" w:cs="Arial"/>
          <w:color w:val="000000"/>
          <w:sz w:val="20"/>
          <w:szCs w:val="20"/>
          <w:u w:val="single"/>
          <w:lang w:eastAsia="pl-PL"/>
        </w:rPr>
      </w:pPr>
      <w:r w:rsidRPr="00F16187">
        <w:rPr>
          <w:rFonts w:ascii="Verdana" w:eastAsia="Times New Roman" w:hAnsi="Verdana" w:cs="Arial"/>
          <w:bCs/>
          <w:sz w:val="20"/>
          <w:szCs w:val="20"/>
          <w:lang w:eastAsia="pl-PL"/>
        </w:rPr>
        <w:t xml:space="preserve">W trakcie realizacji </w:t>
      </w:r>
      <w:r w:rsidRPr="003C6ED2">
        <w:rPr>
          <w:rFonts w:ascii="Verdana" w:eastAsia="Times New Roman" w:hAnsi="Verdana" w:cs="Arial"/>
          <w:bCs/>
          <w:color w:val="000000" w:themeColor="text1"/>
          <w:sz w:val="20"/>
          <w:szCs w:val="20"/>
          <w:lang w:eastAsia="pl-PL"/>
        </w:rPr>
        <w:t xml:space="preserve">zamówienia Wykonawca będzie zobowiązany przedstawić Zamawiającemu, do dnia </w:t>
      </w:r>
      <w:r w:rsidR="003C6ED2" w:rsidRPr="003C6ED2">
        <w:rPr>
          <w:rFonts w:ascii="Verdana" w:eastAsia="Times New Roman" w:hAnsi="Verdana" w:cs="Arial"/>
          <w:b/>
          <w:bCs/>
          <w:color w:val="000000" w:themeColor="text1"/>
          <w:sz w:val="20"/>
          <w:szCs w:val="20"/>
          <w:lang w:eastAsia="pl-PL"/>
        </w:rPr>
        <w:t xml:space="preserve">30.11.2017 </w:t>
      </w:r>
      <w:r w:rsidRPr="003C6ED2">
        <w:rPr>
          <w:rFonts w:ascii="Verdana" w:eastAsia="Times New Roman" w:hAnsi="Verdana" w:cs="Arial"/>
          <w:bCs/>
          <w:color w:val="000000" w:themeColor="text1"/>
          <w:sz w:val="20"/>
          <w:szCs w:val="20"/>
          <w:lang w:eastAsia="pl-PL"/>
        </w:rPr>
        <w:t xml:space="preserve">r., </w:t>
      </w:r>
      <w:r w:rsidRPr="00F16187">
        <w:rPr>
          <w:rFonts w:ascii="Verdana" w:eastAsia="Times New Roman" w:hAnsi="Verdana" w:cs="Arial"/>
          <w:bCs/>
          <w:sz w:val="20"/>
          <w:szCs w:val="20"/>
          <w:lang w:eastAsia="pl-PL"/>
        </w:rPr>
        <w:t>przygotowany prototyp samochodu do oględzin, celem zatwierdzenia rozmieszczenia wszelkich urządzeń i elementów w nim montowanych.</w:t>
      </w:r>
    </w:p>
    <w:p w:rsidR="00F16187" w:rsidRPr="00F16187" w:rsidRDefault="00F16187" w:rsidP="00F16187">
      <w:pPr>
        <w:widowControl w:val="0"/>
        <w:numPr>
          <w:ilvl w:val="0"/>
          <w:numId w:val="21"/>
        </w:numPr>
        <w:autoSpaceDE w:val="0"/>
        <w:autoSpaceDN w:val="0"/>
        <w:adjustRightInd w:val="0"/>
        <w:spacing w:after="0" w:line="240" w:lineRule="auto"/>
        <w:ind w:left="284" w:hanging="284"/>
        <w:jc w:val="both"/>
        <w:rPr>
          <w:rFonts w:ascii="Verdana" w:eastAsia="Times New Roman" w:hAnsi="Verdana" w:cs="Arial"/>
          <w:color w:val="000000"/>
          <w:sz w:val="20"/>
          <w:szCs w:val="20"/>
          <w:u w:val="single"/>
          <w:lang w:eastAsia="pl-PL"/>
        </w:rPr>
      </w:pPr>
      <w:r w:rsidRPr="00F16187">
        <w:rPr>
          <w:rFonts w:ascii="Verdana" w:eastAsia="Times New Roman" w:hAnsi="Verdana" w:cs="Arial"/>
          <w:b/>
          <w:bCs/>
          <w:sz w:val="20"/>
          <w:szCs w:val="20"/>
          <w:lang w:eastAsia="pl-PL"/>
        </w:rPr>
        <w:t>Termin związania ofertą:</w:t>
      </w:r>
      <w:r w:rsidRPr="00F16187">
        <w:rPr>
          <w:rFonts w:ascii="Verdana" w:eastAsia="Times New Roman" w:hAnsi="Verdana" w:cs="Arial"/>
          <w:sz w:val="20"/>
          <w:szCs w:val="20"/>
          <w:lang w:eastAsia="pl-PL"/>
        </w:rPr>
        <w:t xml:space="preserve"> </w:t>
      </w:r>
    </w:p>
    <w:p w:rsidR="00F16187" w:rsidRPr="00F16187" w:rsidRDefault="00F16187" w:rsidP="00F16187">
      <w:pPr>
        <w:widowControl w:val="0"/>
        <w:autoSpaceDE w:val="0"/>
        <w:autoSpaceDN w:val="0"/>
        <w:adjustRightInd w:val="0"/>
        <w:spacing w:after="0" w:line="240" w:lineRule="auto"/>
        <w:ind w:left="284" w:hanging="284"/>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4.1 Wykonawca będzie związany ofertą przez okres 30 dni. Bieg terminu związania ofertą rozpoczyna się wraz z upływem terminu składania ofert. (art. 85 ust. 5 ustawy PZP).</w:t>
      </w:r>
    </w:p>
    <w:p w:rsidR="00F16187" w:rsidRPr="00F16187" w:rsidRDefault="00F16187" w:rsidP="00F16187">
      <w:pPr>
        <w:widowControl w:val="0"/>
        <w:autoSpaceDE w:val="0"/>
        <w:autoSpaceDN w:val="0"/>
        <w:adjustRightInd w:val="0"/>
        <w:spacing w:after="0" w:line="240" w:lineRule="auto"/>
        <w:ind w:left="284" w:hanging="284"/>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4.2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F16187" w:rsidRPr="00F16187" w:rsidRDefault="00F16187" w:rsidP="00F16187">
      <w:pPr>
        <w:widowControl w:val="0"/>
        <w:numPr>
          <w:ilvl w:val="0"/>
          <w:numId w:val="21"/>
        </w:numPr>
        <w:autoSpaceDE w:val="0"/>
        <w:autoSpaceDN w:val="0"/>
        <w:adjustRightInd w:val="0"/>
        <w:spacing w:after="0" w:line="240" w:lineRule="auto"/>
        <w:ind w:left="284" w:hanging="284"/>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Umowa zostanie zawarta w formie pisemnej, zgodnie z terminami wskazanymi w art. 94 ustawy Prawo zamówień publicznych. O dokładnym terminie zawarcia umowy Zamawiający powiadomi wykonawców niezwłocznie po wyborze najkorzystniejszej oferty.</w:t>
      </w: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sz w:val="24"/>
          <w:szCs w:val="24"/>
          <w:u w:val="single"/>
          <w:lang w:eastAsia="pl-PL"/>
        </w:rPr>
      </w:pPr>
    </w:p>
    <w:p w:rsidR="00F16187" w:rsidRPr="00ED33F8"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sz w:val="24"/>
          <w:szCs w:val="24"/>
          <w:u w:val="single"/>
          <w:lang w:eastAsia="pl-PL"/>
        </w:rPr>
      </w:pPr>
      <w:r w:rsidRPr="00ED33F8">
        <w:rPr>
          <w:rFonts w:ascii="Verdana" w:eastAsia="Times New Roman" w:hAnsi="Verdana" w:cs="Times New Roman"/>
          <w:b/>
          <w:bCs/>
          <w:sz w:val="24"/>
          <w:szCs w:val="24"/>
          <w:u w:val="single"/>
          <w:lang w:eastAsia="pl-PL"/>
        </w:rPr>
        <w:t>ROZDZIAŁ IV: Wadium i zabezpieczenie należytego wykonania Umowy.</w:t>
      </w:r>
    </w:p>
    <w:p w:rsidR="00F16187" w:rsidRPr="00BB23B0" w:rsidRDefault="00F16187" w:rsidP="00F16187">
      <w:pPr>
        <w:widowControl w:val="0"/>
        <w:autoSpaceDE w:val="0"/>
        <w:autoSpaceDN w:val="0"/>
        <w:adjustRightInd w:val="0"/>
        <w:spacing w:after="0" w:line="240" w:lineRule="auto"/>
        <w:rPr>
          <w:rFonts w:ascii="Arial" w:eastAsia="Times New Roman" w:hAnsi="Arial" w:cs="Arial"/>
          <w:color w:val="FF0000"/>
          <w:sz w:val="16"/>
          <w:szCs w:val="16"/>
          <w:lang w:eastAsia="pl-PL"/>
        </w:rPr>
      </w:pPr>
    </w:p>
    <w:p w:rsidR="00F16187" w:rsidRPr="003A406E" w:rsidRDefault="003A406E" w:rsidP="003A406E">
      <w:pPr>
        <w:widowControl w:val="0"/>
        <w:autoSpaceDE w:val="0"/>
        <w:autoSpaceDN w:val="0"/>
        <w:adjustRightInd w:val="0"/>
        <w:spacing w:after="0" w:line="240" w:lineRule="auto"/>
        <w:ind w:left="400" w:hanging="400"/>
        <w:jc w:val="both"/>
        <w:rPr>
          <w:rFonts w:ascii="Verdana" w:eastAsia="Times New Roman" w:hAnsi="Verdana" w:cs="Times New Roman"/>
          <w:bCs/>
          <w:color w:val="000000"/>
          <w:sz w:val="20"/>
          <w:szCs w:val="20"/>
          <w:lang w:eastAsia="pl-PL"/>
        </w:rPr>
      </w:pPr>
      <w:r>
        <w:rPr>
          <w:rFonts w:ascii="Verdana" w:eastAsia="Times New Roman" w:hAnsi="Verdana" w:cs="Times New Roman"/>
          <w:bCs/>
          <w:color w:val="000000"/>
          <w:sz w:val="20"/>
          <w:szCs w:val="20"/>
          <w:lang w:eastAsia="pl-PL"/>
        </w:rPr>
        <w:t xml:space="preserve">Zamawiający nie żąda wniesienia wadium i zabezpieczenia należytego wykonania umowy. </w:t>
      </w:r>
    </w:p>
    <w:p w:rsidR="003A406E" w:rsidRPr="00F16187" w:rsidRDefault="003A406E" w:rsidP="003A406E">
      <w:pPr>
        <w:widowControl w:val="0"/>
        <w:autoSpaceDE w:val="0"/>
        <w:autoSpaceDN w:val="0"/>
        <w:adjustRightInd w:val="0"/>
        <w:spacing w:after="0" w:line="240" w:lineRule="auto"/>
        <w:ind w:left="400" w:hanging="400"/>
        <w:jc w:val="both"/>
        <w:rPr>
          <w:rFonts w:ascii="Verdana" w:eastAsia="Times New Roman" w:hAnsi="Verdana" w:cs="Times New Roman"/>
          <w:b/>
          <w:bCs/>
          <w:color w:val="000000"/>
          <w:sz w:val="24"/>
          <w:szCs w:val="24"/>
          <w:lang w:eastAsia="pl-PL"/>
        </w:rPr>
      </w:pP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b/>
          <w:bCs/>
          <w:color w:val="000000"/>
          <w:sz w:val="24"/>
          <w:szCs w:val="24"/>
          <w:u w:val="single"/>
          <w:lang w:eastAsia="pl-PL"/>
        </w:rPr>
      </w:pPr>
      <w:r w:rsidRPr="00F16187">
        <w:rPr>
          <w:rFonts w:ascii="Verdana" w:eastAsia="Times New Roman" w:hAnsi="Verdana" w:cs="Times New Roman"/>
          <w:b/>
          <w:bCs/>
          <w:color w:val="000000"/>
          <w:sz w:val="24"/>
          <w:szCs w:val="24"/>
          <w:lang w:eastAsia="pl-PL"/>
        </w:rPr>
        <w:t xml:space="preserve">ROZDZIAŁ V: </w:t>
      </w:r>
      <w:r w:rsidRPr="00F16187">
        <w:rPr>
          <w:rFonts w:ascii="Verdana" w:eastAsia="Times New Roman" w:hAnsi="Verdana" w:cs="Times New Roman"/>
          <w:b/>
          <w:bCs/>
          <w:color w:val="000000"/>
          <w:sz w:val="24"/>
          <w:szCs w:val="24"/>
          <w:u w:val="single"/>
          <w:lang w:eastAsia="pl-PL"/>
        </w:rPr>
        <w:t>Informacje dotyczące umowy ramowej, zamówień uzupełniających, ofert wariantowych oraz aukcji elektronicznej</w:t>
      </w:r>
    </w:p>
    <w:p w:rsidR="00F16187" w:rsidRPr="00F16187" w:rsidRDefault="00F16187" w:rsidP="00F16187">
      <w:pPr>
        <w:widowControl w:val="0"/>
        <w:autoSpaceDE w:val="0"/>
        <w:autoSpaceDN w:val="0"/>
        <w:adjustRightInd w:val="0"/>
        <w:spacing w:after="0" w:line="240" w:lineRule="auto"/>
        <w:ind w:left="400" w:hanging="400"/>
        <w:rPr>
          <w:rFonts w:ascii="Verdana" w:eastAsia="Times New Roman" w:hAnsi="Verdana" w:cs="Times New Roman"/>
          <w:color w:val="000000"/>
          <w:sz w:val="16"/>
          <w:szCs w:val="16"/>
          <w:u w:val="single"/>
          <w:lang w:eastAsia="pl-PL"/>
        </w:rPr>
      </w:pPr>
    </w:p>
    <w:p w:rsidR="00F16187" w:rsidRPr="00F16187" w:rsidRDefault="00F16187" w:rsidP="00F16187">
      <w:pPr>
        <w:widowControl w:val="0"/>
        <w:numPr>
          <w:ilvl w:val="0"/>
          <w:numId w:val="5"/>
        </w:numPr>
        <w:tabs>
          <w:tab w:val="num" w:pos="426"/>
        </w:tabs>
        <w:autoSpaceDE w:val="0"/>
        <w:autoSpaceDN w:val="0"/>
        <w:adjustRightInd w:val="0"/>
        <w:spacing w:after="0" w:line="240" w:lineRule="auto"/>
        <w:ind w:left="426" w:hanging="426"/>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Zamawiający nie dopuszcza możliwości składania ofert wariantowych.</w:t>
      </w:r>
    </w:p>
    <w:p w:rsidR="00F16187" w:rsidRPr="00F16187" w:rsidRDefault="00F16187" w:rsidP="00F16187">
      <w:pPr>
        <w:widowControl w:val="0"/>
        <w:numPr>
          <w:ilvl w:val="0"/>
          <w:numId w:val="5"/>
        </w:numPr>
        <w:tabs>
          <w:tab w:val="num" w:pos="426"/>
        </w:tabs>
        <w:autoSpaceDE w:val="0"/>
        <w:autoSpaceDN w:val="0"/>
        <w:adjustRightInd w:val="0"/>
        <w:spacing w:after="0" w:line="240" w:lineRule="auto"/>
        <w:ind w:left="426" w:hanging="426"/>
        <w:jc w:val="both"/>
        <w:rPr>
          <w:rFonts w:ascii="Verdana" w:eastAsia="Times New Roman" w:hAnsi="Verdana" w:cs="Times New Roman"/>
          <w:sz w:val="20"/>
          <w:szCs w:val="24"/>
          <w:lang w:eastAsia="pl-PL"/>
        </w:rPr>
      </w:pPr>
      <w:r w:rsidRPr="00F16187">
        <w:rPr>
          <w:rFonts w:ascii="Verdana" w:eastAsia="Times New Roman" w:hAnsi="Verdana" w:cs="Times New Roman"/>
          <w:sz w:val="20"/>
          <w:szCs w:val="24"/>
          <w:lang w:eastAsia="pl-PL"/>
        </w:rPr>
        <w:t>Zamawiający nie przewiduje zamówień  uzupełniających, o których mowa w art. 67 ust. 1 pkt. 7 ustawy.</w:t>
      </w:r>
    </w:p>
    <w:p w:rsidR="00F16187" w:rsidRPr="00F16187" w:rsidRDefault="00F16187" w:rsidP="00F16187">
      <w:pPr>
        <w:widowControl w:val="0"/>
        <w:numPr>
          <w:ilvl w:val="0"/>
          <w:numId w:val="5"/>
        </w:numPr>
        <w:tabs>
          <w:tab w:val="num" w:pos="426"/>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Zamawiający nie przewiduje zawarcia umowy ramowej.</w:t>
      </w:r>
    </w:p>
    <w:p w:rsidR="00F16187" w:rsidRPr="00F16187" w:rsidRDefault="00F16187" w:rsidP="00F16187">
      <w:pPr>
        <w:widowControl w:val="0"/>
        <w:numPr>
          <w:ilvl w:val="0"/>
          <w:numId w:val="5"/>
        </w:numPr>
        <w:tabs>
          <w:tab w:val="num" w:pos="426"/>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Zamawiający nie przewiduje przeprowadzenia aukcji elektronicznej określonej </w:t>
      </w:r>
      <w:r w:rsidRPr="00F16187">
        <w:rPr>
          <w:rFonts w:ascii="Verdana" w:eastAsia="Times New Roman" w:hAnsi="Verdana" w:cs="Arial"/>
          <w:sz w:val="20"/>
          <w:szCs w:val="20"/>
          <w:lang w:eastAsia="pl-PL"/>
        </w:rPr>
        <w:br/>
        <w:t>w art. 91 a ust. 1 ustawy.</w:t>
      </w:r>
    </w:p>
    <w:p w:rsidR="00F16187" w:rsidRPr="00F16187" w:rsidRDefault="00F16187" w:rsidP="00F16187">
      <w:pPr>
        <w:widowControl w:val="0"/>
        <w:autoSpaceDE w:val="0"/>
        <w:autoSpaceDN w:val="0"/>
        <w:adjustRightInd w:val="0"/>
        <w:spacing w:after="0" w:line="240" w:lineRule="auto"/>
        <w:ind w:left="400" w:hanging="400"/>
        <w:jc w:val="center"/>
        <w:rPr>
          <w:rFonts w:ascii="Verdana" w:eastAsia="Times New Roman" w:hAnsi="Verdana" w:cs="Times New Roman"/>
          <w:color w:val="000000"/>
          <w:sz w:val="16"/>
          <w:szCs w:val="16"/>
          <w:lang w:eastAsia="pl-PL"/>
        </w:rPr>
      </w:pPr>
    </w:p>
    <w:p w:rsidR="00F16187" w:rsidRPr="00F16187" w:rsidRDefault="00F16187" w:rsidP="00F16187">
      <w:pPr>
        <w:spacing w:after="0"/>
        <w:contextualSpacing/>
        <w:jc w:val="center"/>
        <w:rPr>
          <w:rFonts w:ascii="Verdana" w:eastAsia="Times New Roman" w:hAnsi="Verdana" w:cs="Times New Roman"/>
          <w:b/>
          <w:bCs/>
          <w:sz w:val="24"/>
          <w:szCs w:val="24"/>
          <w:u w:val="single"/>
          <w:lang w:eastAsia="pl-PL"/>
        </w:rPr>
      </w:pPr>
      <w:r w:rsidRPr="00F16187">
        <w:rPr>
          <w:rFonts w:ascii="Verdana" w:eastAsia="Times New Roman" w:hAnsi="Verdana" w:cs="Times New Roman"/>
          <w:b/>
          <w:bCs/>
          <w:color w:val="000000"/>
          <w:sz w:val="24"/>
          <w:szCs w:val="24"/>
          <w:u w:val="single"/>
          <w:lang w:eastAsia="pl-PL"/>
        </w:rPr>
        <w:t xml:space="preserve">ROZDZIAŁ VI: Informacje dotyczące warunków realizacji </w:t>
      </w:r>
      <w:r w:rsidRPr="00F16187">
        <w:rPr>
          <w:rFonts w:ascii="Verdana" w:eastAsia="Times New Roman" w:hAnsi="Verdana" w:cs="Times New Roman"/>
          <w:b/>
          <w:bCs/>
          <w:sz w:val="24"/>
          <w:szCs w:val="24"/>
          <w:u w:val="single"/>
          <w:lang w:eastAsia="pl-PL"/>
        </w:rPr>
        <w:t>zamówienia</w:t>
      </w:r>
    </w:p>
    <w:p w:rsidR="00F16187" w:rsidRPr="00BB23B0" w:rsidRDefault="00F16187" w:rsidP="00F16187">
      <w:pPr>
        <w:numPr>
          <w:ilvl w:val="3"/>
          <w:numId w:val="14"/>
        </w:numPr>
        <w:spacing w:after="0" w:line="240" w:lineRule="auto"/>
        <w:ind w:left="426" w:hanging="426"/>
        <w:contextualSpacing/>
        <w:jc w:val="both"/>
        <w:rPr>
          <w:rFonts w:ascii="Verdana" w:eastAsia="Times New Roman" w:hAnsi="Verdana" w:cs="Arial"/>
          <w:b/>
          <w:color w:val="FF0000"/>
          <w:sz w:val="20"/>
          <w:szCs w:val="20"/>
          <w:lang w:eastAsia="pl-PL"/>
        </w:rPr>
      </w:pPr>
      <w:r w:rsidRPr="00F16187">
        <w:rPr>
          <w:rFonts w:ascii="Verdana" w:eastAsia="Times New Roman" w:hAnsi="Verdana" w:cs="Arial"/>
          <w:sz w:val="20"/>
          <w:szCs w:val="20"/>
          <w:lang w:eastAsia="pl-PL"/>
        </w:rPr>
        <w:t xml:space="preserve">Szczegółowe warunki realizacji zamówienia, </w:t>
      </w:r>
      <w:r w:rsidRPr="00F16187">
        <w:rPr>
          <w:rFonts w:ascii="Verdana" w:eastAsia="Times New Roman" w:hAnsi="Verdana" w:cs="Arial"/>
          <w:noProof/>
          <w:sz w:val="20"/>
          <w:szCs w:val="20"/>
          <w:lang w:eastAsia="pl-PL"/>
        </w:rPr>
        <w:t xml:space="preserve">sposób zapłaty i rozliczenia za realizację </w:t>
      </w:r>
      <w:r w:rsidRPr="00ED33F8">
        <w:rPr>
          <w:rFonts w:ascii="Verdana" w:eastAsia="Times New Roman" w:hAnsi="Verdana" w:cs="Arial"/>
          <w:noProof/>
          <w:sz w:val="20"/>
          <w:szCs w:val="20"/>
          <w:lang w:eastAsia="pl-PL"/>
        </w:rPr>
        <w:t xml:space="preserve">niniejszego zamówienia </w:t>
      </w:r>
      <w:r w:rsidRPr="00ED33F8">
        <w:rPr>
          <w:rFonts w:ascii="Verdana" w:eastAsia="Times New Roman" w:hAnsi="Verdana" w:cs="Arial"/>
          <w:sz w:val="20"/>
          <w:szCs w:val="20"/>
          <w:lang w:eastAsia="pl-PL"/>
        </w:rPr>
        <w:t xml:space="preserve">Zamawiający określił w </w:t>
      </w:r>
      <w:r w:rsidRPr="00ED33F8">
        <w:rPr>
          <w:rFonts w:ascii="Verdana" w:eastAsia="Times New Roman" w:hAnsi="Verdana" w:cs="Arial"/>
          <w:b/>
          <w:sz w:val="20"/>
          <w:szCs w:val="20"/>
          <w:u w:val="single"/>
          <w:lang w:eastAsia="pl-PL"/>
        </w:rPr>
        <w:t>Istotnych postanowieniach umowy</w:t>
      </w:r>
      <w:r w:rsidRPr="00ED33F8">
        <w:rPr>
          <w:rFonts w:ascii="Verdana" w:eastAsia="Times New Roman" w:hAnsi="Verdana" w:cs="Arial"/>
          <w:b/>
          <w:sz w:val="20"/>
          <w:szCs w:val="20"/>
          <w:lang w:eastAsia="pl-PL"/>
        </w:rPr>
        <w:t xml:space="preserve">, które stanowią </w:t>
      </w:r>
      <w:r w:rsidRPr="00ED33F8">
        <w:rPr>
          <w:rFonts w:ascii="Verdana" w:eastAsia="Times New Roman" w:hAnsi="Verdana" w:cs="Arial"/>
          <w:b/>
          <w:sz w:val="20"/>
          <w:szCs w:val="20"/>
          <w:u w:val="single"/>
          <w:lang w:eastAsia="pl-PL"/>
        </w:rPr>
        <w:t>załącznik numer 4 do SIWZ.</w:t>
      </w:r>
      <w:r w:rsidRPr="00ED33F8">
        <w:rPr>
          <w:rFonts w:ascii="Verdana" w:eastAsia="Times New Roman" w:hAnsi="Verdana" w:cs="Arial"/>
          <w:b/>
          <w:sz w:val="20"/>
          <w:szCs w:val="20"/>
          <w:lang w:eastAsia="pl-PL"/>
        </w:rPr>
        <w:t xml:space="preserve"> </w:t>
      </w:r>
    </w:p>
    <w:p w:rsidR="00F16187" w:rsidRPr="00F16187" w:rsidRDefault="00F16187" w:rsidP="00F16187">
      <w:pPr>
        <w:numPr>
          <w:ilvl w:val="3"/>
          <w:numId w:val="14"/>
        </w:numPr>
        <w:spacing w:after="0" w:line="240" w:lineRule="auto"/>
        <w:ind w:left="426" w:hanging="426"/>
        <w:contextualSpacing/>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Wykonawca obowiązany jest zapoznać się z treścią Istotnych postanowień umowy i zaakceptować wszystkie zawarte w nich postanowienia oraz uwzględnić w cenie oferty. Wykonawcy są zobowiązani zagwarantować zachowanie warunków i wymagań dotyczących realizacji zamówienia uregulowanych w Istotnych postanowieniach umowy.</w:t>
      </w:r>
    </w:p>
    <w:p w:rsidR="00F16187" w:rsidRPr="00F16187" w:rsidRDefault="00F16187" w:rsidP="00F16187">
      <w:pPr>
        <w:spacing w:after="0"/>
        <w:ind w:left="426"/>
        <w:contextualSpacing/>
        <w:jc w:val="both"/>
        <w:rPr>
          <w:rFonts w:ascii="Verdana" w:eastAsia="Times New Roman" w:hAnsi="Verdana" w:cs="Arial"/>
          <w:sz w:val="20"/>
          <w:szCs w:val="20"/>
          <w:lang w:eastAsia="pl-PL"/>
        </w:rPr>
      </w:pPr>
    </w:p>
    <w:p w:rsidR="00F16187" w:rsidRPr="00F16187" w:rsidRDefault="00F16187" w:rsidP="00F16187">
      <w:pPr>
        <w:keepNext/>
        <w:widowControl w:val="0"/>
        <w:tabs>
          <w:tab w:val="left" w:pos="708"/>
        </w:tabs>
        <w:autoSpaceDE w:val="0"/>
        <w:autoSpaceDN w:val="0"/>
        <w:adjustRightInd w:val="0"/>
        <w:spacing w:after="0" w:line="240" w:lineRule="auto"/>
        <w:jc w:val="center"/>
        <w:outlineLvl w:val="1"/>
        <w:rPr>
          <w:rFonts w:ascii="Verdana" w:eastAsia="Times New Roman" w:hAnsi="Verdana" w:cs="Arial"/>
          <w:b/>
          <w:bCs/>
          <w:sz w:val="24"/>
          <w:szCs w:val="24"/>
          <w:u w:val="single"/>
          <w:lang w:eastAsia="pl-PL"/>
        </w:rPr>
      </w:pPr>
      <w:r w:rsidRPr="00F16187">
        <w:rPr>
          <w:rFonts w:ascii="Verdana" w:eastAsia="Times New Roman" w:hAnsi="Verdana" w:cs="Arial"/>
          <w:b/>
          <w:bCs/>
          <w:sz w:val="24"/>
          <w:szCs w:val="24"/>
          <w:u w:val="single"/>
          <w:lang w:eastAsia="pl-PL"/>
        </w:rPr>
        <w:t>ROZDZIAŁ VII:  Warunki udziału w postępowaniu oraz brak podstaw do wykluczenia.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Times New Roman"/>
          <w:b/>
          <w:bCs/>
          <w:color w:val="000000"/>
          <w:sz w:val="16"/>
          <w:szCs w:val="16"/>
          <w:lang w:eastAsia="pl-PL"/>
        </w:rPr>
      </w:pP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1) O udzielenie zamówienia mogą ubiegać się Wykonawcy, którzy nie podlegają wykluczeniu na podstawie art. 24 ust.1.</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 Zgodnie z art. 24 ust. 1 ustawy Pzp, z postępowania o udzielenie zamówienia </w:t>
      </w:r>
      <w:r w:rsidRPr="00F16187">
        <w:rPr>
          <w:rFonts w:ascii="Verdana" w:eastAsia="Times New Roman" w:hAnsi="Verdana" w:cs="Times New Roman"/>
          <w:b/>
          <w:bCs/>
          <w:color w:val="000000"/>
          <w:sz w:val="20"/>
          <w:szCs w:val="20"/>
          <w:lang w:eastAsia="pl-PL"/>
        </w:rPr>
        <w:t>wyklucza się</w:t>
      </w:r>
      <w:r w:rsidRPr="00F16187">
        <w:rPr>
          <w:rFonts w:ascii="Verdana" w:eastAsia="Times New Roman" w:hAnsi="Verdana" w:cs="Times New Roman"/>
          <w:color w:val="000000"/>
          <w:sz w:val="20"/>
          <w:szCs w:val="20"/>
          <w:lang w:eastAsia="pl-PL"/>
        </w:rPr>
        <w:t xml:space="preserve">: </w:t>
      </w: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2.1 wykonawcę, który nie wykazał spełniania warunków udziału w postępowaniu, lub nie wykazał braku podstaw wykluczenia; </w:t>
      </w: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2.2 wykonawcę będącego osobą fizyczną, którego prawomocnie skazano za przestępstwo: </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a) o którym mowa w art. 165a, art. 181–188, art. 189a, art. 218– 221, art. 228–230a, art. 250a, art. 258 lub art. 270–309 </w:t>
      </w:r>
      <w:r w:rsidRPr="00F16187">
        <w:rPr>
          <w:rFonts w:ascii="Verdana" w:eastAsia="Times New Roman" w:hAnsi="Verdana" w:cs="Times New Roman"/>
          <w:i/>
          <w:color w:val="000000"/>
          <w:sz w:val="20"/>
          <w:szCs w:val="20"/>
          <w:lang w:eastAsia="pl-PL"/>
        </w:rPr>
        <w:t>Ustawy z dnia 6 czerwca 1997 r. – Kodeks karny</w:t>
      </w:r>
      <w:r w:rsidRPr="00F16187">
        <w:rPr>
          <w:rFonts w:ascii="Verdana" w:eastAsia="Times New Roman" w:hAnsi="Verdana" w:cs="Times New Roman"/>
          <w:color w:val="000000"/>
          <w:sz w:val="20"/>
          <w:szCs w:val="20"/>
          <w:lang w:eastAsia="pl-PL"/>
        </w:rPr>
        <w:t xml:space="preserve"> (Dz. U. poz. 553, z późn. zm.) lub art. 46 lub art. 48 </w:t>
      </w:r>
      <w:r w:rsidRPr="00F16187">
        <w:rPr>
          <w:rFonts w:ascii="Verdana" w:eastAsia="Times New Roman" w:hAnsi="Verdana" w:cs="Times New Roman"/>
          <w:i/>
          <w:color w:val="000000"/>
          <w:sz w:val="20"/>
          <w:szCs w:val="20"/>
          <w:lang w:eastAsia="pl-PL"/>
        </w:rPr>
        <w:t>Ustawy z dnia 25 czerwca 2010 r. o sporcie</w:t>
      </w:r>
      <w:r w:rsidRPr="00F16187">
        <w:rPr>
          <w:rFonts w:ascii="Verdana" w:eastAsia="Times New Roman" w:hAnsi="Verdana" w:cs="Times New Roman"/>
          <w:color w:val="000000"/>
          <w:sz w:val="20"/>
          <w:szCs w:val="20"/>
          <w:lang w:eastAsia="pl-PL"/>
        </w:rPr>
        <w:t xml:space="preserve"> (Dz. U. z 2016 r. poz. 176), </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b) o charakterze terrorystycznym, o którym mowa w art. 115 § 20 ustawy z dnia 6 czerwca 1997 r. – Kodeks karny, </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c) skarbowe, </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d) o którym mowa w art. 9 lub art. 10 ustawy z dnia 15 czerwca 2012 r. o skutkach powierzania wykonywania pracy cudzoziemcom przebywającym wbrew przepisom na terytorium Rzeczypospolitej Polskiej (Dz. U. poz. 769); </w:t>
      </w:r>
    </w:p>
    <w:p w:rsidR="00F16187" w:rsidRPr="00F16187" w:rsidRDefault="00F16187" w:rsidP="00F1618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2.3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24 ust. 1 pkt 13 ustawy Pzp.</w:t>
      </w: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33" w:line="240" w:lineRule="auto"/>
        <w:jc w:val="both"/>
        <w:rPr>
          <w:rFonts w:ascii="Times New Roman" w:eastAsia="Times New Roman" w:hAnsi="Times New Roman" w:cs="Times New Roman"/>
          <w:color w:val="000000"/>
          <w:lang w:eastAsia="pl-PL"/>
        </w:rPr>
      </w:pPr>
      <w:r w:rsidRPr="00F16187">
        <w:rPr>
          <w:rFonts w:ascii="Verdana" w:eastAsia="Times New Roman" w:hAnsi="Verdana" w:cs="Times New Roman"/>
          <w:color w:val="000000"/>
          <w:sz w:val="20"/>
          <w:szCs w:val="20"/>
          <w:lang w:eastAsia="pl-PL"/>
        </w:rPr>
        <w:t>2.4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Pr="00F16187">
        <w:rPr>
          <w:rFonts w:ascii="Times New Roman" w:eastAsia="Times New Roman" w:hAnsi="Times New Roman" w:cs="Times New Roman"/>
          <w:color w:val="000000"/>
          <w:lang w:eastAsia="pl-PL"/>
        </w:rPr>
        <w:t xml:space="preserve"> </w:t>
      </w:r>
    </w:p>
    <w:p w:rsidR="00F16187" w:rsidRPr="00F16187" w:rsidRDefault="00F16187" w:rsidP="00F16187">
      <w:pPr>
        <w:autoSpaceDE w:val="0"/>
        <w:autoSpaceDN w:val="0"/>
        <w:adjustRightInd w:val="0"/>
        <w:spacing w:after="33" w:line="240" w:lineRule="auto"/>
        <w:jc w:val="both"/>
        <w:rPr>
          <w:rFonts w:ascii="Times New Roman" w:eastAsia="Times New Roman" w:hAnsi="Times New Roman" w:cs="Times New Roman"/>
          <w:color w:val="000000"/>
          <w:lang w:eastAsia="pl-PL"/>
        </w:rPr>
      </w:pPr>
    </w:p>
    <w:p w:rsidR="00F16187" w:rsidRPr="00F16187" w:rsidRDefault="00F16187" w:rsidP="00F16187">
      <w:pPr>
        <w:autoSpaceDE w:val="0"/>
        <w:autoSpaceDN w:val="0"/>
        <w:adjustRightInd w:val="0"/>
        <w:spacing w:after="33" w:line="240" w:lineRule="auto"/>
        <w:jc w:val="both"/>
        <w:rPr>
          <w:rFonts w:ascii="Times New Roman" w:eastAsia="Times New Roman" w:hAnsi="Times New Roman" w:cs="Times New Roman"/>
          <w:color w:val="000000"/>
          <w:lang w:eastAsia="pl-PL"/>
        </w:rPr>
      </w:pPr>
      <w:r w:rsidRPr="00F16187">
        <w:rPr>
          <w:rFonts w:ascii="Verdana" w:eastAsia="Times New Roman" w:hAnsi="Verdana" w:cs="Times New Roman"/>
          <w:color w:val="000000"/>
          <w:sz w:val="20"/>
          <w:szCs w:val="20"/>
          <w:lang w:eastAsia="pl-PL"/>
        </w:rPr>
        <w:t>2.5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r w:rsidRPr="00F16187">
        <w:rPr>
          <w:rFonts w:ascii="Times New Roman" w:eastAsia="Times New Roman" w:hAnsi="Times New Roman" w:cs="Times New Roman"/>
          <w:color w:val="000000"/>
          <w:lang w:eastAsia="pl-PL"/>
        </w:rPr>
        <w:t xml:space="preserve"> </w:t>
      </w:r>
    </w:p>
    <w:p w:rsidR="00F16187" w:rsidRPr="00F16187" w:rsidRDefault="00F16187" w:rsidP="00F16187">
      <w:pPr>
        <w:autoSpaceDE w:val="0"/>
        <w:autoSpaceDN w:val="0"/>
        <w:adjustRightInd w:val="0"/>
        <w:spacing w:after="33" w:line="240" w:lineRule="auto"/>
        <w:jc w:val="both"/>
        <w:rPr>
          <w:rFonts w:ascii="Times New Roman" w:eastAsia="Times New Roman" w:hAnsi="Times New Roman" w:cs="Times New Roman"/>
          <w:color w:val="000000"/>
          <w:lang w:eastAsia="pl-PL"/>
        </w:rPr>
      </w:pP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2.6 wykonawcę, który w wyniku lekkomyślności lub niedbalstwa przedstawił informacje wprowadzające w błąd zamawiającego, mogące mieć istotny wpływ na decyzje podejmowane przez zamawiającego w postępowaniu o udzielenie zamówienia; </w:t>
      </w: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2.7 wykonawcę, który bezprawnie wpływał lub próbował wpłynąć na czynności zamawiającego lub pozyskać informacje poufne, mogące dać mu przewagę w postępowaniu o udzielenie zamówienia; </w:t>
      </w: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33" w:line="240" w:lineRule="auto"/>
        <w:jc w:val="both"/>
        <w:rPr>
          <w:rFonts w:ascii="Times New Roman" w:eastAsia="Times New Roman" w:hAnsi="Times New Roman" w:cs="Times New Roman"/>
          <w:color w:val="000000"/>
          <w:lang w:eastAsia="pl-PL"/>
        </w:rPr>
      </w:pPr>
      <w:r w:rsidRPr="00F16187">
        <w:rPr>
          <w:rFonts w:ascii="Verdana" w:eastAsia="Times New Roman" w:hAnsi="Verdana" w:cs="Times New Roman"/>
          <w:color w:val="000000"/>
          <w:sz w:val="20"/>
          <w:szCs w:val="20"/>
          <w:lang w:eastAsia="pl-PL"/>
        </w:rPr>
        <w:t>2.8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r w:rsidRPr="00F16187">
        <w:rPr>
          <w:rFonts w:ascii="Times New Roman" w:eastAsia="Times New Roman" w:hAnsi="Times New Roman" w:cs="Times New Roman"/>
          <w:color w:val="000000"/>
          <w:lang w:eastAsia="pl-PL"/>
        </w:rPr>
        <w:t xml:space="preserve"> </w:t>
      </w:r>
    </w:p>
    <w:p w:rsidR="00F16187" w:rsidRPr="00F16187" w:rsidRDefault="00F16187" w:rsidP="00F16187">
      <w:pPr>
        <w:autoSpaceDE w:val="0"/>
        <w:autoSpaceDN w:val="0"/>
        <w:adjustRightInd w:val="0"/>
        <w:spacing w:after="33" w:line="240" w:lineRule="auto"/>
        <w:jc w:val="both"/>
        <w:rPr>
          <w:rFonts w:ascii="Verdana" w:eastAsia="Times New Roman" w:hAnsi="Verdana" w:cs="Times New Roman"/>
          <w:color w:val="000000"/>
          <w:sz w:val="20"/>
          <w:szCs w:val="20"/>
          <w:lang w:eastAsia="pl-PL"/>
        </w:rPr>
      </w:pPr>
    </w:p>
    <w:p w:rsid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2.9 wykonawcę, który z innymi wykonawcami zawarł porozumienie mające na celu zakłócenie konkurencji między wykonawcami w postępowaniu o udzielenie zamówienia, co zamawiający jest w stanie wykazać za pomocą stosownych środków dowodowych; </w:t>
      </w:r>
    </w:p>
    <w:p w:rsidR="00ED33F8" w:rsidRPr="00F16187" w:rsidRDefault="00ED33F8"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F16187" w:rsidRP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2.11 wykonawcę, wobec którego orzeczono tytułem środka zapobiegawczego zakaz ubiegania się o zamówienia publiczne; </w:t>
      </w:r>
    </w:p>
    <w:p w:rsidR="00F16187" w:rsidRP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2.12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p>
    <w:p w:rsidR="00F16187" w:rsidRPr="00F16187" w:rsidRDefault="00F16187" w:rsidP="00F16187">
      <w:pPr>
        <w:numPr>
          <w:ilvl w:val="3"/>
          <w:numId w:val="14"/>
        </w:numPr>
        <w:autoSpaceDE w:val="0"/>
        <w:autoSpaceDN w:val="0"/>
        <w:adjustRightInd w:val="0"/>
        <w:spacing w:after="33" w:line="240" w:lineRule="auto"/>
        <w:ind w:left="284" w:hanging="284"/>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xml:space="preserve">Zamawiający nie przewiduje wykluczenia Wykonawcy w zakresie podstaw określonych w art. 24 ust. 5 ustawy Pzp. </w:t>
      </w:r>
    </w:p>
    <w:p w:rsidR="00F16187" w:rsidRPr="00F16187" w:rsidRDefault="00F16187" w:rsidP="00F16187">
      <w:pPr>
        <w:numPr>
          <w:ilvl w:val="3"/>
          <w:numId w:val="14"/>
        </w:numPr>
        <w:autoSpaceDE w:val="0"/>
        <w:autoSpaceDN w:val="0"/>
        <w:adjustRightInd w:val="0"/>
        <w:spacing w:after="33" w:line="240" w:lineRule="auto"/>
        <w:ind w:left="284" w:hanging="284"/>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xml:space="preserve">Zamawiający </w:t>
      </w:r>
      <w:r w:rsidRPr="00F16187">
        <w:rPr>
          <w:rFonts w:ascii="Verdana" w:eastAsia="Times New Roman" w:hAnsi="Verdana" w:cs="Tahoma"/>
          <w:b/>
          <w:color w:val="000000"/>
          <w:sz w:val="20"/>
          <w:szCs w:val="20"/>
          <w:lang w:eastAsia="pl-PL"/>
        </w:rPr>
        <w:t>nie wymaga</w:t>
      </w:r>
      <w:r w:rsidRPr="00F16187">
        <w:rPr>
          <w:rFonts w:ascii="Verdana" w:eastAsia="Times New Roman" w:hAnsi="Verdana" w:cs="Tahoma"/>
          <w:color w:val="000000"/>
          <w:sz w:val="20"/>
          <w:szCs w:val="20"/>
          <w:lang w:eastAsia="pl-PL"/>
        </w:rPr>
        <w:t xml:space="preserve"> zamieszczenia informacji o podwykonawcach w oświadczeniu dotyczącym przesłanek wykluczenia z postępowania.</w:t>
      </w:r>
    </w:p>
    <w:p w:rsidR="00F16187" w:rsidRPr="00F16187" w:rsidRDefault="00F16187" w:rsidP="00F16187">
      <w:pPr>
        <w:numPr>
          <w:ilvl w:val="3"/>
          <w:numId w:val="14"/>
        </w:numPr>
        <w:autoSpaceDE w:val="0"/>
        <w:autoSpaceDN w:val="0"/>
        <w:adjustRightInd w:val="0"/>
        <w:spacing w:after="33" w:line="240" w:lineRule="auto"/>
        <w:ind w:left="284" w:hanging="284"/>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Zamawiający nie określa warunków udziału w postępowaniu.</w:t>
      </w:r>
    </w:p>
    <w:p w:rsidR="00F16187" w:rsidRPr="00F16187" w:rsidRDefault="00F16187" w:rsidP="00F16187">
      <w:pPr>
        <w:autoSpaceDE w:val="0"/>
        <w:autoSpaceDN w:val="0"/>
        <w:adjustRightInd w:val="0"/>
        <w:spacing w:after="33" w:line="240" w:lineRule="auto"/>
        <w:ind w:left="2880"/>
        <w:rPr>
          <w:rFonts w:ascii="Verdana" w:eastAsia="Times New Roman" w:hAnsi="Verdana" w:cs="Tahoma"/>
          <w:color w:val="000000"/>
          <w:sz w:val="20"/>
          <w:szCs w:val="20"/>
          <w:lang w:eastAsia="pl-PL"/>
        </w:rPr>
      </w:pPr>
    </w:p>
    <w:p w:rsidR="00F16187" w:rsidRPr="00F16187" w:rsidRDefault="00F16187" w:rsidP="00F16187">
      <w:pPr>
        <w:numPr>
          <w:ilvl w:val="3"/>
          <w:numId w:val="14"/>
        </w:numPr>
        <w:autoSpaceDE w:val="0"/>
        <w:autoSpaceDN w:val="0"/>
        <w:adjustRightInd w:val="0"/>
        <w:spacing w:after="0" w:line="240" w:lineRule="auto"/>
        <w:ind w:left="284" w:hanging="284"/>
        <w:jc w:val="both"/>
        <w:rPr>
          <w:rFonts w:ascii="Verdana" w:eastAsia="Times New Roman" w:hAnsi="Verdana" w:cs="Times New Roman"/>
          <w:b/>
          <w:sz w:val="20"/>
          <w:szCs w:val="20"/>
          <w:lang w:eastAsia="pl-PL"/>
        </w:rPr>
      </w:pPr>
      <w:r w:rsidRPr="00F16187">
        <w:rPr>
          <w:rFonts w:ascii="Verdana" w:eastAsia="Times New Roman" w:hAnsi="Verdana" w:cs="Times New Roman"/>
          <w:b/>
          <w:sz w:val="20"/>
          <w:szCs w:val="20"/>
          <w:lang w:eastAsia="pl-PL"/>
        </w:rPr>
        <w:t>Ocena spełnienia</w:t>
      </w:r>
      <w:r w:rsidRPr="00F16187">
        <w:rPr>
          <w:rFonts w:ascii="Verdana" w:eastAsia="Times New Roman" w:hAnsi="Verdana" w:cs="Times New Roman"/>
          <w:sz w:val="20"/>
          <w:szCs w:val="20"/>
          <w:lang w:eastAsia="pl-PL"/>
        </w:rPr>
        <w:t xml:space="preserve"> </w:t>
      </w:r>
      <w:r w:rsidRPr="00F16187">
        <w:rPr>
          <w:rFonts w:ascii="Verdana" w:eastAsia="Times New Roman" w:hAnsi="Verdana" w:cs="Times New Roman"/>
          <w:b/>
          <w:sz w:val="20"/>
          <w:szCs w:val="20"/>
          <w:lang w:eastAsia="pl-PL"/>
        </w:rPr>
        <w:t xml:space="preserve">braku podstaw do wykluczenia w niniejszym postępowaniu odbywa się jednoetapowo. </w:t>
      </w:r>
    </w:p>
    <w:p w:rsidR="00F16187" w:rsidRDefault="00F16187" w:rsidP="00F16187">
      <w:pPr>
        <w:autoSpaceDE w:val="0"/>
        <w:autoSpaceDN w:val="0"/>
        <w:adjustRightInd w:val="0"/>
        <w:spacing w:after="0" w:line="240" w:lineRule="auto"/>
        <w:ind w:left="284"/>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6.1 Ocena wstępna, której poddawani są wszyscy wykonawcy zostanie dokonana w oparciu o informacje zawarte w oświadczeniach (wymaganych przez Zamawiającego i podanych w SIWZ) dołączonych do oferty (lub przesłanych przez Wykonawców, po otwarciu ofert – oświadczenie dotyczące przynależności do grupy kapitałowej) i stanowić będzie wstępne potwierdzenie że wykonawca nie podlega wykluczeniu. </w:t>
      </w:r>
    </w:p>
    <w:p w:rsidR="00ED33F8" w:rsidRPr="00F16187" w:rsidRDefault="00ED33F8" w:rsidP="00F16187">
      <w:pPr>
        <w:autoSpaceDE w:val="0"/>
        <w:autoSpaceDN w:val="0"/>
        <w:adjustRightInd w:val="0"/>
        <w:spacing w:after="0" w:line="240" w:lineRule="auto"/>
        <w:ind w:left="284"/>
        <w:jc w:val="both"/>
        <w:rPr>
          <w:rFonts w:ascii="Verdana" w:eastAsia="Times New Roman" w:hAnsi="Verdana" w:cs="Times New Roman"/>
          <w:color w:val="000000"/>
          <w:sz w:val="20"/>
          <w:szCs w:val="20"/>
          <w:lang w:eastAsia="pl-PL"/>
        </w:rPr>
      </w:pPr>
    </w:p>
    <w:p w:rsidR="00F16187" w:rsidRDefault="00F16187" w:rsidP="00F16187">
      <w:pPr>
        <w:autoSpaceDE w:val="0"/>
        <w:autoSpaceDN w:val="0"/>
        <w:adjustRightInd w:val="0"/>
        <w:spacing w:after="0" w:line="240" w:lineRule="auto"/>
        <w:ind w:left="284"/>
        <w:jc w:val="both"/>
        <w:rPr>
          <w:rFonts w:ascii="Verdana" w:eastAsia="Times New Roman" w:hAnsi="Verdana" w:cs="Times New Roman"/>
          <w:sz w:val="20"/>
          <w:szCs w:val="20"/>
          <w:lang w:eastAsia="pl-PL"/>
        </w:rPr>
      </w:pPr>
      <w:r w:rsidRPr="00F16187">
        <w:rPr>
          <w:rFonts w:ascii="Verdana" w:eastAsia="Times New Roman" w:hAnsi="Verdana" w:cs="Times New Roman"/>
          <w:sz w:val="20"/>
          <w:szCs w:val="20"/>
          <w:lang w:eastAsia="pl-PL"/>
        </w:rPr>
        <w:t>6.2 Korzystając z przepisów art. 26 ust. 2 ustawy Pzp Zamawiający przed udzieleniem zamówienia nie wymaga od wykonawcy, którego oferta została najwyżej oceniona złożenia dokumentów potwierdzających brak podstaw do wykluczenia. Dla wykonawcy, którego oferta została najwyżej oceniona wstępna ocena braku podstaw do wykluczenia będzie jednocześnie oceną ostateczną.</w:t>
      </w:r>
    </w:p>
    <w:p w:rsidR="00ED33F8" w:rsidRPr="00F16187" w:rsidRDefault="00ED33F8" w:rsidP="00F16187">
      <w:pPr>
        <w:autoSpaceDE w:val="0"/>
        <w:autoSpaceDN w:val="0"/>
        <w:adjustRightInd w:val="0"/>
        <w:spacing w:after="0" w:line="240" w:lineRule="auto"/>
        <w:ind w:left="284"/>
        <w:jc w:val="both"/>
        <w:rPr>
          <w:rFonts w:ascii="Verdana" w:eastAsia="Times New Roman" w:hAnsi="Verdana" w:cs="Times New Roman"/>
          <w:sz w:val="20"/>
          <w:szCs w:val="20"/>
          <w:lang w:eastAsia="pl-PL"/>
        </w:rPr>
      </w:pPr>
    </w:p>
    <w:p w:rsidR="00F16187" w:rsidRPr="00F16187" w:rsidRDefault="00F16187" w:rsidP="00F16187">
      <w:pPr>
        <w:autoSpaceDE w:val="0"/>
        <w:autoSpaceDN w:val="0"/>
        <w:adjustRightInd w:val="0"/>
        <w:spacing w:after="0" w:line="240" w:lineRule="auto"/>
        <w:ind w:left="284"/>
        <w:jc w:val="both"/>
        <w:rPr>
          <w:rFonts w:ascii="Verdana" w:eastAsia="Times New Roman" w:hAnsi="Verdana" w:cs="Times New Roman"/>
          <w:sz w:val="20"/>
          <w:szCs w:val="20"/>
          <w:lang w:eastAsia="pl-PL"/>
        </w:rPr>
      </w:pPr>
      <w:r w:rsidRPr="00F16187">
        <w:rPr>
          <w:rFonts w:ascii="Verdana" w:eastAsia="Times New Roman" w:hAnsi="Verdana" w:cs="Times New Roman"/>
          <w:sz w:val="20"/>
          <w:szCs w:val="20"/>
          <w:lang w:eastAsia="pl-PL"/>
        </w:rPr>
        <w:t>6.3 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16187" w:rsidRPr="00F16187" w:rsidRDefault="00F16187" w:rsidP="00F1618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p>
    <w:p w:rsidR="00F16187" w:rsidRPr="00F16187" w:rsidRDefault="00F16187" w:rsidP="00F16187">
      <w:pPr>
        <w:widowControl w:val="0"/>
        <w:autoSpaceDE w:val="0"/>
        <w:autoSpaceDN w:val="0"/>
        <w:adjustRightInd w:val="0"/>
        <w:spacing w:after="0" w:line="240" w:lineRule="auto"/>
        <w:ind w:left="567" w:hanging="567"/>
        <w:jc w:val="center"/>
        <w:rPr>
          <w:rFonts w:ascii="Verdana" w:eastAsia="Times New Roman" w:hAnsi="Verdana" w:cs="Times New Roman"/>
          <w:b/>
          <w:bCs/>
          <w:sz w:val="24"/>
          <w:szCs w:val="24"/>
          <w:u w:val="single"/>
          <w:lang w:eastAsia="pl-PL"/>
        </w:rPr>
      </w:pPr>
      <w:r w:rsidRPr="00F16187">
        <w:rPr>
          <w:rFonts w:ascii="Verdana" w:eastAsia="Times New Roman" w:hAnsi="Verdana" w:cs="Times New Roman"/>
          <w:b/>
          <w:bCs/>
          <w:sz w:val="24"/>
          <w:szCs w:val="24"/>
          <w:u w:val="single"/>
          <w:lang w:eastAsia="pl-PL"/>
        </w:rPr>
        <w:t>ROZDZIAŁ VIII: Grupa kapitałowa.</w:t>
      </w:r>
    </w:p>
    <w:p w:rsidR="00F16187" w:rsidRPr="00F16187" w:rsidRDefault="00F16187" w:rsidP="00F16187">
      <w:pPr>
        <w:widowControl w:val="0"/>
        <w:autoSpaceDE w:val="0"/>
        <w:autoSpaceDN w:val="0"/>
        <w:adjustRightInd w:val="0"/>
        <w:spacing w:after="0" w:line="240" w:lineRule="auto"/>
        <w:ind w:left="567" w:hanging="567"/>
        <w:jc w:val="center"/>
        <w:rPr>
          <w:rFonts w:ascii="Verdana" w:eastAsia="Times New Roman" w:hAnsi="Verdana" w:cs="Times New Roman"/>
          <w:b/>
          <w:bCs/>
          <w:color w:val="000000"/>
          <w:sz w:val="16"/>
          <w:szCs w:val="16"/>
          <w:u w:val="single"/>
          <w:lang w:eastAsia="pl-PL"/>
        </w:rPr>
      </w:pPr>
    </w:p>
    <w:p w:rsidR="00F16187" w:rsidRPr="00F16187" w:rsidRDefault="00F16187" w:rsidP="00F16187">
      <w:pPr>
        <w:widowControl w:val="0"/>
        <w:numPr>
          <w:ilvl w:val="0"/>
          <w:numId w:val="24"/>
        </w:numPr>
        <w:autoSpaceDE w:val="0"/>
        <w:autoSpaceDN w:val="0"/>
        <w:adjustRightInd w:val="0"/>
        <w:spacing w:after="0" w:line="240" w:lineRule="auto"/>
        <w:jc w:val="both"/>
        <w:rPr>
          <w:rFonts w:ascii="Verdana" w:eastAsia="Times New Roman" w:hAnsi="Verdana" w:cs="Times New Roman"/>
          <w:bCs/>
          <w:color w:val="000000"/>
          <w:sz w:val="20"/>
          <w:szCs w:val="20"/>
          <w:lang w:eastAsia="pl-PL"/>
        </w:rPr>
      </w:pPr>
      <w:r w:rsidRPr="00F16187">
        <w:rPr>
          <w:rFonts w:ascii="Verdana" w:eastAsia="Times New Roman" w:hAnsi="Verdana" w:cs="Times New Roman"/>
          <w:bCs/>
          <w:color w:val="000000"/>
          <w:sz w:val="20"/>
          <w:szCs w:val="20"/>
          <w:lang w:eastAsia="pl-PL"/>
        </w:rPr>
        <w:t xml:space="preserve">Zgodnie z art. 4 pkt 14 ustawy z dnia 16 lutego 2007 r. o ochronie konkurencji </w:t>
      </w:r>
      <w:r w:rsidRPr="00F16187">
        <w:rPr>
          <w:rFonts w:ascii="Verdana" w:eastAsia="Times New Roman" w:hAnsi="Verdana" w:cs="Times New Roman"/>
          <w:bCs/>
          <w:color w:val="000000"/>
          <w:sz w:val="20"/>
          <w:szCs w:val="20"/>
          <w:lang w:eastAsia="pl-PL"/>
        </w:rPr>
        <w:br/>
        <w:t xml:space="preserve">i konsumentów (Dz. U. z 2007 r. Nr 50 poz. 331 ze zmianami) pod pojęciem </w:t>
      </w:r>
      <w:r w:rsidRPr="00F16187">
        <w:rPr>
          <w:rFonts w:ascii="Verdana" w:eastAsia="Times New Roman" w:hAnsi="Verdana" w:cs="Times New Roman"/>
          <w:b/>
          <w:bCs/>
          <w:color w:val="000000"/>
          <w:sz w:val="20"/>
          <w:szCs w:val="20"/>
          <w:lang w:eastAsia="pl-PL"/>
        </w:rPr>
        <w:t>grupy kapitałowej</w:t>
      </w:r>
      <w:r w:rsidRPr="00F16187">
        <w:rPr>
          <w:rFonts w:ascii="Verdana" w:eastAsia="Times New Roman" w:hAnsi="Verdana" w:cs="Times New Roman"/>
          <w:bCs/>
          <w:color w:val="000000"/>
          <w:sz w:val="20"/>
          <w:szCs w:val="20"/>
          <w:lang w:eastAsia="pl-PL"/>
        </w:rPr>
        <w:t xml:space="preserve"> rozumie się wszystkich przedsiębiorców, którzy są kontrolowani w sposób bezpośredni lub pośredni przez jednego przedsiębiorcę, w tym również tego przedsiębiorcę. </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Times New Roman"/>
          <w:bCs/>
          <w:color w:val="000000"/>
          <w:sz w:val="20"/>
          <w:szCs w:val="20"/>
          <w:lang w:eastAsia="pl-PL"/>
        </w:rPr>
      </w:pPr>
      <w:r w:rsidRPr="00F16187">
        <w:rPr>
          <w:rFonts w:ascii="Verdana" w:eastAsia="Times New Roman" w:hAnsi="Verdana" w:cs="Times New Roman"/>
          <w:b/>
          <w:bCs/>
          <w:color w:val="000000"/>
          <w:sz w:val="20"/>
          <w:szCs w:val="20"/>
          <w:lang w:eastAsia="pl-PL"/>
        </w:rPr>
        <w:t>Przedsiębiorcą</w:t>
      </w:r>
      <w:r w:rsidRPr="00F16187">
        <w:rPr>
          <w:rFonts w:ascii="Verdana" w:eastAsia="Times New Roman" w:hAnsi="Verdana" w:cs="Times New Roman"/>
          <w:bCs/>
          <w:color w:val="000000"/>
          <w:sz w:val="20"/>
          <w:szCs w:val="20"/>
          <w:lang w:eastAsia="pl-PL"/>
        </w:rPr>
        <w:t xml:space="preserve">, zgodnie z art. 4 pkt 1 powołanej ustawy jest przedsiębiorca </w:t>
      </w:r>
      <w:r w:rsidRPr="00F16187">
        <w:rPr>
          <w:rFonts w:ascii="Verdana" w:eastAsia="Times New Roman" w:hAnsi="Verdana" w:cs="Times New Roman"/>
          <w:bCs/>
          <w:color w:val="000000"/>
          <w:sz w:val="20"/>
          <w:szCs w:val="20"/>
          <w:lang w:eastAsia="pl-PL"/>
        </w:rPr>
        <w:br/>
        <w:t>w rozumieniu przepisów o swobodzie działalności gospodarczej, a także:</w:t>
      </w:r>
    </w:p>
    <w:p w:rsidR="00F16187" w:rsidRPr="00F16187" w:rsidRDefault="00F16187" w:rsidP="00F16187">
      <w:pPr>
        <w:widowControl w:val="0"/>
        <w:numPr>
          <w:ilvl w:val="0"/>
          <w:numId w:val="11"/>
        </w:numPr>
        <w:autoSpaceDE w:val="0"/>
        <w:autoSpaceDN w:val="0"/>
        <w:adjustRightInd w:val="0"/>
        <w:spacing w:after="0" w:line="240" w:lineRule="auto"/>
        <w:jc w:val="both"/>
        <w:rPr>
          <w:rFonts w:ascii="Verdana" w:eastAsia="Times New Roman" w:hAnsi="Verdana" w:cs="Times New Roman"/>
          <w:bCs/>
          <w:color w:val="000000"/>
          <w:sz w:val="20"/>
          <w:szCs w:val="20"/>
          <w:lang w:eastAsia="pl-PL"/>
        </w:rPr>
      </w:pPr>
      <w:r w:rsidRPr="00F16187">
        <w:rPr>
          <w:rFonts w:ascii="Verdana" w:eastAsia="Times New Roman" w:hAnsi="Verdana" w:cs="Times New Roman"/>
          <w:bCs/>
          <w:color w:val="000000"/>
          <w:sz w:val="20"/>
          <w:szCs w:val="20"/>
          <w:lang w:eastAsia="pl-PL"/>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16187" w:rsidRPr="00F16187" w:rsidRDefault="00F16187" w:rsidP="00F16187">
      <w:pPr>
        <w:widowControl w:val="0"/>
        <w:numPr>
          <w:ilvl w:val="0"/>
          <w:numId w:val="11"/>
        </w:numPr>
        <w:autoSpaceDE w:val="0"/>
        <w:autoSpaceDN w:val="0"/>
        <w:adjustRightInd w:val="0"/>
        <w:spacing w:after="0" w:line="240" w:lineRule="auto"/>
        <w:jc w:val="both"/>
        <w:rPr>
          <w:rFonts w:ascii="Verdana" w:eastAsia="Times New Roman" w:hAnsi="Verdana" w:cs="Times New Roman"/>
          <w:bCs/>
          <w:color w:val="000000"/>
          <w:sz w:val="20"/>
          <w:szCs w:val="20"/>
          <w:lang w:eastAsia="pl-PL"/>
        </w:rPr>
      </w:pPr>
      <w:r w:rsidRPr="00F16187">
        <w:rPr>
          <w:rFonts w:ascii="Verdana" w:eastAsia="Times New Roman" w:hAnsi="Verdana" w:cs="Times New Roman"/>
          <w:bCs/>
          <w:color w:val="000000"/>
          <w:sz w:val="20"/>
          <w:szCs w:val="20"/>
          <w:lang w:eastAsia="pl-PL"/>
        </w:rPr>
        <w:t>Osobę fizyczną wykonującą zawód we własnym imieniu i na własny rachunek lub prowadzącą działalność w ramach wykonywania takiego zawodu,</w:t>
      </w:r>
    </w:p>
    <w:p w:rsidR="00F16187" w:rsidRPr="00F16187" w:rsidRDefault="00F16187" w:rsidP="00F16187">
      <w:pPr>
        <w:widowControl w:val="0"/>
        <w:numPr>
          <w:ilvl w:val="0"/>
          <w:numId w:val="11"/>
        </w:numPr>
        <w:autoSpaceDE w:val="0"/>
        <w:autoSpaceDN w:val="0"/>
        <w:adjustRightInd w:val="0"/>
        <w:spacing w:after="0" w:line="240" w:lineRule="auto"/>
        <w:jc w:val="both"/>
        <w:rPr>
          <w:rFonts w:ascii="Verdana" w:eastAsia="Times New Roman" w:hAnsi="Verdana" w:cs="Times New Roman"/>
          <w:bCs/>
          <w:color w:val="000000"/>
          <w:sz w:val="20"/>
          <w:szCs w:val="20"/>
          <w:lang w:eastAsia="pl-PL"/>
        </w:rPr>
      </w:pPr>
      <w:r w:rsidRPr="00F16187">
        <w:rPr>
          <w:rFonts w:ascii="Verdana" w:eastAsia="Times New Roman" w:hAnsi="Verdana" w:cs="Times New Roman"/>
          <w:bCs/>
          <w:color w:val="000000"/>
          <w:sz w:val="20"/>
          <w:szCs w:val="20"/>
          <w:lang w:eastAsia="pl-PL"/>
        </w:rPr>
        <w:t>Osobę fizyczną, która posiada kontrolę, w rozumieniu pkt 4 tejże ustawy, nad co najmniej jednym przedsiębiorcą, choćby nie prowadziła działalności gospodarczej, jeżeli podejmuje dalsze działania podlegające kontroli koncentracji, o której mowa w art. 13 ustawy uokik,</w:t>
      </w:r>
    </w:p>
    <w:p w:rsidR="00F16187" w:rsidRPr="00F16187" w:rsidRDefault="00F16187" w:rsidP="00F16187">
      <w:pPr>
        <w:widowControl w:val="0"/>
        <w:numPr>
          <w:ilvl w:val="0"/>
          <w:numId w:val="11"/>
        </w:numPr>
        <w:autoSpaceDE w:val="0"/>
        <w:autoSpaceDN w:val="0"/>
        <w:adjustRightInd w:val="0"/>
        <w:spacing w:after="0" w:line="240" w:lineRule="auto"/>
        <w:jc w:val="both"/>
        <w:rPr>
          <w:rFonts w:ascii="Verdana" w:eastAsia="Times New Roman" w:hAnsi="Verdana" w:cs="Times New Roman"/>
          <w:bCs/>
          <w:color w:val="000000"/>
          <w:sz w:val="20"/>
          <w:szCs w:val="20"/>
          <w:lang w:eastAsia="pl-PL"/>
        </w:rPr>
      </w:pPr>
      <w:r w:rsidRPr="00F16187">
        <w:rPr>
          <w:rFonts w:ascii="Verdana" w:eastAsia="Times New Roman" w:hAnsi="Verdana" w:cs="TimesNewRomanPSMT"/>
          <w:sz w:val="20"/>
          <w:szCs w:val="20"/>
          <w:lang w:eastAsia="pl-PL"/>
        </w:rPr>
        <w:t xml:space="preserve">związek przedsiębiorców w rozumieniu pkt 2 </w:t>
      </w:r>
      <w:r w:rsidRPr="00F16187">
        <w:rPr>
          <w:rFonts w:ascii="Verdana" w:eastAsia="Times New Roman" w:hAnsi="Verdana" w:cs="Times New Roman"/>
          <w:bCs/>
          <w:color w:val="000000"/>
          <w:sz w:val="20"/>
          <w:szCs w:val="20"/>
          <w:lang w:eastAsia="pl-PL"/>
        </w:rPr>
        <w:t>ustawy uokik</w:t>
      </w:r>
      <w:r w:rsidRPr="00F16187">
        <w:rPr>
          <w:rFonts w:ascii="Verdana" w:eastAsia="Times New Roman" w:hAnsi="Verdana" w:cs="TimesNewRomanPSMT"/>
          <w:sz w:val="20"/>
          <w:szCs w:val="20"/>
          <w:lang w:eastAsia="pl-PL"/>
        </w:rPr>
        <w:t xml:space="preserve"> (tj. izby, zrzeszenia </w:t>
      </w:r>
      <w:r w:rsidRPr="00F16187">
        <w:rPr>
          <w:rFonts w:ascii="Verdana" w:eastAsia="Times New Roman" w:hAnsi="Verdana" w:cs="TimesNewRomanPSMT"/>
          <w:sz w:val="20"/>
          <w:szCs w:val="20"/>
          <w:lang w:eastAsia="pl-PL"/>
        </w:rPr>
        <w:br/>
        <w:t>i inne organizacje zrzeszające przedsiębiorców, o których mowa w ustawie, jak również</w:t>
      </w:r>
      <w:r w:rsidRPr="00F16187">
        <w:rPr>
          <w:rFonts w:ascii="Verdana" w:eastAsia="Times New Roman" w:hAnsi="Verdana" w:cs="Times New Roman"/>
          <w:bCs/>
          <w:color w:val="000000"/>
          <w:sz w:val="20"/>
          <w:szCs w:val="20"/>
          <w:lang w:eastAsia="pl-PL"/>
        </w:rPr>
        <w:t xml:space="preserve"> </w:t>
      </w:r>
      <w:r w:rsidRPr="00F16187">
        <w:rPr>
          <w:rFonts w:ascii="Verdana" w:eastAsia="Times New Roman" w:hAnsi="Verdana" w:cs="TimesNewRomanPSMT"/>
          <w:sz w:val="20"/>
          <w:szCs w:val="20"/>
          <w:lang w:eastAsia="pl-PL"/>
        </w:rPr>
        <w:t>związki tych organizacji) – na potrzeby przepisów</w:t>
      </w:r>
      <w:r w:rsidRPr="00F16187">
        <w:rPr>
          <w:rFonts w:ascii="Verdana" w:eastAsia="Times New Roman" w:hAnsi="Verdana" w:cs="Times New Roman"/>
          <w:bCs/>
          <w:color w:val="000000"/>
          <w:sz w:val="20"/>
          <w:szCs w:val="20"/>
          <w:lang w:eastAsia="pl-PL"/>
        </w:rPr>
        <w:t xml:space="preserve"> </w:t>
      </w:r>
      <w:r w:rsidRPr="00F16187">
        <w:rPr>
          <w:rFonts w:ascii="Verdana" w:eastAsia="Times New Roman" w:hAnsi="Verdana" w:cs="TimesNewRomanPSMT"/>
          <w:sz w:val="20"/>
          <w:szCs w:val="20"/>
          <w:lang w:eastAsia="pl-PL"/>
        </w:rPr>
        <w:t>dotyczących praktyk ograniczających konkurencję oraz praktyk naruszających zbiorowe interesy konsumentów.</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Times New Roman"/>
          <w:bCs/>
          <w:color w:val="000000"/>
          <w:sz w:val="20"/>
          <w:szCs w:val="20"/>
          <w:lang w:eastAsia="pl-PL"/>
        </w:rPr>
      </w:pPr>
      <w:r w:rsidRPr="00F16187">
        <w:rPr>
          <w:rFonts w:ascii="Verdana" w:eastAsia="Times New Roman" w:hAnsi="Verdana" w:cs="Times New Roman"/>
          <w:bCs/>
          <w:color w:val="000000"/>
          <w:sz w:val="20"/>
          <w:szCs w:val="20"/>
          <w:lang w:eastAsia="pl-PL"/>
        </w:rPr>
        <w:t xml:space="preserve">Pod pojęciem </w:t>
      </w:r>
      <w:r w:rsidRPr="00F16187">
        <w:rPr>
          <w:rFonts w:ascii="Verdana" w:eastAsia="Times New Roman" w:hAnsi="Verdana" w:cs="Times New Roman"/>
          <w:b/>
          <w:bCs/>
          <w:color w:val="000000"/>
          <w:sz w:val="20"/>
          <w:szCs w:val="20"/>
          <w:lang w:eastAsia="pl-PL"/>
        </w:rPr>
        <w:t xml:space="preserve">przejęcia kontroli, </w:t>
      </w:r>
      <w:r w:rsidRPr="00F16187">
        <w:rPr>
          <w:rFonts w:ascii="Verdana" w:eastAsia="Times New Roman" w:hAnsi="Verdana" w:cs="Times New Roman"/>
          <w:bCs/>
          <w:color w:val="000000"/>
          <w:sz w:val="20"/>
          <w:szCs w:val="20"/>
          <w:lang w:eastAsia="pl-PL"/>
        </w:rPr>
        <w:t xml:space="preserve">zgodnie  z art. 4 pkt 4 uokik </w:t>
      </w:r>
      <w:r w:rsidRPr="00F16187">
        <w:rPr>
          <w:rFonts w:ascii="Verdana" w:eastAsia="Times New Roman" w:hAnsi="Verdana" w:cs="TimesNewRomanPSMT"/>
          <w:sz w:val="20"/>
          <w:szCs w:val="20"/>
          <w:lang w:eastAsia="pl-PL"/>
        </w:rPr>
        <w:t>rozumie się wszelkie formy bezpośredniego lub pośredniego uzyskania przez przedsiębiorcę uprawnień, które osobno albo</w:t>
      </w:r>
      <w:r w:rsidRPr="00F16187">
        <w:rPr>
          <w:rFonts w:ascii="Verdana" w:eastAsia="Times New Roman" w:hAnsi="Verdana" w:cs="Times New Roman"/>
          <w:bCs/>
          <w:color w:val="000000"/>
          <w:sz w:val="20"/>
          <w:szCs w:val="20"/>
          <w:lang w:eastAsia="pl-PL"/>
        </w:rPr>
        <w:t xml:space="preserve"> </w:t>
      </w:r>
      <w:r w:rsidRPr="00F16187">
        <w:rPr>
          <w:rFonts w:ascii="Verdana" w:eastAsia="Times New Roman" w:hAnsi="Verdana" w:cs="TimesNewRomanPSMT"/>
          <w:sz w:val="20"/>
          <w:szCs w:val="20"/>
          <w:lang w:eastAsia="pl-PL"/>
        </w:rPr>
        <w:t>łącznie, przy uwzględnieniu wszystkich okoliczności prawnych lub faktycznych,</w:t>
      </w:r>
      <w:r w:rsidRPr="00F16187">
        <w:rPr>
          <w:rFonts w:ascii="Verdana" w:eastAsia="Times New Roman" w:hAnsi="Verdana" w:cs="Times New Roman"/>
          <w:bCs/>
          <w:color w:val="000000"/>
          <w:sz w:val="20"/>
          <w:szCs w:val="20"/>
          <w:lang w:eastAsia="pl-PL"/>
        </w:rPr>
        <w:t xml:space="preserve"> </w:t>
      </w:r>
      <w:r w:rsidRPr="00F16187">
        <w:rPr>
          <w:rFonts w:ascii="Verdana" w:eastAsia="Times New Roman" w:hAnsi="Verdana" w:cs="TimesNewRomanPSMT"/>
          <w:sz w:val="20"/>
          <w:szCs w:val="20"/>
          <w:lang w:eastAsia="pl-PL"/>
        </w:rPr>
        <w:t>umożliwiają wywieranie decydującego wpływu na innego przedsiębiorcę</w:t>
      </w:r>
      <w:r w:rsidRPr="00F16187">
        <w:rPr>
          <w:rFonts w:ascii="Verdana" w:eastAsia="Times New Roman" w:hAnsi="Verdana" w:cs="Times New Roman"/>
          <w:bCs/>
          <w:color w:val="000000"/>
          <w:sz w:val="20"/>
          <w:szCs w:val="20"/>
          <w:lang w:eastAsia="pl-PL"/>
        </w:rPr>
        <w:t xml:space="preserve"> </w:t>
      </w:r>
      <w:r w:rsidRPr="00F16187">
        <w:rPr>
          <w:rFonts w:ascii="Verdana" w:eastAsia="Times New Roman" w:hAnsi="Verdana" w:cs="TimesNewRomanPSMT"/>
          <w:sz w:val="20"/>
          <w:szCs w:val="20"/>
          <w:lang w:eastAsia="pl-PL"/>
        </w:rPr>
        <w:t>lub przedsiębiorców; uprawnienia takie tworzą w szczególności:</w:t>
      </w:r>
    </w:p>
    <w:p w:rsidR="00F16187" w:rsidRPr="00F16187" w:rsidRDefault="00F16187" w:rsidP="00F16187">
      <w:pPr>
        <w:numPr>
          <w:ilvl w:val="0"/>
          <w:numId w:val="12"/>
        </w:numPr>
        <w:autoSpaceDE w:val="0"/>
        <w:autoSpaceDN w:val="0"/>
        <w:adjustRightInd w:val="0"/>
        <w:spacing w:after="0" w:line="240" w:lineRule="auto"/>
        <w:jc w:val="both"/>
        <w:rPr>
          <w:rFonts w:ascii="Verdana" w:eastAsia="Times New Roman" w:hAnsi="Verdana" w:cs="TimesNewRomanPSMT"/>
          <w:sz w:val="20"/>
          <w:szCs w:val="20"/>
          <w:lang w:eastAsia="pl-PL"/>
        </w:rPr>
      </w:pPr>
      <w:r w:rsidRPr="00F16187">
        <w:rPr>
          <w:rFonts w:ascii="Verdana" w:eastAsia="Times New Roman" w:hAnsi="Verdana" w:cs="TimesNewRomanPSMT"/>
          <w:sz w:val="20"/>
          <w:szCs w:val="20"/>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F16187" w:rsidRPr="00F16187" w:rsidRDefault="00F16187" w:rsidP="00F16187">
      <w:pPr>
        <w:numPr>
          <w:ilvl w:val="0"/>
          <w:numId w:val="12"/>
        </w:numPr>
        <w:autoSpaceDE w:val="0"/>
        <w:autoSpaceDN w:val="0"/>
        <w:adjustRightInd w:val="0"/>
        <w:spacing w:after="0" w:line="240" w:lineRule="auto"/>
        <w:jc w:val="both"/>
        <w:rPr>
          <w:rFonts w:ascii="Verdana" w:eastAsia="Times New Roman" w:hAnsi="Verdana" w:cs="TimesNewRomanPSMT"/>
          <w:sz w:val="20"/>
          <w:szCs w:val="20"/>
          <w:lang w:eastAsia="pl-PL"/>
        </w:rPr>
      </w:pPr>
      <w:r w:rsidRPr="00F16187">
        <w:rPr>
          <w:rFonts w:ascii="Verdana" w:eastAsia="Times New Roman" w:hAnsi="Verdana" w:cs="TimesNewRomanPSMT"/>
          <w:sz w:val="20"/>
          <w:szCs w:val="20"/>
          <w:lang w:eastAsia="pl-PL"/>
        </w:rPr>
        <w:t>uprawnienie do powoływania lub odwoływania większości członków zarządu lub rady nadzorczej innego przedsiębiorcy (przedsiębiorcy zależnego), także na podstawie porozumień z innymi osobami,</w:t>
      </w:r>
    </w:p>
    <w:p w:rsidR="00F16187" w:rsidRPr="00F16187" w:rsidRDefault="00F16187" w:rsidP="00F16187">
      <w:pPr>
        <w:numPr>
          <w:ilvl w:val="0"/>
          <w:numId w:val="12"/>
        </w:numPr>
        <w:autoSpaceDE w:val="0"/>
        <w:autoSpaceDN w:val="0"/>
        <w:adjustRightInd w:val="0"/>
        <w:spacing w:after="0" w:line="240" w:lineRule="auto"/>
        <w:rPr>
          <w:rFonts w:ascii="Verdana" w:eastAsia="Times New Roman" w:hAnsi="Verdana" w:cs="TimesNewRomanPSMT"/>
          <w:sz w:val="20"/>
          <w:szCs w:val="20"/>
          <w:lang w:eastAsia="pl-PL"/>
        </w:rPr>
      </w:pPr>
      <w:r w:rsidRPr="00F16187">
        <w:rPr>
          <w:rFonts w:ascii="Verdana" w:eastAsia="Times New Roman" w:hAnsi="Verdana" w:cs="TimesNewRomanPSMT"/>
          <w:sz w:val="20"/>
          <w:szCs w:val="20"/>
          <w:lang w:eastAsia="pl-PL"/>
        </w:rPr>
        <w:t>członkowie jego zarządu lub rady nadzorczej stanowią więcej niż połowę członków zarządu innego przedsiębiorcy (przedsiębiorcy zależnego),</w:t>
      </w:r>
    </w:p>
    <w:p w:rsidR="00F16187" w:rsidRPr="00F16187" w:rsidRDefault="00F16187" w:rsidP="00F16187">
      <w:pPr>
        <w:numPr>
          <w:ilvl w:val="0"/>
          <w:numId w:val="12"/>
        </w:numPr>
        <w:autoSpaceDE w:val="0"/>
        <w:autoSpaceDN w:val="0"/>
        <w:adjustRightInd w:val="0"/>
        <w:spacing w:after="0" w:line="240" w:lineRule="auto"/>
        <w:rPr>
          <w:rFonts w:ascii="Verdana" w:eastAsia="Times New Roman" w:hAnsi="Verdana" w:cs="TimesNewRomanPSMT"/>
          <w:sz w:val="20"/>
          <w:szCs w:val="20"/>
          <w:lang w:eastAsia="pl-PL"/>
        </w:rPr>
      </w:pPr>
      <w:r w:rsidRPr="00F16187">
        <w:rPr>
          <w:rFonts w:ascii="Verdana" w:eastAsia="Times New Roman" w:hAnsi="Verdana" w:cs="TimesNewRomanPSMT"/>
          <w:sz w:val="20"/>
          <w:szCs w:val="20"/>
          <w:lang w:eastAsia="pl-PL"/>
        </w:rPr>
        <w:t>dysponowanie bezpośrednio lub pośrednio większością głosów w spółce osobowej zależnej albo na walnym zgromadzeniu spółdzielni zależnej, także na podstawie porozumień z innymi osobami,</w:t>
      </w:r>
    </w:p>
    <w:p w:rsidR="00F16187" w:rsidRPr="00F16187" w:rsidRDefault="00F16187" w:rsidP="00F16187">
      <w:pPr>
        <w:numPr>
          <w:ilvl w:val="0"/>
          <w:numId w:val="12"/>
        </w:numPr>
        <w:autoSpaceDE w:val="0"/>
        <w:autoSpaceDN w:val="0"/>
        <w:adjustRightInd w:val="0"/>
        <w:spacing w:after="0" w:line="240" w:lineRule="auto"/>
        <w:rPr>
          <w:rFonts w:ascii="Verdana" w:eastAsia="Times New Roman" w:hAnsi="Verdana" w:cs="TimesNewRomanPSMT"/>
          <w:sz w:val="20"/>
          <w:szCs w:val="20"/>
          <w:lang w:eastAsia="pl-PL"/>
        </w:rPr>
      </w:pPr>
      <w:r w:rsidRPr="00F16187">
        <w:rPr>
          <w:rFonts w:ascii="Verdana" w:eastAsia="Times New Roman" w:hAnsi="Verdana" w:cs="TimesNewRomanPSMT"/>
          <w:sz w:val="20"/>
          <w:szCs w:val="20"/>
          <w:lang w:eastAsia="pl-PL"/>
        </w:rPr>
        <w:t>prawo do całego albo do części mienia innego przedsiębiorcy (przedsiębiorcy zależnego),</w:t>
      </w:r>
    </w:p>
    <w:p w:rsidR="00F16187" w:rsidRPr="00F16187" w:rsidRDefault="00F16187" w:rsidP="00F16187">
      <w:pPr>
        <w:numPr>
          <w:ilvl w:val="0"/>
          <w:numId w:val="12"/>
        </w:numPr>
        <w:autoSpaceDE w:val="0"/>
        <w:autoSpaceDN w:val="0"/>
        <w:adjustRightInd w:val="0"/>
        <w:spacing w:after="0" w:line="240" w:lineRule="auto"/>
        <w:rPr>
          <w:rFonts w:ascii="Verdana" w:eastAsia="Times New Roman" w:hAnsi="Verdana" w:cs="TimesNewRomanPSMT"/>
          <w:sz w:val="20"/>
          <w:szCs w:val="20"/>
          <w:lang w:eastAsia="pl-PL"/>
        </w:rPr>
      </w:pPr>
      <w:r w:rsidRPr="00F16187">
        <w:rPr>
          <w:rFonts w:ascii="Verdana" w:eastAsia="Times New Roman" w:hAnsi="Verdana" w:cs="TimesNewRomanPSMT"/>
          <w:sz w:val="20"/>
          <w:szCs w:val="20"/>
          <w:lang w:eastAsia="pl-PL"/>
        </w:rPr>
        <w:t>umowa przewidująca zarządzanie innym przedsiębiorcą (przedsiębiorcą zależnym) lub przekazywanie zysku przez takiego przedsiębiorcę.</w:t>
      </w:r>
    </w:p>
    <w:p w:rsidR="00F16187" w:rsidRPr="00F16187" w:rsidRDefault="00F16187" w:rsidP="00F16187">
      <w:pPr>
        <w:autoSpaceDE w:val="0"/>
        <w:autoSpaceDN w:val="0"/>
        <w:adjustRightInd w:val="0"/>
        <w:spacing w:after="0" w:line="240" w:lineRule="auto"/>
        <w:rPr>
          <w:rFonts w:ascii="Verdana" w:eastAsia="Times New Roman" w:hAnsi="Verdana" w:cs="TimesNewRomanPSMT"/>
          <w:sz w:val="16"/>
          <w:szCs w:val="16"/>
          <w:lang w:eastAsia="pl-PL"/>
        </w:rPr>
      </w:pPr>
    </w:p>
    <w:p w:rsidR="00F16187" w:rsidRPr="00F16187" w:rsidRDefault="00F16187" w:rsidP="00F16187">
      <w:pPr>
        <w:numPr>
          <w:ilvl w:val="0"/>
          <w:numId w:val="24"/>
        </w:numPr>
        <w:autoSpaceDE w:val="0"/>
        <w:autoSpaceDN w:val="0"/>
        <w:adjustRightInd w:val="0"/>
        <w:spacing w:after="0" w:line="240" w:lineRule="auto"/>
        <w:rPr>
          <w:rFonts w:ascii="Verdana" w:eastAsia="Times New Roman" w:hAnsi="Verdana" w:cs="TimesNewRomanPSMT"/>
          <w:sz w:val="20"/>
          <w:szCs w:val="20"/>
          <w:lang w:eastAsia="pl-PL"/>
        </w:rPr>
      </w:pPr>
      <w:r w:rsidRPr="00F16187">
        <w:rPr>
          <w:rFonts w:ascii="Verdana" w:eastAsia="Times New Roman" w:hAnsi="Verdana" w:cs="TimesNewRomanPSMT"/>
          <w:sz w:val="20"/>
          <w:szCs w:val="20"/>
          <w:lang w:eastAsia="pl-PL"/>
        </w:rPr>
        <w:t>W związku z powołanymi wyżej przepisami:</w:t>
      </w:r>
    </w:p>
    <w:p w:rsidR="00F16187" w:rsidRPr="00F16187" w:rsidRDefault="00F16187" w:rsidP="00F16187">
      <w:pPr>
        <w:numPr>
          <w:ilvl w:val="1"/>
          <w:numId w:val="25"/>
        </w:numPr>
        <w:autoSpaceDE w:val="0"/>
        <w:autoSpaceDN w:val="0"/>
        <w:adjustRightInd w:val="0"/>
        <w:spacing w:after="0" w:line="240" w:lineRule="auto"/>
        <w:jc w:val="both"/>
        <w:rPr>
          <w:rFonts w:ascii="Verdana" w:eastAsia="Times New Roman" w:hAnsi="Verdana" w:cs="Times"/>
          <w:bCs/>
          <w:sz w:val="20"/>
          <w:szCs w:val="20"/>
          <w:lang w:eastAsia="pl-PL"/>
        </w:rPr>
      </w:pPr>
      <w:r w:rsidRPr="00F16187">
        <w:rPr>
          <w:rFonts w:ascii="Verdana" w:eastAsia="Times New Roman" w:hAnsi="Verdana" w:cs="Times"/>
          <w:bCs/>
          <w:sz w:val="20"/>
          <w:szCs w:val="20"/>
          <w:lang w:eastAsia="pl-PL"/>
        </w:rPr>
        <w:t xml:space="preserve">Na podstawie art. 24 ust. 11 ustawy Prawo zamówień publicznych </w:t>
      </w:r>
      <w:r w:rsidRPr="003C6ED2">
        <w:rPr>
          <w:rFonts w:ascii="Verdana" w:eastAsia="Times New Roman" w:hAnsi="Verdana" w:cs="Times"/>
          <w:bCs/>
          <w:color w:val="000000" w:themeColor="text1"/>
          <w:sz w:val="20"/>
          <w:szCs w:val="20"/>
          <w:lang w:eastAsia="pl-PL"/>
        </w:rPr>
        <w:t>Wykonawca (w przypadku wykonawców wspólnie ubiegających się o udzielenie zam</w:t>
      </w:r>
      <w:r w:rsidR="00F33812" w:rsidRPr="003C6ED2">
        <w:rPr>
          <w:rFonts w:ascii="Verdana" w:eastAsia="Times New Roman" w:hAnsi="Verdana" w:cs="Times"/>
          <w:bCs/>
          <w:color w:val="000000" w:themeColor="text1"/>
          <w:sz w:val="20"/>
          <w:szCs w:val="20"/>
          <w:lang w:eastAsia="pl-PL"/>
        </w:rPr>
        <w:t xml:space="preserve">ówienia – każdy z Wykonawców), </w:t>
      </w:r>
      <w:r w:rsidRPr="003C6ED2">
        <w:rPr>
          <w:rFonts w:ascii="Verdana" w:eastAsia="Times New Roman" w:hAnsi="Verdana" w:cs="Times"/>
          <w:bCs/>
          <w:color w:val="000000" w:themeColor="text1"/>
          <w:sz w:val="20"/>
          <w:szCs w:val="20"/>
          <w:lang w:eastAsia="pl-PL"/>
        </w:rPr>
        <w:t xml:space="preserve">w terminie 3 dni od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w:t>
      </w:r>
      <w:r w:rsidRPr="00F16187">
        <w:rPr>
          <w:rFonts w:ascii="Verdana" w:eastAsia="Times New Roman" w:hAnsi="Verdana" w:cs="Times"/>
          <w:bCs/>
          <w:sz w:val="20"/>
          <w:szCs w:val="20"/>
          <w:lang w:eastAsia="pl-PL"/>
        </w:rPr>
        <w:t>z innym wykonawcą nie prowadzą do zakłócenia konkurencji w postępowaniu o udzielenie zamówienia.</w:t>
      </w:r>
    </w:p>
    <w:p w:rsidR="00F16187" w:rsidRPr="00F33812" w:rsidRDefault="00F16187" w:rsidP="00F16187">
      <w:pPr>
        <w:keepNext/>
        <w:widowControl w:val="0"/>
        <w:tabs>
          <w:tab w:val="num" w:pos="0"/>
        </w:tabs>
        <w:spacing w:after="0" w:line="240" w:lineRule="auto"/>
        <w:ind w:left="23" w:hanging="23"/>
        <w:jc w:val="center"/>
        <w:outlineLvl w:val="8"/>
        <w:rPr>
          <w:rFonts w:ascii="Verdana" w:eastAsia="Times New Roman" w:hAnsi="Verdana" w:cs="Arial"/>
          <w:b/>
          <w:i/>
          <w:iCs/>
          <w:sz w:val="20"/>
          <w:szCs w:val="20"/>
          <w:lang w:eastAsia="pl-PL"/>
        </w:rPr>
      </w:pPr>
      <w:r w:rsidRPr="00F16187">
        <w:rPr>
          <w:rFonts w:ascii="Verdana" w:eastAsia="Times New Roman" w:hAnsi="Verdana" w:cs="Arial"/>
          <w:i/>
          <w:iCs/>
          <w:sz w:val="20"/>
          <w:szCs w:val="20"/>
          <w:lang w:eastAsia="pl-PL"/>
        </w:rPr>
        <w:t xml:space="preserve">Formularz wykazu stanowi </w:t>
      </w:r>
      <w:r w:rsidRPr="00F33812">
        <w:rPr>
          <w:rFonts w:ascii="Verdana" w:eastAsia="Times New Roman" w:hAnsi="Verdana" w:cs="Arial"/>
          <w:b/>
          <w:i/>
          <w:iCs/>
          <w:sz w:val="20"/>
          <w:szCs w:val="20"/>
          <w:lang w:eastAsia="pl-PL"/>
        </w:rPr>
        <w:t>załącznik numer 6 do SIWZ</w:t>
      </w:r>
    </w:p>
    <w:p w:rsidR="00F16187" w:rsidRPr="00F16187" w:rsidRDefault="00F16187" w:rsidP="00F16187">
      <w:pPr>
        <w:spacing w:after="0" w:line="240" w:lineRule="auto"/>
        <w:ind w:left="709"/>
        <w:jc w:val="both"/>
        <w:rPr>
          <w:rFonts w:ascii="Verdana" w:eastAsia="Times New Roman" w:hAnsi="Verdana" w:cs="Times New Roman"/>
          <w:i/>
          <w:sz w:val="18"/>
          <w:szCs w:val="18"/>
          <w:lang w:eastAsia="pl-PL"/>
        </w:rPr>
      </w:pPr>
      <w:r w:rsidRPr="00F16187">
        <w:rPr>
          <w:rFonts w:ascii="Verdana" w:eastAsia="Times New Roman" w:hAnsi="Verdana" w:cs="Times New Roman"/>
          <w:i/>
          <w:sz w:val="18"/>
          <w:szCs w:val="18"/>
          <w:lang w:eastAsia="pl-PL"/>
        </w:rPr>
        <w:t>W przypadku, gdy w postępowaniu zostanie złożona tylko 1 oferta, Wykonawca nie ma obowiązku składania oświadczenia o przynależności lub o braku przynależności do grupy kapitałowej.</w:t>
      </w:r>
    </w:p>
    <w:p w:rsidR="00F16187" w:rsidRPr="00F16187" w:rsidRDefault="00F16187" w:rsidP="00F16187">
      <w:pPr>
        <w:autoSpaceDE w:val="0"/>
        <w:autoSpaceDN w:val="0"/>
        <w:adjustRightInd w:val="0"/>
        <w:spacing w:after="0" w:line="240" w:lineRule="auto"/>
        <w:ind w:left="284"/>
        <w:jc w:val="both"/>
        <w:rPr>
          <w:rFonts w:ascii="Verdana" w:eastAsia="Times New Roman" w:hAnsi="Verdana" w:cs="Times"/>
          <w:bCs/>
          <w:sz w:val="16"/>
          <w:szCs w:val="16"/>
          <w:lang w:eastAsia="pl-PL"/>
        </w:rPr>
      </w:pPr>
    </w:p>
    <w:p w:rsidR="00F16187" w:rsidRPr="00F16187" w:rsidRDefault="00F16187" w:rsidP="00F16187">
      <w:pPr>
        <w:numPr>
          <w:ilvl w:val="1"/>
          <w:numId w:val="25"/>
        </w:numPr>
        <w:autoSpaceDE w:val="0"/>
        <w:autoSpaceDN w:val="0"/>
        <w:adjustRightInd w:val="0"/>
        <w:spacing w:after="0" w:line="240" w:lineRule="auto"/>
        <w:jc w:val="both"/>
        <w:rPr>
          <w:rFonts w:ascii="Verdana" w:eastAsia="Times New Roman" w:hAnsi="Verdana" w:cs="Times"/>
          <w:bCs/>
          <w:sz w:val="20"/>
          <w:szCs w:val="20"/>
          <w:lang w:eastAsia="pl-PL"/>
        </w:rPr>
      </w:pPr>
      <w:r w:rsidRPr="00F16187">
        <w:rPr>
          <w:rFonts w:ascii="Verdana" w:eastAsia="Times New Roman" w:hAnsi="Verdana" w:cs="Times"/>
          <w:bCs/>
          <w:sz w:val="20"/>
          <w:szCs w:val="20"/>
          <w:lang w:eastAsia="pl-PL"/>
        </w:rPr>
        <w:t>Zgodnie z art. 24 ust. 1 pkt 23 ustawy Pzp z postępowania o udzielenie zamówienia wyklucza się również Wykonawców, którzy nale</w:t>
      </w:r>
      <w:r w:rsidRPr="00F16187">
        <w:rPr>
          <w:rFonts w:ascii="Verdana" w:eastAsia="TimesNewRoman,Bold" w:hAnsi="Verdana" w:cs="TimesNewRoman,Bold"/>
          <w:bCs/>
          <w:sz w:val="20"/>
          <w:szCs w:val="20"/>
          <w:lang w:eastAsia="pl-PL"/>
        </w:rPr>
        <w:t>żą</w:t>
      </w:r>
      <w:r w:rsidRPr="00F16187">
        <w:rPr>
          <w:rFonts w:ascii="Verdana" w:eastAsia="Times New Roman" w:hAnsi="Verdana" w:cs="Times"/>
          <w:bCs/>
          <w:sz w:val="20"/>
          <w:szCs w:val="20"/>
          <w:lang w:eastAsia="pl-PL"/>
        </w:rPr>
        <w:t>c do tej samej grupy kapitałowej, w rozumieniu ustawy z dnia 16 lutego 2007 r. o ochronie konkurencji i konsumentów (Dz. U. Nr 50, poz. 331, z pó</w:t>
      </w:r>
      <w:r w:rsidRPr="00F16187">
        <w:rPr>
          <w:rFonts w:ascii="Verdana" w:eastAsia="TimesNewRoman,Bold" w:hAnsi="Verdana" w:cs="TimesNewRoman,Bold"/>
          <w:bCs/>
          <w:sz w:val="20"/>
          <w:szCs w:val="20"/>
          <w:lang w:eastAsia="pl-PL"/>
        </w:rPr>
        <w:t>ź</w:t>
      </w:r>
      <w:r w:rsidRPr="00F16187">
        <w:rPr>
          <w:rFonts w:ascii="Verdana" w:eastAsia="Times New Roman" w:hAnsi="Verdana" w:cs="Times"/>
          <w:bCs/>
          <w:sz w:val="20"/>
          <w:szCs w:val="20"/>
          <w:lang w:eastAsia="pl-PL"/>
        </w:rPr>
        <w:t>n. zm.), zło</w:t>
      </w:r>
      <w:r w:rsidRPr="00F16187">
        <w:rPr>
          <w:rFonts w:ascii="Verdana" w:eastAsia="TimesNewRoman,Bold" w:hAnsi="Verdana" w:cs="TimesNewRoman,Bold"/>
          <w:bCs/>
          <w:sz w:val="20"/>
          <w:szCs w:val="20"/>
          <w:lang w:eastAsia="pl-PL"/>
        </w:rPr>
        <w:t>ż</w:t>
      </w:r>
      <w:r w:rsidRPr="00F16187">
        <w:rPr>
          <w:rFonts w:ascii="Verdana" w:eastAsia="Times New Roman" w:hAnsi="Verdana" w:cs="Times"/>
          <w:bCs/>
          <w:sz w:val="20"/>
          <w:szCs w:val="20"/>
          <w:lang w:eastAsia="pl-PL"/>
        </w:rPr>
        <w:t>yli odr</w:t>
      </w:r>
      <w:r w:rsidRPr="00F16187">
        <w:rPr>
          <w:rFonts w:ascii="Verdana" w:eastAsia="TimesNewRoman,Bold" w:hAnsi="Verdana" w:cs="TimesNewRoman,Bold"/>
          <w:bCs/>
          <w:sz w:val="20"/>
          <w:szCs w:val="20"/>
          <w:lang w:eastAsia="pl-PL"/>
        </w:rPr>
        <w:t>ę</w:t>
      </w:r>
      <w:r w:rsidRPr="00F16187">
        <w:rPr>
          <w:rFonts w:ascii="Verdana" w:eastAsia="Times New Roman" w:hAnsi="Verdana" w:cs="Times"/>
          <w:bCs/>
          <w:sz w:val="20"/>
          <w:szCs w:val="20"/>
          <w:lang w:eastAsia="pl-PL"/>
        </w:rPr>
        <w:t>bne oferty, oferty częściowe lub wnioski o dopuszczenie do udziału w tym samym post</w:t>
      </w:r>
      <w:r w:rsidRPr="00F16187">
        <w:rPr>
          <w:rFonts w:ascii="Verdana" w:eastAsia="TimesNewRoman,Bold" w:hAnsi="Verdana" w:cs="TimesNewRoman,Bold"/>
          <w:bCs/>
          <w:sz w:val="20"/>
          <w:szCs w:val="20"/>
          <w:lang w:eastAsia="pl-PL"/>
        </w:rPr>
        <w:t>ę</w:t>
      </w:r>
      <w:r w:rsidRPr="00F16187">
        <w:rPr>
          <w:rFonts w:ascii="Verdana" w:eastAsia="Times New Roman" w:hAnsi="Verdana" w:cs="Times"/>
          <w:bCs/>
          <w:sz w:val="20"/>
          <w:szCs w:val="20"/>
          <w:lang w:eastAsia="pl-PL"/>
        </w:rPr>
        <w:t xml:space="preserve">powaniu, chyba </w:t>
      </w:r>
      <w:r w:rsidRPr="00F16187">
        <w:rPr>
          <w:rFonts w:ascii="Verdana" w:eastAsia="TimesNewRoman,Bold" w:hAnsi="Verdana" w:cs="TimesNewRoman,Bold"/>
          <w:bCs/>
          <w:sz w:val="20"/>
          <w:szCs w:val="20"/>
          <w:lang w:eastAsia="pl-PL"/>
        </w:rPr>
        <w:t>ż</w:t>
      </w:r>
      <w:r w:rsidRPr="00F16187">
        <w:rPr>
          <w:rFonts w:ascii="Verdana" w:eastAsia="Times New Roman" w:hAnsi="Verdana" w:cs="Times"/>
          <w:bCs/>
          <w:sz w:val="20"/>
          <w:szCs w:val="20"/>
          <w:lang w:eastAsia="pl-PL"/>
        </w:rPr>
        <w:t>e wyka</w:t>
      </w:r>
      <w:r w:rsidRPr="00F16187">
        <w:rPr>
          <w:rFonts w:ascii="Verdana" w:eastAsia="TimesNewRoman,Bold" w:hAnsi="Verdana" w:cs="TimesNewRoman,Bold"/>
          <w:bCs/>
          <w:sz w:val="20"/>
          <w:szCs w:val="20"/>
          <w:lang w:eastAsia="pl-PL"/>
        </w:rPr>
        <w:t>żą</w:t>
      </w:r>
      <w:r w:rsidRPr="00F16187">
        <w:rPr>
          <w:rFonts w:ascii="Verdana" w:eastAsia="Times New Roman" w:hAnsi="Verdana" w:cs="Times"/>
          <w:bCs/>
          <w:sz w:val="20"/>
          <w:szCs w:val="20"/>
          <w:lang w:eastAsia="pl-PL"/>
        </w:rPr>
        <w:t xml:space="preserve">, </w:t>
      </w:r>
      <w:r w:rsidRPr="00F16187">
        <w:rPr>
          <w:rFonts w:ascii="Verdana" w:eastAsia="TimesNewRoman,Bold" w:hAnsi="Verdana" w:cs="TimesNewRoman,Bold"/>
          <w:bCs/>
          <w:sz w:val="20"/>
          <w:szCs w:val="20"/>
          <w:lang w:eastAsia="pl-PL"/>
        </w:rPr>
        <w:t>ż</w:t>
      </w:r>
      <w:r w:rsidRPr="00F16187">
        <w:rPr>
          <w:rFonts w:ascii="Verdana" w:eastAsia="Times New Roman" w:hAnsi="Verdana" w:cs="Times"/>
          <w:bCs/>
          <w:sz w:val="20"/>
          <w:szCs w:val="20"/>
          <w:lang w:eastAsia="pl-PL"/>
        </w:rPr>
        <w:t>e istniej</w:t>
      </w:r>
      <w:r w:rsidRPr="00F16187">
        <w:rPr>
          <w:rFonts w:ascii="Verdana" w:eastAsia="TimesNewRoman,Bold" w:hAnsi="Verdana" w:cs="TimesNewRoman,Bold"/>
          <w:bCs/>
          <w:sz w:val="20"/>
          <w:szCs w:val="20"/>
          <w:lang w:eastAsia="pl-PL"/>
        </w:rPr>
        <w:t>ą</w:t>
      </w:r>
      <w:r w:rsidRPr="00F16187">
        <w:rPr>
          <w:rFonts w:ascii="Verdana" w:eastAsia="Times New Roman" w:hAnsi="Verdana" w:cs="Times"/>
          <w:bCs/>
          <w:sz w:val="20"/>
          <w:szCs w:val="20"/>
          <w:lang w:eastAsia="pl-PL"/>
        </w:rPr>
        <w:t>ce mi</w:t>
      </w:r>
      <w:r w:rsidRPr="00F16187">
        <w:rPr>
          <w:rFonts w:ascii="Verdana" w:eastAsia="TimesNewRoman,Bold" w:hAnsi="Verdana" w:cs="TimesNewRoman,Bold"/>
          <w:bCs/>
          <w:sz w:val="20"/>
          <w:szCs w:val="20"/>
          <w:lang w:eastAsia="pl-PL"/>
        </w:rPr>
        <w:t>ę</w:t>
      </w:r>
      <w:r w:rsidRPr="00F16187">
        <w:rPr>
          <w:rFonts w:ascii="Verdana" w:eastAsia="Times New Roman" w:hAnsi="Verdana" w:cs="Times"/>
          <w:bCs/>
          <w:sz w:val="20"/>
          <w:szCs w:val="20"/>
          <w:lang w:eastAsia="pl-PL"/>
        </w:rPr>
        <w:t>dzy nimi powi</w:t>
      </w:r>
      <w:r w:rsidRPr="00F16187">
        <w:rPr>
          <w:rFonts w:ascii="Verdana" w:eastAsia="TimesNewRoman,Bold" w:hAnsi="Verdana" w:cs="TimesNewRoman,Bold"/>
          <w:bCs/>
          <w:sz w:val="20"/>
          <w:szCs w:val="20"/>
          <w:lang w:eastAsia="pl-PL"/>
        </w:rPr>
        <w:t>ą</w:t>
      </w:r>
      <w:r w:rsidRPr="00F16187">
        <w:rPr>
          <w:rFonts w:ascii="Verdana" w:eastAsia="Times New Roman" w:hAnsi="Verdana" w:cs="Times"/>
          <w:bCs/>
          <w:sz w:val="20"/>
          <w:szCs w:val="20"/>
          <w:lang w:eastAsia="pl-PL"/>
        </w:rPr>
        <w:t>zania nie prowadz</w:t>
      </w:r>
      <w:r w:rsidRPr="00F16187">
        <w:rPr>
          <w:rFonts w:ascii="Verdana" w:eastAsia="TimesNewRoman,Bold" w:hAnsi="Verdana" w:cs="TimesNewRoman,Bold"/>
          <w:bCs/>
          <w:sz w:val="20"/>
          <w:szCs w:val="20"/>
          <w:lang w:eastAsia="pl-PL"/>
        </w:rPr>
        <w:t xml:space="preserve">ą </w:t>
      </w:r>
      <w:r w:rsidRPr="00F16187">
        <w:rPr>
          <w:rFonts w:ascii="Verdana" w:eastAsia="Times New Roman" w:hAnsi="Verdana" w:cs="Times"/>
          <w:bCs/>
          <w:sz w:val="20"/>
          <w:szCs w:val="20"/>
          <w:lang w:eastAsia="pl-PL"/>
        </w:rPr>
        <w:t>do zakłócenia konkurencji pomi</w:t>
      </w:r>
      <w:r w:rsidRPr="00F16187">
        <w:rPr>
          <w:rFonts w:ascii="Verdana" w:eastAsia="TimesNewRoman,Bold" w:hAnsi="Verdana" w:cs="TimesNewRoman,Bold"/>
          <w:bCs/>
          <w:sz w:val="20"/>
          <w:szCs w:val="20"/>
          <w:lang w:eastAsia="pl-PL"/>
        </w:rPr>
        <w:t>ę</w:t>
      </w:r>
      <w:r w:rsidRPr="00F16187">
        <w:rPr>
          <w:rFonts w:ascii="Verdana" w:eastAsia="Times New Roman" w:hAnsi="Verdana" w:cs="Times"/>
          <w:bCs/>
          <w:sz w:val="20"/>
          <w:szCs w:val="20"/>
          <w:lang w:eastAsia="pl-PL"/>
        </w:rPr>
        <w:t>dzy Wykonawcami w post</w:t>
      </w:r>
      <w:r w:rsidRPr="00F16187">
        <w:rPr>
          <w:rFonts w:ascii="Verdana" w:eastAsia="TimesNewRoman,Bold" w:hAnsi="Verdana" w:cs="TimesNewRoman,Bold"/>
          <w:bCs/>
          <w:sz w:val="20"/>
          <w:szCs w:val="20"/>
          <w:lang w:eastAsia="pl-PL"/>
        </w:rPr>
        <w:t>ę</w:t>
      </w:r>
      <w:r w:rsidRPr="00F16187">
        <w:rPr>
          <w:rFonts w:ascii="Verdana" w:eastAsia="Times New Roman" w:hAnsi="Verdana" w:cs="Times"/>
          <w:bCs/>
          <w:sz w:val="20"/>
          <w:szCs w:val="20"/>
          <w:lang w:eastAsia="pl-PL"/>
        </w:rPr>
        <w:t>powaniu o udzielenie zamówienia</w:t>
      </w:r>
      <w:r w:rsidRPr="00F16187">
        <w:rPr>
          <w:rFonts w:ascii="Verdana" w:eastAsia="Times New Roman" w:hAnsi="Verdana" w:cs="Times"/>
          <w:sz w:val="20"/>
          <w:szCs w:val="20"/>
          <w:lang w:eastAsia="pl-PL"/>
        </w:rPr>
        <w:t>.</w:t>
      </w:r>
    </w:p>
    <w:p w:rsidR="00F16187" w:rsidRPr="00F16187" w:rsidRDefault="00F16187" w:rsidP="00F16187">
      <w:pPr>
        <w:autoSpaceDE w:val="0"/>
        <w:autoSpaceDN w:val="0"/>
        <w:adjustRightInd w:val="0"/>
        <w:spacing w:after="0" w:line="240" w:lineRule="auto"/>
        <w:jc w:val="both"/>
        <w:rPr>
          <w:rFonts w:ascii="Verdana" w:eastAsia="Times New Roman" w:hAnsi="Verdana" w:cs="Times"/>
          <w:b/>
          <w:bCs/>
          <w:sz w:val="20"/>
          <w:szCs w:val="20"/>
          <w:lang w:eastAsia="pl-PL"/>
        </w:rPr>
      </w:pPr>
    </w:p>
    <w:p w:rsidR="00F16187" w:rsidRPr="00F16187" w:rsidRDefault="00F16187" w:rsidP="00F16187">
      <w:pPr>
        <w:widowControl w:val="0"/>
        <w:autoSpaceDE w:val="0"/>
        <w:autoSpaceDN w:val="0"/>
        <w:adjustRightInd w:val="0"/>
        <w:spacing w:after="0" w:line="240" w:lineRule="auto"/>
        <w:ind w:left="567" w:hanging="567"/>
        <w:jc w:val="center"/>
        <w:rPr>
          <w:rFonts w:ascii="Verdana" w:eastAsia="Times New Roman" w:hAnsi="Verdana" w:cs="Times New Roman"/>
          <w:b/>
          <w:bCs/>
          <w:sz w:val="24"/>
          <w:szCs w:val="24"/>
          <w:u w:val="single"/>
          <w:lang w:eastAsia="pl-PL"/>
        </w:rPr>
      </w:pPr>
      <w:r w:rsidRPr="00F16187">
        <w:rPr>
          <w:rFonts w:ascii="Verdana" w:eastAsia="Times New Roman" w:hAnsi="Verdana" w:cs="Times New Roman"/>
          <w:b/>
          <w:bCs/>
          <w:color w:val="000000"/>
          <w:sz w:val="24"/>
          <w:szCs w:val="24"/>
          <w:u w:val="single"/>
          <w:lang w:eastAsia="pl-PL"/>
        </w:rPr>
        <w:t>ROZDZIAŁ IX: Wykaz dokumentów potwierdzających spełnianie przez oferowane dostawy wymagań określonych przez Zamawiającego.</w:t>
      </w:r>
    </w:p>
    <w:p w:rsidR="00F16187" w:rsidRPr="00F16187" w:rsidRDefault="00F16187" w:rsidP="00F16187">
      <w:pPr>
        <w:widowControl w:val="0"/>
        <w:autoSpaceDE w:val="0"/>
        <w:autoSpaceDN w:val="0"/>
        <w:adjustRightInd w:val="0"/>
        <w:spacing w:after="0" w:line="240" w:lineRule="auto"/>
        <w:ind w:firstLine="360"/>
        <w:jc w:val="both"/>
        <w:rPr>
          <w:rFonts w:ascii="Verdana" w:eastAsia="Times New Roman" w:hAnsi="Verdana" w:cs="Arial"/>
          <w:bCs/>
          <w:color w:val="000000"/>
          <w:sz w:val="20"/>
          <w:szCs w:val="20"/>
          <w:lang w:eastAsia="pl-PL"/>
        </w:rPr>
      </w:pPr>
    </w:p>
    <w:p w:rsidR="00F16187" w:rsidRPr="00F16187" w:rsidRDefault="0041399A" w:rsidP="00F16187">
      <w:pPr>
        <w:widowControl w:val="0"/>
        <w:autoSpaceDE w:val="0"/>
        <w:autoSpaceDN w:val="0"/>
        <w:adjustRightInd w:val="0"/>
        <w:spacing w:after="0" w:line="240" w:lineRule="auto"/>
        <w:ind w:firstLine="360"/>
        <w:jc w:val="both"/>
        <w:rPr>
          <w:rFonts w:ascii="Verdana" w:eastAsia="Times New Roman" w:hAnsi="Verdana" w:cs="Arial"/>
          <w:bCs/>
          <w:color w:val="000000"/>
          <w:sz w:val="20"/>
          <w:szCs w:val="20"/>
          <w:lang w:eastAsia="pl-PL"/>
        </w:rPr>
      </w:pPr>
      <w:r>
        <w:rPr>
          <w:rFonts w:ascii="Verdana" w:eastAsia="Times New Roman" w:hAnsi="Verdana" w:cs="Arial"/>
          <w:bCs/>
          <w:color w:val="000000"/>
          <w:sz w:val="20"/>
          <w:szCs w:val="20"/>
          <w:lang w:eastAsia="pl-PL"/>
        </w:rPr>
        <w:t>Zgodnie z art. 26 ust. 2</w:t>
      </w:r>
      <w:r w:rsidR="00F16187" w:rsidRPr="00F16187">
        <w:rPr>
          <w:rFonts w:ascii="Verdana" w:eastAsia="Times New Roman" w:hAnsi="Verdana" w:cs="Arial"/>
          <w:bCs/>
          <w:color w:val="000000"/>
          <w:sz w:val="20"/>
          <w:szCs w:val="20"/>
          <w:lang w:eastAsia="pl-PL"/>
        </w:rPr>
        <w:t xml:space="preserve"> ustawy Pzp Zamawiający przed udzieleniem zamówienia, wezwie wykonawcę, którego oferta została najwyżej oceniona, do złożenia w wyznaczonym, nie krótszym niż 5 dni, terminie aktualnych na dzień złożenia oświadczeń potwierdzających spełnianie przez oferowane dostawy wymagań określonych przez Zamawiającego, o których mowa w niniejszym Rozdziale.</w:t>
      </w:r>
    </w:p>
    <w:p w:rsidR="00F16187" w:rsidRPr="00F16187" w:rsidRDefault="00F16187" w:rsidP="00F16187">
      <w:pPr>
        <w:widowControl w:val="0"/>
        <w:autoSpaceDE w:val="0"/>
        <w:autoSpaceDN w:val="0"/>
        <w:adjustRightInd w:val="0"/>
        <w:spacing w:after="0" w:line="240" w:lineRule="auto"/>
        <w:ind w:left="567" w:hanging="567"/>
        <w:jc w:val="center"/>
        <w:rPr>
          <w:rFonts w:ascii="Verdana" w:eastAsia="Times New Roman" w:hAnsi="Verdana" w:cs="Times New Roman"/>
          <w:b/>
          <w:bCs/>
          <w:color w:val="000000"/>
          <w:sz w:val="24"/>
          <w:szCs w:val="24"/>
          <w:u w:val="single"/>
          <w:lang w:eastAsia="pl-PL"/>
        </w:rPr>
      </w:pPr>
    </w:p>
    <w:p w:rsidR="00F16187" w:rsidRPr="00F16187" w:rsidRDefault="00F16187" w:rsidP="00F16187">
      <w:pPr>
        <w:widowControl w:val="0"/>
        <w:autoSpaceDE w:val="0"/>
        <w:autoSpaceDN w:val="0"/>
        <w:adjustRightInd w:val="0"/>
        <w:spacing w:after="0" w:line="240" w:lineRule="auto"/>
        <w:ind w:left="567" w:hanging="567"/>
        <w:jc w:val="center"/>
        <w:rPr>
          <w:rFonts w:ascii="Verdana" w:eastAsia="Times New Roman" w:hAnsi="Verdana" w:cs="Times New Roman"/>
          <w:b/>
          <w:bCs/>
          <w:color w:val="000000"/>
          <w:sz w:val="24"/>
          <w:szCs w:val="24"/>
          <w:u w:val="single"/>
          <w:lang w:eastAsia="pl-PL"/>
        </w:rPr>
      </w:pPr>
    </w:p>
    <w:p w:rsidR="00F16187" w:rsidRPr="00F300B4" w:rsidRDefault="00F16187" w:rsidP="00F16187">
      <w:pPr>
        <w:widowControl w:val="0"/>
        <w:autoSpaceDE w:val="0"/>
        <w:autoSpaceDN w:val="0"/>
        <w:adjustRightInd w:val="0"/>
        <w:spacing w:after="0" w:line="240" w:lineRule="auto"/>
        <w:ind w:firstLine="360"/>
        <w:jc w:val="both"/>
        <w:rPr>
          <w:rFonts w:ascii="Verdana" w:eastAsia="Times New Roman" w:hAnsi="Verdana" w:cs="Arial"/>
          <w:b/>
          <w:sz w:val="20"/>
          <w:szCs w:val="20"/>
          <w:lang w:eastAsia="pl-PL"/>
        </w:rPr>
      </w:pPr>
      <w:r w:rsidRPr="00F16187">
        <w:rPr>
          <w:rFonts w:ascii="Verdana" w:eastAsia="Times New Roman" w:hAnsi="Verdana" w:cs="Times New Roman"/>
          <w:sz w:val="20"/>
          <w:szCs w:val="20"/>
          <w:lang w:eastAsia="pl-PL"/>
        </w:rPr>
        <w:t xml:space="preserve">Zgodnie z §13 ust. 1 Rozporządzenia Ministra Rozwoju z dnia 27.07.2016 r. </w:t>
      </w:r>
      <w:r w:rsidRPr="00F16187">
        <w:rPr>
          <w:rFonts w:ascii="Verdana" w:eastAsia="Times New Roman" w:hAnsi="Verdana" w:cs="Times New Roman"/>
          <w:i/>
          <w:sz w:val="20"/>
          <w:szCs w:val="20"/>
          <w:lang w:eastAsia="pl-PL"/>
        </w:rPr>
        <w:t xml:space="preserve">w sprawie rodzajów dokumentów jakich może żądać Zamawiający od wykonawcy w postępowaniu o udzielenie zamówienia </w:t>
      </w:r>
      <w:r w:rsidRPr="00F16187">
        <w:rPr>
          <w:rFonts w:ascii="Verdana" w:eastAsia="Times New Roman" w:hAnsi="Verdana" w:cs="Times New Roman"/>
          <w:sz w:val="20"/>
          <w:szCs w:val="20"/>
          <w:lang w:eastAsia="pl-PL"/>
        </w:rPr>
        <w:t xml:space="preserve">(Dz. U. z 2016 poz. 1126), </w:t>
      </w:r>
      <w:r w:rsidRPr="00F16187">
        <w:rPr>
          <w:rFonts w:ascii="Verdana" w:eastAsia="Times New Roman" w:hAnsi="Verdana" w:cs="Arial"/>
          <w:b/>
          <w:color w:val="000000"/>
          <w:sz w:val="20"/>
          <w:szCs w:val="20"/>
          <w:u w:val="single"/>
          <w:lang w:eastAsia="pl-PL"/>
        </w:rPr>
        <w:t xml:space="preserve">od wykonawcy, </w:t>
      </w:r>
      <w:r w:rsidRPr="00F16187">
        <w:rPr>
          <w:rFonts w:ascii="Verdana" w:eastAsia="Times New Roman" w:hAnsi="Verdana" w:cs="Times New Roman"/>
          <w:b/>
          <w:sz w:val="20"/>
          <w:szCs w:val="20"/>
          <w:u w:val="single"/>
          <w:lang w:eastAsia="pl-PL"/>
        </w:rPr>
        <w:t>którego oferta została najwyżej oceniona</w:t>
      </w:r>
      <w:r w:rsidRPr="00F16187">
        <w:rPr>
          <w:rFonts w:ascii="Verdana" w:eastAsia="Times New Roman" w:hAnsi="Verdana" w:cs="Arial"/>
          <w:color w:val="000000"/>
          <w:sz w:val="20"/>
          <w:szCs w:val="20"/>
          <w:lang w:eastAsia="pl-PL"/>
        </w:rPr>
        <w:t xml:space="preserve"> wymagane jest, w celu potwierdzenia, że oferowane dostawy odpowiadają wymaganiom określonym przez Zamawiającego </w:t>
      </w:r>
      <w:r w:rsidR="00F300B4">
        <w:rPr>
          <w:rFonts w:ascii="Verdana" w:eastAsia="Times New Roman" w:hAnsi="Verdana" w:cs="Arial"/>
          <w:color w:val="FF0000"/>
          <w:sz w:val="20"/>
          <w:szCs w:val="20"/>
          <w:lang w:eastAsia="pl-PL"/>
        </w:rPr>
        <w:t xml:space="preserve">w </w:t>
      </w:r>
      <w:r w:rsidR="00F300B4" w:rsidRPr="00F300B4">
        <w:rPr>
          <w:rFonts w:ascii="Verdana" w:eastAsia="Times New Roman" w:hAnsi="Verdana" w:cs="Arial"/>
          <w:sz w:val="20"/>
          <w:szCs w:val="20"/>
          <w:lang w:eastAsia="pl-PL"/>
        </w:rPr>
        <w:t xml:space="preserve">załącznikach numer 1.1, 1.2 </w:t>
      </w:r>
      <w:r w:rsidRPr="00F300B4">
        <w:rPr>
          <w:rFonts w:ascii="Verdana" w:eastAsia="Times New Roman" w:hAnsi="Verdana" w:cs="Arial"/>
          <w:sz w:val="20"/>
          <w:szCs w:val="20"/>
          <w:lang w:eastAsia="pl-PL"/>
        </w:rPr>
        <w:t xml:space="preserve"> do SIWZ, przedstawienie </w:t>
      </w:r>
      <w:r w:rsidRPr="00F300B4">
        <w:rPr>
          <w:rFonts w:ascii="Verdana" w:eastAsia="Times New Roman" w:hAnsi="Verdana" w:cs="Times New Roman"/>
          <w:b/>
          <w:bCs/>
          <w:sz w:val="20"/>
          <w:szCs w:val="24"/>
          <w:lang w:eastAsia="pl-PL"/>
        </w:rPr>
        <w:t xml:space="preserve">Oświadczenia </w:t>
      </w:r>
      <w:r w:rsidRPr="00F300B4">
        <w:rPr>
          <w:rFonts w:ascii="Verdana" w:eastAsia="Times New Roman" w:hAnsi="Verdana" w:cs="Times New Roman"/>
          <w:b/>
          <w:sz w:val="20"/>
          <w:szCs w:val="24"/>
          <w:lang w:eastAsia="pl-PL"/>
        </w:rPr>
        <w:t xml:space="preserve">potwierdzającego spełnianie przez oferowane pojazdy wymagań Zamawiającego opisanych w załącznikach numer </w:t>
      </w:r>
      <w:r w:rsidR="00EC332A" w:rsidRPr="00F300B4">
        <w:rPr>
          <w:rFonts w:ascii="Verdana" w:eastAsia="Times New Roman" w:hAnsi="Verdana" w:cs="Arial"/>
          <w:b/>
          <w:sz w:val="20"/>
          <w:szCs w:val="20"/>
          <w:lang w:eastAsia="pl-PL"/>
        </w:rPr>
        <w:t xml:space="preserve">1.1, 1.2, </w:t>
      </w:r>
      <w:r w:rsidRPr="00F300B4">
        <w:rPr>
          <w:rFonts w:ascii="Verdana" w:eastAsia="Times New Roman" w:hAnsi="Verdana" w:cs="Arial"/>
          <w:b/>
          <w:sz w:val="20"/>
          <w:szCs w:val="20"/>
          <w:lang w:eastAsia="pl-PL"/>
        </w:rPr>
        <w:t xml:space="preserve"> </w:t>
      </w:r>
      <w:r w:rsidRPr="00F300B4">
        <w:rPr>
          <w:rFonts w:ascii="Verdana" w:eastAsia="Times New Roman" w:hAnsi="Verdana" w:cs="Times New Roman"/>
          <w:b/>
          <w:sz w:val="20"/>
          <w:szCs w:val="24"/>
          <w:lang w:eastAsia="pl-PL"/>
        </w:rPr>
        <w:t xml:space="preserve">do SIWZ, wykonanego poprzez wypełnienie i podpisanie załączników numer </w:t>
      </w:r>
      <w:r w:rsidR="00EC332A" w:rsidRPr="00F300B4">
        <w:rPr>
          <w:rFonts w:ascii="Verdana" w:eastAsia="Times New Roman" w:hAnsi="Verdana" w:cs="Arial"/>
          <w:b/>
          <w:sz w:val="20"/>
          <w:szCs w:val="20"/>
          <w:lang w:eastAsia="pl-PL"/>
        </w:rPr>
        <w:t xml:space="preserve">1.1, 1.2, </w:t>
      </w:r>
      <w:r w:rsidRPr="00F300B4">
        <w:rPr>
          <w:rFonts w:ascii="Verdana" w:eastAsia="Times New Roman" w:hAnsi="Verdana" w:cs="Arial"/>
          <w:b/>
          <w:sz w:val="20"/>
          <w:szCs w:val="20"/>
          <w:lang w:eastAsia="pl-PL"/>
        </w:rPr>
        <w:t xml:space="preserve"> </w:t>
      </w:r>
      <w:r w:rsidRPr="00F300B4">
        <w:rPr>
          <w:rFonts w:ascii="Verdana" w:eastAsia="Times New Roman" w:hAnsi="Verdana" w:cs="Times New Roman"/>
          <w:b/>
          <w:sz w:val="20"/>
          <w:szCs w:val="24"/>
          <w:lang w:eastAsia="pl-PL"/>
        </w:rPr>
        <w:t>do SIWZ</w:t>
      </w:r>
      <w:r w:rsidRPr="00F300B4">
        <w:rPr>
          <w:rFonts w:ascii="Verdana" w:eastAsia="Times New Roman" w:hAnsi="Verdana" w:cs="Times New Roman"/>
          <w:sz w:val="20"/>
          <w:szCs w:val="24"/>
          <w:lang w:eastAsia="pl-PL"/>
        </w:rPr>
        <w:t>. Zamawiający wymaga, aby dane wpisane w oświadczenie wykonawcy, które mają odzwierciedlenie w świadectwie zgodności WE (świadectwie homologacji) były z nimi tożsame.</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Cs/>
          <w:color w:val="000000"/>
          <w:sz w:val="20"/>
          <w:szCs w:val="20"/>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Oświadczenia należy przedstawić w formie oryginału (podstawa prawna: §14 ust. 1</w:t>
      </w:r>
      <w:r w:rsidRPr="00F16187">
        <w:rPr>
          <w:rFonts w:ascii="Verdana" w:eastAsia="Times New Roman" w:hAnsi="Verdana" w:cs="Times New Roman"/>
          <w:b/>
          <w:sz w:val="20"/>
          <w:szCs w:val="20"/>
          <w:lang w:eastAsia="pl-PL"/>
        </w:rPr>
        <w:t xml:space="preserve"> Rozporządzenia Ministra Rozwoju z dnia 27.07.2016 r. </w:t>
      </w:r>
      <w:r w:rsidRPr="00F16187">
        <w:rPr>
          <w:rFonts w:ascii="Verdana" w:eastAsia="Times New Roman" w:hAnsi="Verdana" w:cs="Times New Roman"/>
          <w:b/>
          <w:i/>
          <w:sz w:val="20"/>
          <w:szCs w:val="20"/>
          <w:lang w:eastAsia="pl-PL"/>
        </w:rPr>
        <w:t xml:space="preserve">w sprawie rodzajów dokumentów jakich może żądać Zamawiający od wykonawcy w postępowaniu o udzielenie zamówienia </w:t>
      </w:r>
      <w:r w:rsidRPr="00F16187">
        <w:rPr>
          <w:rFonts w:ascii="Verdana" w:eastAsia="Times New Roman" w:hAnsi="Verdana" w:cs="Times New Roman"/>
          <w:b/>
          <w:sz w:val="20"/>
          <w:szCs w:val="20"/>
          <w:lang w:eastAsia="pl-PL"/>
        </w:rPr>
        <w:t>(Dz. U. z 2016 poz. 1126)</w:t>
      </w:r>
      <w:r w:rsidRPr="00F16187">
        <w:rPr>
          <w:rFonts w:ascii="Verdana" w:eastAsia="Times New Roman" w:hAnsi="Verdana" w:cs="Arial"/>
          <w:b/>
          <w:bCs/>
          <w:color w:val="000000"/>
          <w:sz w:val="20"/>
          <w:szCs w:val="20"/>
          <w:lang w:eastAsia="pl-PL"/>
        </w:rPr>
        <w:t xml:space="preserve"> . </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Cs/>
          <w:color w:val="000000"/>
          <w:sz w:val="20"/>
          <w:szCs w:val="20"/>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 xml:space="preserve">Zamawiający prosi Wykonawców, by nie załączali </w:t>
      </w:r>
      <w:r w:rsidRPr="00F16187">
        <w:rPr>
          <w:rFonts w:ascii="Verdana" w:eastAsia="Times New Roman" w:hAnsi="Verdana" w:cs="Arial"/>
          <w:b/>
          <w:bCs/>
          <w:color w:val="000000"/>
          <w:sz w:val="20"/>
          <w:szCs w:val="20"/>
          <w:u w:val="single"/>
          <w:lang w:eastAsia="pl-PL"/>
        </w:rPr>
        <w:t>do oferty</w:t>
      </w:r>
      <w:r w:rsidRPr="00F16187">
        <w:rPr>
          <w:rFonts w:ascii="Verdana" w:eastAsia="Times New Roman" w:hAnsi="Verdana" w:cs="Arial"/>
          <w:b/>
          <w:bCs/>
          <w:color w:val="000000"/>
          <w:sz w:val="20"/>
          <w:szCs w:val="20"/>
          <w:lang w:eastAsia="pl-PL"/>
        </w:rPr>
        <w:t xml:space="preserve"> oświadczeń wymienionych w tym Rozdziale. Oświadczenia te będą wymagane tylko od Wykonawcy, którego oferta została najwyżej oceniona i Zamawiający odrębnie wezwie do ich złożenia. Jeśli Wykonawca dołączy wskazane oświadczenia do oferty, Zamawiający, zgodnie z przepisami ustawy Pzp i Rozporządzenia Ministra Rozwoju nie będzie mógł uznać ich aktualności i ich ocenić, dlatego wezwie Wykonawcę, którego oferta została oceniona jeszcze raz do złożenia tych oświadczeń.</w:t>
      </w:r>
    </w:p>
    <w:p w:rsidR="00F16187" w:rsidRPr="00F16187" w:rsidRDefault="00F16187" w:rsidP="00F16187">
      <w:pPr>
        <w:widowControl w:val="0"/>
        <w:autoSpaceDE w:val="0"/>
        <w:autoSpaceDN w:val="0"/>
        <w:adjustRightInd w:val="0"/>
        <w:spacing w:after="0" w:line="240" w:lineRule="auto"/>
        <w:ind w:left="567" w:hanging="567"/>
        <w:jc w:val="center"/>
        <w:rPr>
          <w:rFonts w:ascii="Verdana" w:eastAsia="Times New Roman" w:hAnsi="Verdana" w:cs="Times New Roman"/>
          <w:b/>
          <w:bCs/>
          <w:color w:val="000000"/>
          <w:sz w:val="24"/>
          <w:szCs w:val="24"/>
          <w:u w:val="single"/>
          <w:lang w:eastAsia="pl-PL"/>
        </w:rPr>
      </w:pPr>
    </w:p>
    <w:p w:rsidR="00F16187" w:rsidRPr="00F16187" w:rsidRDefault="00F16187" w:rsidP="00F16187">
      <w:pPr>
        <w:widowControl w:val="0"/>
        <w:autoSpaceDE w:val="0"/>
        <w:autoSpaceDN w:val="0"/>
        <w:adjustRightInd w:val="0"/>
        <w:spacing w:after="0" w:line="240" w:lineRule="auto"/>
        <w:ind w:left="567" w:hanging="567"/>
        <w:jc w:val="center"/>
        <w:rPr>
          <w:rFonts w:ascii="Verdana" w:eastAsia="Times New Roman" w:hAnsi="Verdana" w:cs="Times New Roman"/>
          <w:b/>
          <w:bCs/>
          <w:color w:val="000000"/>
          <w:sz w:val="24"/>
          <w:szCs w:val="24"/>
          <w:u w:val="single"/>
          <w:lang w:eastAsia="pl-PL"/>
        </w:rPr>
      </w:pPr>
      <w:r w:rsidRPr="00F16187">
        <w:rPr>
          <w:rFonts w:ascii="Verdana" w:eastAsia="Times New Roman" w:hAnsi="Verdana" w:cs="Times New Roman"/>
          <w:b/>
          <w:bCs/>
          <w:color w:val="000000"/>
          <w:sz w:val="24"/>
          <w:szCs w:val="24"/>
          <w:u w:val="single"/>
          <w:lang w:eastAsia="pl-PL"/>
        </w:rPr>
        <w:t>ROZDZIAŁ X: Wykaz oświadczeń i dokumentów, które Wykonawca składa wraz z ofertą.</w:t>
      </w:r>
    </w:p>
    <w:p w:rsidR="00F16187" w:rsidRPr="00F16187" w:rsidRDefault="00F16187" w:rsidP="00F16187">
      <w:pPr>
        <w:widowControl w:val="0"/>
        <w:autoSpaceDE w:val="0"/>
        <w:autoSpaceDN w:val="0"/>
        <w:adjustRightInd w:val="0"/>
        <w:spacing w:after="0" w:line="240" w:lineRule="auto"/>
        <w:ind w:left="1095"/>
        <w:rPr>
          <w:rFonts w:ascii="Verdana" w:eastAsia="Times New Roman" w:hAnsi="Verdana" w:cs="Arial"/>
          <w:color w:val="000000"/>
          <w:sz w:val="16"/>
          <w:szCs w:val="16"/>
          <w:lang w:eastAsia="pl-PL"/>
        </w:rPr>
      </w:pPr>
    </w:p>
    <w:p w:rsidR="00F16187" w:rsidRPr="003C6ED2" w:rsidRDefault="00F16187" w:rsidP="00F16187">
      <w:pPr>
        <w:widowControl w:val="0"/>
        <w:numPr>
          <w:ilvl w:val="0"/>
          <w:numId w:val="23"/>
        </w:numPr>
        <w:autoSpaceDE w:val="0"/>
        <w:autoSpaceDN w:val="0"/>
        <w:adjustRightInd w:val="0"/>
        <w:spacing w:after="0" w:line="240" w:lineRule="auto"/>
        <w:ind w:left="426" w:hanging="426"/>
        <w:jc w:val="both"/>
        <w:rPr>
          <w:rFonts w:ascii="Verdana" w:eastAsia="Times New Roman" w:hAnsi="Verdana" w:cs="Arial"/>
          <w:color w:val="000000" w:themeColor="text1"/>
          <w:sz w:val="20"/>
          <w:szCs w:val="20"/>
          <w:lang w:eastAsia="pl-PL"/>
        </w:rPr>
      </w:pPr>
      <w:r w:rsidRPr="003C6ED2">
        <w:rPr>
          <w:rFonts w:ascii="Verdana" w:eastAsia="Times New Roman" w:hAnsi="Verdana" w:cs="Arial"/>
          <w:b/>
          <w:color w:val="000000" w:themeColor="text1"/>
          <w:sz w:val="20"/>
          <w:szCs w:val="20"/>
          <w:lang w:eastAsia="pl-PL"/>
        </w:rPr>
        <w:t>wypełniony formularz ofertowy</w:t>
      </w:r>
      <w:r w:rsidRPr="003C6ED2">
        <w:rPr>
          <w:rFonts w:ascii="Verdana" w:eastAsia="Times New Roman" w:hAnsi="Verdana" w:cs="Arial"/>
          <w:color w:val="000000" w:themeColor="text1"/>
          <w:sz w:val="20"/>
          <w:szCs w:val="20"/>
          <w:lang w:eastAsia="pl-PL"/>
        </w:rPr>
        <w:t xml:space="preserve"> sporządzony z wykorzystaniem wzoru stanowiącego</w:t>
      </w:r>
      <w:r w:rsidRPr="003C6ED2">
        <w:rPr>
          <w:rFonts w:ascii="Verdana" w:eastAsia="Times New Roman" w:hAnsi="Verdana" w:cs="Arial"/>
          <w:b/>
          <w:color w:val="000000" w:themeColor="text1"/>
          <w:sz w:val="20"/>
          <w:szCs w:val="20"/>
          <w:lang w:eastAsia="pl-PL"/>
        </w:rPr>
        <w:t xml:space="preserve"> Załącznik nr 2 do SIWZ</w:t>
      </w:r>
      <w:r w:rsidRPr="003C6ED2">
        <w:rPr>
          <w:rFonts w:ascii="Verdana" w:eastAsia="Times New Roman" w:hAnsi="Verdana" w:cs="Arial"/>
          <w:color w:val="000000" w:themeColor="text1"/>
          <w:sz w:val="20"/>
          <w:szCs w:val="20"/>
          <w:lang w:eastAsia="pl-PL"/>
        </w:rPr>
        <w:t>, zawierający w szczególności: wskazanie oferowanego przedmiotu zamówienia, całkowitą cenę ofertową brutto oraz dane dotyczące wszystkich parametrów podlegających ocenie;</w:t>
      </w:r>
      <w:r w:rsidRPr="003C6ED2">
        <w:rPr>
          <w:rFonts w:ascii="Verdana" w:eastAsia="Times New Roman" w:hAnsi="Verdana" w:cs="Times New Roman"/>
          <w:b/>
          <w:bCs/>
          <w:color w:val="000000" w:themeColor="text1"/>
          <w:sz w:val="20"/>
          <w:szCs w:val="20"/>
          <w:lang w:eastAsia="pl-PL"/>
        </w:rPr>
        <w:t xml:space="preserve"> </w:t>
      </w:r>
    </w:p>
    <w:p w:rsidR="00F16187" w:rsidRPr="003C6ED2" w:rsidRDefault="00F16187" w:rsidP="00F16187">
      <w:pPr>
        <w:widowControl w:val="0"/>
        <w:numPr>
          <w:ilvl w:val="0"/>
          <w:numId w:val="23"/>
        </w:numPr>
        <w:autoSpaceDE w:val="0"/>
        <w:autoSpaceDN w:val="0"/>
        <w:adjustRightInd w:val="0"/>
        <w:spacing w:after="0" w:line="240" w:lineRule="auto"/>
        <w:ind w:left="426" w:hanging="426"/>
        <w:jc w:val="both"/>
        <w:rPr>
          <w:rFonts w:ascii="Verdana" w:eastAsia="Times New Roman" w:hAnsi="Verdana" w:cs="Arial"/>
          <w:color w:val="000000" w:themeColor="text1"/>
          <w:sz w:val="20"/>
          <w:szCs w:val="20"/>
          <w:lang w:eastAsia="pl-PL"/>
        </w:rPr>
      </w:pPr>
      <w:r w:rsidRPr="003C6ED2">
        <w:rPr>
          <w:rFonts w:ascii="Verdana" w:eastAsia="Times New Roman" w:hAnsi="Verdana" w:cs="Times New Roman"/>
          <w:color w:val="000000" w:themeColor="text1"/>
          <w:sz w:val="20"/>
          <w:szCs w:val="20"/>
          <w:lang w:eastAsia="pl-PL"/>
        </w:rPr>
        <w:t xml:space="preserve">Do oferty wykonawca dołącza aktualne na dzień składania ofert </w:t>
      </w:r>
      <w:r w:rsidRPr="003C6ED2">
        <w:rPr>
          <w:rFonts w:ascii="Verdana" w:eastAsia="Times New Roman" w:hAnsi="Verdana" w:cs="Times New Roman"/>
          <w:b/>
          <w:color w:val="000000" w:themeColor="text1"/>
          <w:sz w:val="20"/>
          <w:szCs w:val="20"/>
          <w:lang w:eastAsia="pl-PL"/>
        </w:rPr>
        <w:t xml:space="preserve">oświadczenie, że nie podlega wykluczeniu (zgodnie z załącznikiem nr 3 do SIWZ). </w:t>
      </w:r>
    </w:p>
    <w:p w:rsidR="00F16187" w:rsidRPr="003C6ED2" w:rsidRDefault="00F16187" w:rsidP="00F16187">
      <w:pPr>
        <w:widowControl w:val="0"/>
        <w:numPr>
          <w:ilvl w:val="0"/>
          <w:numId w:val="23"/>
        </w:numPr>
        <w:autoSpaceDE w:val="0"/>
        <w:autoSpaceDN w:val="0"/>
        <w:adjustRightInd w:val="0"/>
        <w:spacing w:after="0" w:line="240" w:lineRule="auto"/>
        <w:ind w:left="426" w:hanging="426"/>
        <w:jc w:val="both"/>
        <w:rPr>
          <w:rFonts w:ascii="Verdana" w:eastAsia="Times New Roman" w:hAnsi="Verdana" w:cs="Arial"/>
          <w:color w:val="000000" w:themeColor="text1"/>
          <w:sz w:val="20"/>
          <w:szCs w:val="20"/>
          <w:lang w:eastAsia="pl-PL"/>
        </w:rPr>
      </w:pPr>
      <w:r w:rsidRPr="003C6ED2">
        <w:rPr>
          <w:rFonts w:ascii="Verdana" w:eastAsia="Times New Roman" w:hAnsi="Verdana" w:cs="Times New Roman"/>
          <w:color w:val="000000" w:themeColor="text1"/>
          <w:sz w:val="20"/>
          <w:szCs w:val="20"/>
          <w:lang w:eastAsia="pl-PL"/>
        </w:rPr>
        <w:t xml:space="preserve">Wykonawca, który zamierza powierzyć wykonanie części zamówienia podwykonawcom zamieszcza informację o podwykonawcach w </w:t>
      </w:r>
      <w:r w:rsidRPr="003C6ED2">
        <w:rPr>
          <w:rFonts w:ascii="Verdana" w:eastAsia="Times New Roman" w:hAnsi="Verdana" w:cs="Times New Roman"/>
          <w:b/>
          <w:color w:val="000000" w:themeColor="text1"/>
          <w:sz w:val="20"/>
          <w:szCs w:val="20"/>
          <w:lang w:eastAsia="pl-PL"/>
        </w:rPr>
        <w:t>załączniku numer 5 do SIWZ</w:t>
      </w:r>
      <w:r w:rsidRPr="003C6ED2">
        <w:rPr>
          <w:rFonts w:ascii="Verdana" w:eastAsia="Times New Roman" w:hAnsi="Verdana" w:cs="Times New Roman"/>
          <w:color w:val="000000" w:themeColor="text1"/>
          <w:sz w:val="20"/>
          <w:szCs w:val="20"/>
          <w:lang w:eastAsia="pl-PL"/>
        </w:rPr>
        <w:t>.</w:t>
      </w:r>
    </w:p>
    <w:p w:rsidR="00F16187" w:rsidRPr="00F16187" w:rsidRDefault="00F16187" w:rsidP="00F16187">
      <w:pPr>
        <w:widowControl w:val="0"/>
        <w:numPr>
          <w:ilvl w:val="0"/>
          <w:numId w:val="23"/>
        </w:numPr>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F16187">
        <w:rPr>
          <w:rFonts w:ascii="Verdana" w:eastAsia="Times New Roman" w:hAnsi="Verdana" w:cs="Times New Roman"/>
          <w:color w:val="000000"/>
          <w:sz w:val="20"/>
          <w:szCs w:val="20"/>
          <w:lang w:eastAsia="pl-PL"/>
        </w:rPr>
        <w:t xml:space="preserve"> Wykonawcy, którzy wspólnie ubiegają się o udzielenie zamówienia w rozumieniu art. 23 ust. 1 Ustawy Pzp: </w:t>
      </w:r>
    </w:p>
    <w:p w:rsidR="00F16187" w:rsidRP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a) są zobowiązani ustanowić Pełnomocnika do reprezentowania ich w postępowaniu albo do reprezentowania ich w postępowaniu i do zawarcia umowy. </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b) są zobowiązani do złożenia w ofercie Pełnomocnictwa ustanawiającego Pełnomocnika, o którym mowa w pkt a) specyfikacji. Pełnomocnictwo zawierać powinno umocowanie do reprezentowania w postępowaniu lub do reprezentowania w postępowaniu i zawarcia umowy. Pełnomocnictwo może być przedłożone wyłącznie w formie oryginału lub kopii poświadczonej przez notariusza. </w:t>
      </w:r>
    </w:p>
    <w:p w:rsidR="00F16187" w:rsidRPr="00022B3B"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022B3B">
        <w:rPr>
          <w:rFonts w:ascii="Verdana" w:eastAsia="Times New Roman" w:hAnsi="Verdana" w:cs="Times New Roman"/>
          <w:color w:val="000000"/>
          <w:sz w:val="20"/>
          <w:szCs w:val="20"/>
          <w:lang w:eastAsia="pl-PL"/>
        </w:rPr>
        <w:t>Pełnomocnictwo może być udzielone w szczególności:</w:t>
      </w:r>
    </w:p>
    <w:p w:rsidR="00F16187" w:rsidRPr="00022B3B"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022B3B">
        <w:rPr>
          <w:rFonts w:ascii="Verdana" w:eastAsia="Times New Roman" w:hAnsi="Verdana" w:cs="Times New Roman"/>
          <w:color w:val="000000"/>
          <w:sz w:val="20"/>
          <w:szCs w:val="20"/>
          <w:lang w:eastAsia="pl-PL"/>
        </w:rPr>
        <w:t>- łącznie przez wszystkich Wykonawców (jeden dokument),</w:t>
      </w:r>
    </w:p>
    <w:p w:rsidR="00F16187" w:rsidRPr="00022B3B"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022B3B">
        <w:rPr>
          <w:rFonts w:ascii="Verdana" w:eastAsia="Times New Roman" w:hAnsi="Verdana" w:cs="Times New Roman"/>
          <w:color w:val="000000"/>
          <w:sz w:val="20"/>
          <w:szCs w:val="20"/>
          <w:lang w:eastAsia="pl-PL"/>
        </w:rPr>
        <w:t>- oddzielnie przez każdego z nich (tyle dokumentów ilu Wykonawców).</w:t>
      </w:r>
    </w:p>
    <w:p w:rsidR="00F16187" w:rsidRPr="00022B3B"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022B3B">
        <w:rPr>
          <w:rFonts w:ascii="Verdana" w:eastAsia="Times New Roman" w:hAnsi="Verdana" w:cs="Times New Roman"/>
          <w:color w:val="000000"/>
          <w:sz w:val="20"/>
          <w:szCs w:val="20"/>
          <w:lang w:eastAsia="pl-PL"/>
        </w:rPr>
        <w:t>Wszelka korespondencja prowadzona będzie z Pełnomocnikiem Konsorcjum jeżeli załączone pełnomocnictwo nie będzie wskazywało inaczej.</w:t>
      </w: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4.1 Wykonawcy wspólnie ubiegający się o udzielenie zamówienia publicznego składają, każdy z osobna, oświadczenie wymienione w pkt 2. Oświadczenia te powinny brak podstaw wykluczenia każdego z wykonawców. </w:t>
      </w:r>
    </w:p>
    <w:p w:rsidR="00F16187" w:rsidRP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p>
    <w:p w:rsidR="00F16187" w:rsidRPr="003C6ED2" w:rsidRDefault="009F42AD" w:rsidP="00F16187">
      <w:pPr>
        <w:autoSpaceDE w:val="0"/>
        <w:autoSpaceDN w:val="0"/>
        <w:adjustRightInd w:val="0"/>
        <w:spacing w:after="35" w:line="240" w:lineRule="auto"/>
        <w:jc w:val="both"/>
        <w:rPr>
          <w:rFonts w:ascii="Verdana" w:eastAsia="Times New Roman" w:hAnsi="Verdana" w:cs="Arial"/>
          <w:b/>
          <w:color w:val="000000" w:themeColor="text1"/>
          <w:sz w:val="20"/>
          <w:szCs w:val="20"/>
          <w:u w:val="single"/>
          <w:lang w:eastAsia="pl-PL"/>
        </w:rPr>
      </w:pPr>
      <w:r w:rsidRPr="003C6ED2">
        <w:rPr>
          <w:rFonts w:ascii="Verdana" w:eastAsia="Times New Roman" w:hAnsi="Verdana" w:cs="Times New Roman"/>
          <w:color w:val="000000" w:themeColor="text1"/>
          <w:sz w:val="20"/>
          <w:szCs w:val="20"/>
          <w:lang w:eastAsia="pl-PL"/>
        </w:rPr>
        <w:t>5</w:t>
      </w:r>
      <w:r w:rsidR="00F16187" w:rsidRPr="003C6ED2">
        <w:rPr>
          <w:rFonts w:ascii="Verdana" w:eastAsia="Times New Roman" w:hAnsi="Verdana" w:cs="Times New Roman"/>
          <w:color w:val="000000" w:themeColor="text1"/>
          <w:sz w:val="20"/>
          <w:szCs w:val="20"/>
          <w:lang w:eastAsia="pl-PL"/>
        </w:rPr>
        <w:t xml:space="preserve">) </w:t>
      </w:r>
      <w:r w:rsidR="00F16187" w:rsidRPr="003C6ED2">
        <w:rPr>
          <w:rFonts w:ascii="Verdana" w:eastAsia="Times New Roman" w:hAnsi="Verdana" w:cs="Times New Roman"/>
          <w:b/>
          <w:color w:val="000000" w:themeColor="text1"/>
          <w:sz w:val="20"/>
          <w:szCs w:val="20"/>
          <w:lang w:eastAsia="pl-PL"/>
        </w:rPr>
        <w:t>W</w:t>
      </w:r>
      <w:r w:rsidR="00F16187" w:rsidRPr="003C6ED2">
        <w:rPr>
          <w:rFonts w:ascii="Verdana" w:eastAsia="Times New Roman" w:hAnsi="Verdana" w:cs="Arial"/>
          <w:b/>
          <w:color w:val="000000" w:themeColor="text1"/>
          <w:sz w:val="20"/>
          <w:szCs w:val="20"/>
          <w:lang w:eastAsia="pl-PL"/>
        </w:rPr>
        <w:t>yciąg ze świadectwa homologacji typu pojazdu dla pojazdu bazowego, na którym zostaną wykonane prace adaptacyjne w zakresie zabudowy lub świadectwo zgodności WE</w:t>
      </w:r>
      <w:r w:rsidR="00F16187" w:rsidRPr="003C6ED2">
        <w:rPr>
          <w:rFonts w:ascii="Verdana" w:eastAsia="Times New Roman" w:hAnsi="Verdana" w:cs="Arial"/>
          <w:color w:val="000000" w:themeColor="text1"/>
          <w:sz w:val="20"/>
          <w:szCs w:val="20"/>
          <w:lang w:eastAsia="pl-PL"/>
        </w:rPr>
        <w:t xml:space="preserve"> dla kompletnych pojazdów, potwierdzające parametry pojazdu stanowiące podstawę do obliczenia punktów w kryteriach pozacenowych.</w:t>
      </w:r>
    </w:p>
    <w:p w:rsidR="009F42AD" w:rsidRPr="00F16187" w:rsidRDefault="009F42AD" w:rsidP="00F16187">
      <w:pPr>
        <w:autoSpaceDE w:val="0"/>
        <w:autoSpaceDN w:val="0"/>
        <w:adjustRightInd w:val="0"/>
        <w:spacing w:after="35" w:line="240" w:lineRule="auto"/>
        <w:jc w:val="both"/>
        <w:rPr>
          <w:rFonts w:ascii="Verdana" w:eastAsia="Times New Roman" w:hAnsi="Verdana" w:cs="Arial"/>
          <w:sz w:val="20"/>
          <w:szCs w:val="20"/>
          <w:u w:val="single"/>
          <w:lang w:eastAsia="pl-PL"/>
        </w:rPr>
      </w:pPr>
    </w:p>
    <w:p w:rsidR="00F16187" w:rsidRPr="00F16187" w:rsidRDefault="00F16187" w:rsidP="00F16187">
      <w:pPr>
        <w:autoSpaceDE w:val="0"/>
        <w:autoSpaceDN w:val="0"/>
        <w:adjustRightInd w:val="0"/>
        <w:spacing w:after="35" w:line="240" w:lineRule="auto"/>
        <w:jc w:val="both"/>
        <w:rPr>
          <w:rFonts w:ascii="Verdana" w:eastAsia="Times New Roman" w:hAnsi="Verdana" w:cs="Arial"/>
          <w:b/>
          <w:sz w:val="20"/>
          <w:szCs w:val="20"/>
          <w:u w:val="single"/>
          <w:lang w:eastAsia="pl-PL"/>
        </w:rPr>
      </w:pPr>
      <w:r w:rsidRPr="00F16187">
        <w:rPr>
          <w:rFonts w:ascii="Verdana" w:eastAsia="Times New Roman" w:hAnsi="Verdana" w:cs="Arial"/>
          <w:b/>
          <w:sz w:val="20"/>
          <w:szCs w:val="20"/>
          <w:u w:val="single"/>
          <w:lang w:eastAsia="pl-PL"/>
        </w:rPr>
        <w:t>W związku z tym, że wskazany dokument stanowi potwierdzenie parametrów oferowanego pojazdu, które stanowią kryteria oceny ofert, dokument ten nie podlega uzupełnieniu.</w:t>
      </w:r>
    </w:p>
    <w:p w:rsidR="00F16187" w:rsidRPr="00F16187" w:rsidRDefault="00F16187" w:rsidP="00F16187">
      <w:pPr>
        <w:autoSpaceDE w:val="0"/>
        <w:autoSpaceDN w:val="0"/>
        <w:adjustRightInd w:val="0"/>
        <w:spacing w:after="35"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Dokument ten,</w:t>
      </w:r>
      <w:r w:rsidRPr="00F16187">
        <w:rPr>
          <w:rFonts w:ascii="Verdana" w:eastAsia="Times New Roman" w:hAnsi="Verdana" w:cs="Arial"/>
          <w:b/>
          <w:color w:val="000000"/>
          <w:sz w:val="20"/>
          <w:szCs w:val="20"/>
          <w:lang w:eastAsia="pl-PL"/>
        </w:rPr>
        <w:t xml:space="preserve"> może</w:t>
      </w:r>
      <w:r w:rsidRPr="00F16187">
        <w:rPr>
          <w:rFonts w:ascii="Verdana" w:eastAsia="Times New Roman" w:hAnsi="Verdana" w:cs="Arial"/>
          <w:b/>
          <w:bCs/>
          <w:color w:val="000000"/>
          <w:sz w:val="20"/>
          <w:szCs w:val="20"/>
          <w:lang w:eastAsia="pl-PL"/>
        </w:rPr>
        <w:t xml:space="preserve"> zostać przedstawiony w formie oryginału albo kserokopii poświadczonej za zgodność z oryginałem przez wykonawcę. Dokumenty sporządzone w języku obcym są składane wraz z tłumaczeniem na język polski.</w:t>
      </w:r>
    </w:p>
    <w:p w:rsidR="00F16187" w:rsidRPr="00F16187" w:rsidRDefault="00F16187" w:rsidP="00F16187">
      <w:pPr>
        <w:autoSpaceDE w:val="0"/>
        <w:autoSpaceDN w:val="0"/>
        <w:adjustRightInd w:val="0"/>
        <w:spacing w:after="35" w:line="240" w:lineRule="auto"/>
        <w:jc w:val="both"/>
        <w:rPr>
          <w:rFonts w:ascii="Verdana" w:eastAsia="Times New Roman" w:hAnsi="Verdana" w:cs="Times New Roman"/>
          <w:color w:val="000000"/>
          <w:sz w:val="20"/>
          <w:szCs w:val="20"/>
          <w:lang w:eastAsia="pl-PL"/>
        </w:rPr>
      </w:pPr>
    </w:p>
    <w:p w:rsidR="00F16187" w:rsidRPr="00F16187" w:rsidRDefault="00F16187" w:rsidP="00F16187">
      <w:pPr>
        <w:autoSpaceDE w:val="0"/>
        <w:autoSpaceDN w:val="0"/>
        <w:adjustRightInd w:val="0"/>
        <w:spacing w:after="0" w:line="240" w:lineRule="auto"/>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7) </w:t>
      </w:r>
      <w:r w:rsidRPr="00F16187">
        <w:rPr>
          <w:rFonts w:ascii="Verdana" w:eastAsia="Times New Roman" w:hAnsi="Verdana" w:cs="Arial"/>
          <w:b/>
          <w:bCs/>
          <w:color w:val="000000"/>
          <w:sz w:val="20"/>
          <w:szCs w:val="20"/>
          <w:lang w:eastAsia="pl-PL"/>
        </w:rPr>
        <w:t>W przypadku wnoszenia oferty przez wspólników spółki cywilnej należy załączyć dodatkowo</w:t>
      </w:r>
      <w:r w:rsidRPr="00F16187">
        <w:rPr>
          <w:rFonts w:ascii="Verdana" w:eastAsia="Times New Roman" w:hAnsi="Verdana" w:cs="Arial"/>
          <w:b/>
          <w:bCs/>
          <w:color w:val="000000"/>
          <w:sz w:val="24"/>
          <w:szCs w:val="20"/>
          <w:lang w:eastAsia="pl-PL"/>
        </w:rPr>
        <w:t xml:space="preserve"> </w:t>
      </w:r>
      <w:r w:rsidRPr="00F16187">
        <w:rPr>
          <w:rFonts w:ascii="Verdana" w:eastAsia="Times New Roman" w:hAnsi="Verdana" w:cs="Arial"/>
          <w:color w:val="000000"/>
          <w:sz w:val="20"/>
          <w:szCs w:val="20"/>
          <w:lang w:eastAsia="pl-PL"/>
        </w:rPr>
        <w:t>gdy oferta nie jest podpisana przez wszystkich wspólników - pełnomocnictwo wspólników do reprezentowania w postępowaniu lub do reprezentowania w postępowaniu i zawarcia umowy podpisane przez wszystkich wspólników lub ich prawnie upoważnionych przedstawicieli. Pełnomocnictwo winno być przedstawione w formie oryginału bądź kopii poświadczonej za zgodność z oryginałem przez notariusza.</w:t>
      </w:r>
      <w:r w:rsidRPr="00F16187">
        <w:rPr>
          <w:rFonts w:ascii="Verdana" w:eastAsia="Times New Roman" w:hAnsi="Verdana" w:cs="Times New Roman"/>
          <w:color w:val="000000"/>
          <w:sz w:val="20"/>
          <w:szCs w:val="20"/>
          <w:lang w:eastAsia="pl-PL"/>
        </w:rPr>
        <w:t xml:space="preserve"> </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16"/>
          <w:szCs w:val="16"/>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p>
    <w:p w:rsidR="00F16187" w:rsidRPr="00F16187" w:rsidRDefault="00F16187" w:rsidP="00F16187">
      <w:pPr>
        <w:keepNext/>
        <w:widowControl w:val="0"/>
        <w:autoSpaceDE w:val="0"/>
        <w:autoSpaceDN w:val="0"/>
        <w:adjustRightInd w:val="0"/>
        <w:spacing w:after="0" w:line="240" w:lineRule="auto"/>
        <w:ind w:left="400" w:hanging="400"/>
        <w:jc w:val="center"/>
        <w:outlineLvl w:val="4"/>
        <w:rPr>
          <w:rFonts w:ascii="Verdana" w:eastAsia="Times New Roman" w:hAnsi="Verdana" w:cs="Times New Roman"/>
          <w:b/>
          <w:bCs/>
          <w:sz w:val="24"/>
          <w:szCs w:val="24"/>
          <w:u w:val="single"/>
          <w:lang w:eastAsia="pl-PL"/>
        </w:rPr>
      </w:pPr>
      <w:r w:rsidRPr="00F16187">
        <w:rPr>
          <w:rFonts w:ascii="Verdana" w:eastAsia="Times New Roman" w:hAnsi="Verdana" w:cs="Times New Roman"/>
          <w:b/>
          <w:bCs/>
          <w:sz w:val="24"/>
          <w:szCs w:val="24"/>
          <w:u w:val="single"/>
          <w:lang w:eastAsia="pl-PL"/>
        </w:rPr>
        <w:t>ROZDZIAŁ XI: Opis sposobu obliczania ceny</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Times New Roman"/>
          <w:sz w:val="20"/>
          <w:szCs w:val="24"/>
          <w:lang w:eastAsia="pl-PL"/>
        </w:rPr>
      </w:pPr>
    </w:p>
    <w:p w:rsidR="00F16187" w:rsidRPr="00F16187" w:rsidRDefault="00F16187" w:rsidP="00F16187">
      <w:pPr>
        <w:numPr>
          <w:ilvl w:val="0"/>
          <w:numId w:val="26"/>
        </w:num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Cena podana w ofercie powinna zawierać wszystkie koszty związane z realizacją przedmiotu zamówienia, tj. w szczególności:</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koszty dostawy pojazdu,</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koszty adaptacji,</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koszty udzielanych zamawiającemu konsultacji,</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xml:space="preserve">- koszty pracy ponoszone przez Wykonawcę ustalane zgodnie z przepisami Ustawy z dnia 10 października 2002 r. o minimalnym wynagrodzeniu za pracę itp. </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p>
    <w:p w:rsidR="00F16187" w:rsidRPr="00F16187" w:rsidRDefault="00F16187" w:rsidP="00F16187">
      <w:pPr>
        <w:numPr>
          <w:ilvl w:val="0"/>
          <w:numId w:val="26"/>
        </w:num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xml:space="preserve">W cenie powinny być również uwzględnione wszystkie opłaty celne, wszystkie podatki, itp. wraz z podatkiem od towarów i usług (VAT). Cena powinna być wartością wyrażoną w jednostkach pieniężnych. Ostateczną cenę oferty należy przedstawić jako cenę brutto zawierającą 23% podatek od towarów i usług (VAT) - w przypadku gdy na podstawie przepisów prawa lub decyzji organu podatkowego Wykonawca nie  korzysta z innej stawki VAT.  </w:t>
      </w:r>
    </w:p>
    <w:p w:rsidR="00F16187" w:rsidRPr="00F16187" w:rsidRDefault="00F16187" w:rsidP="00F16187">
      <w:pPr>
        <w:numPr>
          <w:ilvl w:val="0"/>
          <w:numId w:val="26"/>
        </w:num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Zgodnie z art. 91 ust. 3a ustawy Pzp, jeżeli zostanie złożona oferta,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F16187" w:rsidRPr="00F16187" w:rsidRDefault="00F16187" w:rsidP="00F16187">
      <w:pPr>
        <w:numPr>
          <w:ilvl w:val="0"/>
          <w:numId w:val="26"/>
        </w:num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Cenę oferty należy podać z uwzględnieniem niżej wymienionych zasad:</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Ceny winny być podane z dokładnością do dwóch znaków po przecinku, zgodnie z polskim systemem płatniczym po zaokrągleniu do pełnych groszy, przy czym końcówki poniżej 0,5 grosza pomija się, a końcówki 0,5 grosza i wyższe zaokrągla się do 1 grosza.</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Ceną ofertową (wartością ocenianą) jest całkowity koszt brutto dostaw</w:t>
      </w:r>
      <w:r w:rsidR="00030825">
        <w:rPr>
          <w:rFonts w:ascii="Verdana" w:eastAsia="Times New Roman" w:hAnsi="Verdana" w:cs="Tahoma"/>
          <w:color w:val="000000"/>
          <w:sz w:val="20"/>
          <w:szCs w:val="20"/>
          <w:lang w:eastAsia="pl-PL"/>
        </w:rPr>
        <w:t xml:space="preserve">y 3 sztuk  </w:t>
      </w:r>
      <w:r w:rsidRPr="00F16187">
        <w:rPr>
          <w:rFonts w:ascii="Verdana" w:eastAsia="Times New Roman" w:hAnsi="Verdana" w:cs="Tahoma"/>
          <w:color w:val="000000"/>
          <w:sz w:val="20"/>
          <w:szCs w:val="20"/>
          <w:lang w:eastAsia="pl-PL"/>
        </w:rPr>
        <w:t xml:space="preserve">samochodu obejmujący wszelkie koszty związane z realizacją przedmiotu zamówienia. </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p>
    <w:p w:rsidR="00F16187" w:rsidRPr="00F16187" w:rsidRDefault="00F16187" w:rsidP="00F16187">
      <w:pPr>
        <w:numPr>
          <w:ilvl w:val="0"/>
          <w:numId w:val="26"/>
        </w:num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 xml:space="preserve">Wartość oferty brutto będzie stanowić podstawę porównania ofert i wyboru oferty najkorzystniejszej spośród ofert nie podlegających odrzuceniu. </w:t>
      </w:r>
    </w:p>
    <w:p w:rsidR="00F16187" w:rsidRPr="00F16187" w:rsidRDefault="00F16187" w:rsidP="00F16187">
      <w:pPr>
        <w:spacing w:after="0" w:line="240" w:lineRule="auto"/>
        <w:jc w:val="both"/>
        <w:rPr>
          <w:rFonts w:ascii="Verdana" w:eastAsia="Times New Roman" w:hAnsi="Verdana" w:cs="Tahoma"/>
          <w:color w:val="000000"/>
          <w:sz w:val="20"/>
          <w:szCs w:val="20"/>
          <w:lang w:eastAsia="pl-PL"/>
        </w:rPr>
      </w:pPr>
    </w:p>
    <w:p w:rsidR="00F16187" w:rsidRPr="00F16187" w:rsidRDefault="00F16187" w:rsidP="00F16187">
      <w:pPr>
        <w:numPr>
          <w:ilvl w:val="0"/>
          <w:numId w:val="26"/>
        </w:numPr>
        <w:spacing w:after="0" w:line="240" w:lineRule="auto"/>
        <w:jc w:val="both"/>
        <w:rPr>
          <w:rFonts w:ascii="Verdana" w:eastAsia="Times New Roman" w:hAnsi="Verdana" w:cs="Tahoma"/>
          <w:color w:val="000000"/>
          <w:sz w:val="20"/>
          <w:szCs w:val="20"/>
          <w:lang w:eastAsia="pl-PL"/>
        </w:rPr>
      </w:pPr>
      <w:r w:rsidRPr="00F16187">
        <w:rPr>
          <w:rFonts w:ascii="Verdana" w:eastAsia="Times New Roman" w:hAnsi="Verdana" w:cs="Tahoma"/>
          <w:color w:val="000000"/>
          <w:sz w:val="20"/>
          <w:szCs w:val="20"/>
          <w:lang w:eastAsia="pl-PL"/>
        </w:rPr>
        <w:t>Podana cena jest obowiązująca w całym okresie związania  ofertą.</w:t>
      </w:r>
    </w:p>
    <w:p w:rsidR="00F16187" w:rsidRPr="00F16187" w:rsidRDefault="00F16187" w:rsidP="00F16187">
      <w:pPr>
        <w:spacing w:after="0" w:line="240" w:lineRule="auto"/>
        <w:jc w:val="both"/>
        <w:rPr>
          <w:rFonts w:ascii="Verdana" w:eastAsia="Times New Roman" w:hAnsi="Verdana" w:cs="Tahoma"/>
          <w:sz w:val="20"/>
          <w:szCs w:val="20"/>
          <w:lang w:eastAsia="pl-PL"/>
        </w:rPr>
      </w:pPr>
    </w:p>
    <w:p w:rsidR="00F16187" w:rsidRPr="00F16187" w:rsidRDefault="00F16187" w:rsidP="00F16187">
      <w:pPr>
        <w:keepNext/>
        <w:widowControl w:val="0"/>
        <w:autoSpaceDE w:val="0"/>
        <w:autoSpaceDN w:val="0"/>
        <w:adjustRightInd w:val="0"/>
        <w:spacing w:after="0" w:line="240" w:lineRule="auto"/>
        <w:jc w:val="center"/>
        <w:outlineLvl w:val="3"/>
        <w:rPr>
          <w:rFonts w:ascii="Verdana" w:eastAsia="Times New Roman" w:hAnsi="Verdana" w:cs="Times New Roman"/>
          <w:b/>
          <w:bCs/>
          <w:color w:val="000000"/>
          <w:sz w:val="24"/>
          <w:szCs w:val="20"/>
          <w:u w:val="single"/>
          <w:lang w:eastAsia="pl-PL"/>
        </w:rPr>
      </w:pPr>
      <w:r w:rsidRPr="00F16187">
        <w:rPr>
          <w:rFonts w:ascii="Verdana" w:eastAsia="Times New Roman" w:hAnsi="Verdana" w:cs="Times New Roman"/>
          <w:b/>
          <w:bCs/>
          <w:color w:val="000000"/>
          <w:sz w:val="24"/>
          <w:szCs w:val="20"/>
          <w:u w:val="single"/>
          <w:lang w:eastAsia="pl-PL"/>
        </w:rPr>
        <w:t>ROZDZIAŁ XII: Informacje dotyczące walut obcych</w:t>
      </w:r>
    </w:p>
    <w:p w:rsidR="00F16187" w:rsidRPr="00F16187" w:rsidRDefault="00F16187" w:rsidP="00F16187">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rsidR="00F16187" w:rsidRPr="00F16187" w:rsidRDefault="00F16187" w:rsidP="00F16187">
      <w:pPr>
        <w:widowControl w:val="0"/>
        <w:numPr>
          <w:ilvl w:val="3"/>
          <w:numId w:val="29"/>
        </w:numPr>
        <w:autoSpaceDE w:val="0"/>
        <w:autoSpaceDN w:val="0"/>
        <w:adjustRightInd w:val="0"/>
        <w:spacing w:after="0" w:line="240" w:lineRule="auto"/>
        <w:ind w:left="426" w:hanging="426"/>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 xml:space="preserve">Rozliczenia między Zamawiającym, a </w:t>
      </w:r>
      <w:r w:rsidRPr="00F16187">
        <w:rPr>
          <w:rFonts w:ascii="Verdana" w:eastAsia="Times New Roman" w:hAnsi="Verdana" w:cs="Times New Roman"/>
          <w:sz w:val="20"/>
          <w:szCs w:val="20"/>
          <w:lang w:eastAsia="pl-PL"/>
        </w:rPr>
        <w:t>W</w:t>
      </w:r>
      <w:r w:rsidRPr="00F16187">
        <w:rPr>
          <w:rFonts w:ascii="Verdana" w:eastAsia="Times New Roman" w:hAnsi="Verdana" w:cs="Times New Roman"/>
          <w:color w:val="000000"/>
          <w:sz w:val="20"/>
          <w:szCs w:val="20"/>
          <w:lang w:eastAsia="pl-PL"/>
        </w:rPr>
        <w:t>ykonawcą prowadzone będą w walucie polskiej PLN.</w:t>
      </w:r>
    </w:p>
    <w:p w:rsidR="00F16187" w:rsidRPr="00F16187" w:rsidRDefault="00F16187" w:rsidP="00F16187">
      <w:pPr>
        <w:widowControl w:val="0"/>
        <w:numPr>
          <w:ilvl w:val="3"/>
          <w:numId w:val="29"/>
        </w:numPr>
        <w:autoSpaceDE w:val="0"/>
        <w:autoSpaceDN w:val="0"/>
        <w:adjustRightInd w:val="0"/>
        <w:spacing w:after="0" w:line="240" w:lineRule="auto"/>
        <w:ind w:left="426" w:hanging="426"/>
        <w:jc w:val="both"/>
        <w:rPr>
          <w:rFonts w:ascii="Verdana" w:eastAsia="Times New Roman" w:hAnsi="Verdana" w:cs="Times New Roman"/>
          <w:color w:val="000000"/>
          <w:sz w:val="20"/>
          <w:szCs w:val="20"/>
          <w:lang w:eastAsia="pl-PL"/>
        </w:rPr>
      </w:pPr>
      <w:r w:rsidRPr="00F16187">
        <w:rPr>
          <w:rFonts w:ascii="Verdana" w:eastAsia="Times New Roman" w:hAnsi="Verdana" w:cs="Times New Roman"/>
          <w:color w:val="000000"/>
          <w:sz w:val="20"/>
          <w:szCs w:val="20"/>
          <w:lang w:eastAsia="pl-PL"/>
        </w:rPr>
        <w:t>Zamawiający nie przewiduje rozliczenia w walutach obcych.</w:t>
      </w:r>
    </w:p>
    <w:p w:rsidR="00F16187" w:rsidRPr="00F16187" w:rsidRDefault="00F16187" w:rsidP="00F16187">
      <w:pPr>
        <w:widowControl w:val="0"/>
        <w:numPr>
          <w:ilvl w:val="3"/>
          <w:numId w:val="29"/>
        </w:numPr>
        <w:autoSpaceDE w:val="0"/>
        <w:autoSpaceDN w:val="0"/>
        <w:adjustRightInd w:val="0"/>
        <w:spacing w:after="0" w:line="240" w:lineRule="auto"/>
        <w:ind w:left="426" w:hanging="426"/>
        <w:jc w:val="both"/>
        <w:rPr>
          <w:rFonts w:ascii="Verdana" w:eastAsia="Times New Roman" w:hAnsi="Verdana" w:cs="Times New Roman"/>
          <w:color w:val="000000"/>
          <w:sz w:val="20"/>
          <w:szCs w:val="20"/>
          <w:lang w:eastAsia="pl-PL"/>
        </w:rPr>
      </w:pPr>
      <w:r w:rsidRPr="00F16187">
        <w:rPr>
          <w:rFonts w:ascii="Verdana" w:eastAsia="Calibri" w:hAnsi="Verdana" w:cs="Times New Roman"/>
          <w:sz w:val="20"/>
          <w:szCs w:val="20"/>
          <w:lang w:eastAsia="pl-PL"/>
        </w:rPr>
        <w:t xml:space="preserve">W przypadku, gdy złożone przez Wykonawców dokumenty, oświadczenia dotyczące warunków udziały w postępowaniu zawierają dane/informacje w innych walutach niż określono to w niniejszej SIWZ, Zamawiający jako kurs przeliczeniowy waluty przyjmie kurs NBP z dnia zamieszczenia ogłoszenia o zamówieniu w Biuletynie Zamówień Publicznych (dalej BZP). Jeżeli w dniu zamieszczenia ogłoszenia nie będzie opublikowany średni kurs walut przez NBP, Zamawiający przyjmie kurs przeliczeniowy z ostatniej opublikowanej tabeli kursów NBP przed dniem zamieszczenia ogłoszenia o zamówieniu. </w:t>
      </w:r>
    </w:p>
    <w:p w:rsidR="00F16187" w:rsidRPr="00F16187" w:rsidRDefault="00F16187" w:rsidP="00F16187">
      <w:pPr>
        <w:autoSpaceDE w:val="0"/>
        <w:autoSpaceDN w:val="0"/>
        <w:adjustRightInd w:val="0"/>
        <w:spacing w:after="0" w:line="240" w:lineRule="auto"/>
        <w:jc w:val="both"/>
        <w:rPr>
          <w:rFonts w:ascii="Verdana" w:eastAsia="Calibri" w:hAnsi="Verdana" w:cs="Times New Roman"/>
          <w:b/>
          <w:sz w:val="20"/>
          <w:szCs w:val="20"/>
          <w:lang w:eastAsia="pl-PL"/>
        </w:rPr>
      </w:pPr>
      <w:r w:rsidRPr="00F16187">
        <w:rPr>
          <w:rFonts w:ascii="Verdana" w:eastAsia="Calibri" w:hAnsi="Verdana" w:cs="Times New Roman"/>
          <w:sz w:val="20"/>
          <w:szCs w:val="20"/>
          <w:lang w:eastAsia="pl-PL"/>
        </w:rPr>
        <w:t xml:space="preserve">Kursy walut dostępne są pod następującym adresem internetowym: </w:t>
      </w:r>
      <w:r w:rsidRPr="00F16187">
        <w:rPr>
          <w:rFonts w:ascii="Verdana" w:eastAsia="Calibri" w:hAnsi="Verdana" w:cs="Times New Roman"/>
          <w:b/>
          <w:i/>
          <w:sz w:val="20"/>
          <w:szCs w:val="20"/>
          <w:lang w:eastAsia="pl-PL"/>
        </w:rPr>
        <w:t>http://www.nbp.pl/home.aspx?f=/Kursy/kursy.htm</w:t>
      </w:r>
    </w:p>
    <w:p w:rsidR="00F16187" w:rsidRPr="00F16187" w:rsidRDefault="00F16187" w:rsidP="00F16187">
      <w:pPr>
        <w:spacing w:after="0" w:line="240" w:lineRule="auto"/>
        <w:jc w:val="both"/>
        <w:rPr>
          <w:rFonts w:ascii="Verdana" w:eastAsia="Times New Roman" w:hAnsi="Verdana" w:cs="Times New Roman"/>
          <w:sz w:val="20"/>
          <w:szCs w:val="20"/>
          <w:lang w:eastAsia="pl-PL"/>
        </w:rPr>
      </w:pPr>
      <w:r w:rsidRPr="00F16187">
        <w:rPr>
          <w:rFonts w:ascii="Verdana" w:eastAsia="Times New Roman" w:hAnsi="Verdana" w:cs="Times New Roman"/>
          <w:sz w:val="20"/>
          <w:szCs w:val="20"/>
          <w:lang w:eastAsia="pl-PL"/>
        </w:rPr>
        <w:t>Zamawiający będzie korzystał z „</w:t>
      </w:r>
      <w:r w:rsidRPr="00F16187">
        <w:rPr>
          <w:rFonts w:ascii="Verdana" w:eastAsia="Times New Roman" w:hAnsi="Verdana" w:cs="Times New Roman"/>
          <w:b/>
          <w:i/>
          <w:sz w:val="20"/>
          <w:szCs w:val="20"/>
          <w:lang w:eastAsia="pl-PL"/>
        </w:rPr>
        <w:t>Archiwum kursów średnich - tabela A</w:t>
      </w:r>
      <w:r w:rsidRPr="00F16187">
        <w:rPr>
          <w:rFonts w:ascii="Verdana" w:eastAsia="Times New Roman" w:hAnsi="Verdana" w:cs="Times New Roman"/>
          <w:sz w:val="20"/>
          <w:szCs w:val="20"/>
          <w:lang w:eastAsia="pl-PL"/>
        </w:rPr>
        <w:t xml:space="preserve">” </w:t>
      </w:r>
      <w:hyperlink r:id="rId15" w:history="1">
        <w:r w:rsidRPr="00F16187">
          <w:rPr>
            <w:rFonts w:ascii="Verdana" w:eastAsia="Times New Roman" w:hAnsi="Verdana" w:cs="Times New Roman"/>
            <w:color w:val="0000FF"/>
            <w:sz w:val="20"/>
            <w:szCs w:val="20"/>
            <w:u w:val="single"/>
            <w:lang w:eastAsia="pl-PL"/>
          </w:rPr>
          <w:t>http://www.nbp.pl/home.aspx?c=/ascx/archa.ascx</w:t>
        </w:r>
      </w:hyperlink>
    </w:p>
    <w:p w:rsidR="00F16187" w:rsidRPr="00F16187" w:rsidRDefault="00F16187" w:rsidP="00F16187">
      <w:pPr>
        <w:widowControl w:val="0"/>
        <w:autoSpaceDE w:val="0"/>
        <w:autoSpaceDN w:val="0"/>
        <w:adjustRightInd w:val="0"/>
        <w:spacing w:after="0" w:line="240" w:lineRule="auto"/>
        <w:ind w:left="426"/>
        <w:rPr>
          <w:rFonts w:ascii="Verdana" w:eastAsia="Times New Roman" w:hAnsi="Verdana" w:cs="Times New Roman"/>
          <w:color w:val="000000"/>
          <w:sz w:val="20"/>
          <w:szCs w:val="20"/>
          <w:lang w:eastAsia="pl-PL"/>
        </w:rPr>
      </w:pPr>
    </w:p>
    <w:p w:rsidR="00F16187" w:rsidRPr="00F16187" w:rsidRDefault="00F16187" w:rsidP="00F16187">
      <w:pPr>
        <w:widowControl w:val="0"/>
        <w:autoSpaceDE w:val="0"/>
        <w:autoSpaceDN w:val="0"/>
        <w:adjustRightInd w:val="0"/>
        <w:spacing w:after="0" w:line="240" w:lineRule="auto"/>
        <w:ind w:left="400" w:hanging="400"/>
        <w:rPr>
          <w:rFonts w:ascii="Arial" w:eastAsia="Times New Roman" w:hAnsi="Arial" w:cs="Arial"/>
          <w:color w:val="000000"/>
          <w:sz w:val="6"/>
          <w:szCs w:val="6"/>
          <w:lang w:eastAsia="pl-PL"/>
        </w:rPr>
      </w:pPr>
    </w:p>
    <w:p w:rsidR="00F16187" w:rsidRPr="00F16187" w:rsidRDefault="00F16187" w:rsidP="00F16187">
      <w:pPr>
        <w:keepNext/>
        <w:widowControl w:val="0"/>
        <w:autoSpaceDE w:val="0"/>
        <w:autoSpaceDN w:val="0"/>
        <w:adjustRightInd w:val="0"/>
        <w:spacing w:after="0" w:line="240" w:lineRule="auto"/>
        <w:ind w:left="400" w:hanging="400"/>
        <w:jc w:val="center"/>
        <w:outlineLvl w:val="4"/>
        <w:rPr>
          <w:rFonts w:ascii="Verdana" w:eastAsia="Times New Roman" w:hAnsi="Verdana" w:cs="Times New Roman"/>
          <w:b/>
          <w:bCs/>
          <w:color w:val="000000"/>
          <w:sz w:val="24"/>
          <w:szCs w:val="24"/>
          <w:u w:val="single"/>
          <w:lang w:eastAsia="pl-PL"/>
        </w:rPr>
      </w:pPr>
      <w:r w:rsidRPr="00F16187">
        <w:rPr>
          <w:rFonts w:ascii="Verdana" w:eastAsia="Times New Roman" w:hAnsi="Verdana" w:cs="Times New Roman"/>
          <w:b/>
          <w:bCs/>
          <w:color w:val="000000"/>
          <w:sz w:val="24"/>
          <w:szCs w:val="24"/>
          <w:u w:val="single"/>
          <w:lang w:eastAsia="pl-PL"/>
        </w:rPr>
        <w:t>ROZDZIAŁ XIII: Opis sposobu przygotowania oferty</w:t>
      </w:r>
    </w:p>
    <w:p w:rsidR="00F16187" w:rsidRPr="00F16187" w:rsidRDefault="00F16187" w:rsidP="00F16187">
      <w:pPr>
        <w:widowControl w:val="0"/>
        <w:autoSpaceDE w:val="0"/>
        <w:autoSpaceDN w:val="0"/>
        <w:adjustRightInd w:val="0"/>
        <w:spacing w:after="0" w:line="240" w:lineRule="auto"/>
        <w:rPr>
          <w:rFonts w:ascii="Verdana" w:eastAsia="Times New Roman" w:hAnsi="Verdana" w:cs="Arial"/>
          <w:color w:val="000000"/>
          <w:sz w:val="20"/>
          <w:szCs w:val="20"/>
          <w:lang w:eastAsia="pl-PL"/>
        </w:rPr>
      </w:pPr>
    </w:p>
    <w:p w:rsidR="00F16187" w:rsidRPr="00F16187" w:rsidRDefault="00F16187" w:rsidP="00F16187">
      <w:pPr>
        <w:widowControl w:val="0"/>
        <w:autoSpaceDE w:val="0"/>
        <w:autoSpaceDN w:val="0"/>
        <w:adjustRightInd w:val="0"/>
        <w:spacing w:after="0" w:line="240" w:lineRule="auto"/>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Oferta powinna być przygotowana z uwzględnieniem poniższych zasad:</w:t>
      </w:r>
    </w:p>
    <w:p w:rsidR="00F16187" w:rsidRPr="00F16187" w:rsidRDefault="00F16187" w:rsidP="00F16187">
      <w:pPr>
        <w:widowControl w:val="0"/>
        <w:autoSpaceDE w:val="0"/>
        <w:autoSpaceDN w:val="0"/>
        <w:adjustRightInd w:val="0"/>
        <w:spacing w:after="0" w:line="240" w:lineRule="auto"/>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1) jedna oferta</w:t>
      </w:r>
    </w:p>
    <w:p w:rsidR="00F16187" w:rsidRPr="00F16187" w:rsidRDefault="00F16187" w:rsidP="00F16187">
      <w:pPr>
        <w:widowControl w:val="0"/>
        <w:autoSpaceDE w:val="0"/>
        <w:autoSpaceDN w:val="0"/>
        <w:adjustRightInd w:val="0"/>
        <w:spacing w:after="0" w:line="240" w:lineRule="auto"/>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Każdy </w:t>
      </w:r>
      <w:r w:rsidRPr="00F16187">
        <w:rPr>
          <w:rFonts w:ascii="Verdana" w:eastAsia="Times New Roman" w:hAnsi="Verdana" w:cs="Arial"/>
          <w:sz w:val="20"/>
          <w:szCs w:val="20"/>
          <w:lang w:eastAsia="pl-PL"/>
        </w:rPr>
        <w:t>Wyk</w:t>
      </w:r>
      <w:r w:rsidRPr="00F16187">
        <w:rPr>
          <w:rFonts w:ascii="Verdana" w:eastAsia="Times New Roman" w:hAnsi="Verdana" w:cs="Arial"/>
          <w:color w:val="000000"/>
          <w:sz w:val="20"/>
          <w:szCs w:val="20"/>
          <w:lang w:eastAsia="pl-PL"/>
        </w:rPr>
        <w:t>onawca może złożyć tylko jedną ofertę,</w:t>
      </w:r>
    </w:p>
    <w:p w:rsidR="00F16187" w:rsidRPr="00F16187" w:rsidRDefault="00F16187" w:rsidP="00F16187">
      <w:pPr>
        <w:widowControl w:val="0"/>
        <w:autoSpaceDE w:val="0"/>
        <w:autoSpaceDN w:val="0"/>
        <w:adjustRightInd w:val="0"/>
        <w:spacing w:after="0" w:line="240" w:lineRule="auto"/>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2) forma oferty</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Wymaga się, by oferta była przygotowana w formie pisemnej pod rygorem nieważności, w sposób zapewniający pełną czytelność jej treści. Zamawiający nie dopuszcza możliwości złożenia oferty w formie elektronicznej i faksem.</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3) treść oferty</w:t>
      </w:r>
    </w:p>
    <w:p w:rsidR="00F16187" w:rsidRPr="00F16187" w:rsidRDefault="00F16187" w:rsidP="00F16187">
      <w:pPr>
        <w:widowControl w:val="0"/>
        <w:tabs>
          <w:tab w:val="num" w:pos="1080"/>
        </w:tabs>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Treść oferty winna odpowiadać treści Specyfikacji Istotnych Warunków Zamówienia, </w:t>
      </w:r>
    </w:p>
    <w:p w:rsidR="00F16187" w:rsidRPr="00F16187" w:rsidRDefault="00F16187" w:rsidP="00F16187">
      <w:pPr>
        <w:widowControl w:val="0"/>
        <w:tabs>
          <w:tab w:val="num" w:pos="1080"/>
        </w:tabs>
        <w:autoSpaceDE w:val="0"/>
        <w:autoSpaceDN w:val="0"/>
        <w:adjustRightInd w:val="0"/>
        <w:spacing w:after="0"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4) język oferty</w:t>
      </w:r>
    </w:p>
    <w:p w:rsidR="00F16187" w:rsidRPr="00F16187" w:rsidRDefault="00F16187" w:rsidP="00F16187">
      <w:pPr>
        <w:widowControl w:val="0"/>
        <w:autoSpaceDE w:val="0"/>
        <w:autoSpaceDN w:val="0"/>
        <w:adjustRightInd w:val="0"/>
        <w:spacing w:after="0" w:line="240" w:lineRule="auto"/>
        <w:ind w:left="1200" w:hanging="400"/>
        <w:jc w:val="both"/>
        <w:rPr>
          <w:rFonts w:ascii="Verdana" w:eastAsia="Times New Roman" w:hAnsi="Verdana" w:cs="Arial"/>
          <w:color w:val="000000"/>
          <w:sz w:val="4"/>
          <w:szCs w:val="4"/>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Ofertę należy sporządzić w języku polskim. </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5) opakowanie oferty</w:t>
      </w:r>
    </w:p>
    <w:p w:rsidR="00F16187" w:rsidRPr="00F16187" w:rsidRDefault="00F16187" w:rsidP="00F16187">
      <w:pPr>
        <w:widowControl w:val="0"/>
        <w:autoSpaceDE w:val="0"/>
        <w:autoSpaceDN w:val="0"/>
        <w:adjustRightInd w:val="0"/>
        <w:spacing w:after="0" w:line="240" w:lineRule="auto"/>
        <w:ind w:left="1200" w:hanging="400"/>
        <w:jc w:val="both"/>
        <w:rPr>
          <w:rFonts w:ascii="Verdana" w:eastAsia="Times New Roman" w:hAnsi="Verdana" w:cs="Arial"/>
          <w:color w:val="000000"/>
          <w:sz w:val="4"/>
          <w:szCs w:val="4"/>
          <w:lang w:eastAsia="pl-PL"/>
        </w:rPr>
      </w:pPr>
    </w:p>
    <w:p w:rsidR="00F16187" w:rsidRPr="00F16187" w:rsidRDefault="00F16187" w:rsidP="00F16187">
      <w:pPr>
        <w:autoSpaceDE w:val="0"/>
        <w:autoSpaceDN w:val="0"/>
        <w:adjustRightInd w:val="0"/>
        <w:spacing w:after="0" w:line="240" w:lineRule="auto"/>
        <w:jc w:val="both"/>
        <w:rPr>
          <w:rFonts w:ascii="Verdana" w:eastAsia="Times New Roman" w:hAnsi="Verdana" w:cs="Helv"/>
          <w:color w:val="000000"/>
          <w:sz w:val="20"/>
          <w:szCs w:val="20"/>
          <w:lang w:eastAsia="pl-PL"/>
        </w:rPr>
      </w:pPr>
      <w:r w:rsidRPr="00F16187">
        <w:rPr>
          <w:rFonts w:ascii="Verdana" w:eastAsia="Times New Roman" w:hAnsi="Verdana" w:cs="Helv"/>
          <w:color w:val="000000"/>
          <w:sz w:val="20"/>
          <w:szCs w:val="20"/>
          <w:lang w:eastAsia="pl-PL"/>
        </w:rPr>
        <w:t xml:space="preserve">Wymaga się, by oferta była dostarczona w opakowaniu uniemożliwiającym odczytanie jego zawartości, Ze względu na wielowydziałową strukturę organizacyjną Zamawiającego, w celu zapewnienia niezwłocznego dostarczenia oferty do komórki organizacyjnej realizującej postępowanie przetargowe, </w:t>
      </w:r>
      <w:r w:rsidRPr="00F16187">
        <w:rPr>
          <w:rFonts w:ascii="Verdana" w:eastAsia="Times New Roman" w:hAnsi="Verdana" w:cs="Helv"/>
          <w:color w:val="000000"/>
          <w:sz w:val="20"/>
          <w:szCs w:val="20"/>
          <w:u w:val="single"/>
          <w:lang w:eastAsia="pl-PL"/>
        </w:rPr>
        <w:t>zewnętrzne</w:t>
      </w:r>
      <w:r w:rsidRPr="00F16187">
        <w:rPr>
          <w:rFonts w:ascii="Verdana" w:eastAsia="Times New Roman" w:hAnsi="Verdana" w:cs="Helv"/>
          <w:color w:val="000000"/>
          <w:sz w:val="20"/>
          <w:szCs w:val="20"/>
          <w:lang w:eastAsia="pl-PL"/>
        </w:rPr>
        <w:t xml:space="preserve"> opakowanie oferty  powinno być opatrzone następującymi informacjami:</w:t>
      </w:r>
    </w:p>
    <w:p w:rsidR="00F16187" w:rsidRPr="00F16187" w:rsidRDefault="00F16187" w:rsidP="00F16187">
      <w:pPr>
        <w:autoSpaceDE w:val="0"/>
        <w:autoSpaceDN w:val="0"/>
        <w:adjustRightInd w:val="0"/>
        <w:spacing w:after="0" w:line="240" w:lineRule="auto"/>
        <w:rPr>
          <w:rFonts w:ascii="Verdana" w:eastAsia="Times New Roman" w:hAnsi="Verdana" w:cs="Helv"/>
          <w:color w:val="000000"/>
          <w:sz w:val="20"/>
          <w:szCs w:val="20"/>
          <w:lang w:eastAsia="pl-PL"/>
        </w:rPr>
      </w:pPr>
    </w:p>
    <w:p w:rsidR="00F16187" w:rsidRPr="00F16187" w:rsidRDefault="00F16187" w:rsidP="00F16187">
      <w:pPr>
        <w:autoSpaceDE w:val="0"/>
        <w:autoSpaceDN w:val="0"/>
        <w:adjustRightInd w:val="0"/>
        <w:spacing w:after="0" w:line="240" w:lineRule="auto"/>
        <w:rPr>
          <w:rFonts w:ascii="Verdana" w:eastAsia="Times New Roman" w:hAnsi="Verdana" w:cs="Helv"/>
          <w:color w:val="000000"/>
          <w:sz w:val="20"/>
          <w:szCs w:val="20"/>
          <w:lang w:eastAsia="pl-PL"/>
        </w:rPr>
      </w:pPr>
    </w:p>
    <w:tbl>
      <w:tblPr>
        <w:tblW w:w="0" w:type="auto"/>
        <w:tblLayout w:type="fixed"/>
        <w:tblLook w:val="00A0" w:firstRow="1" w:lastRow="0" w:firstColumn="1" w:lastColumn="0" w:noHBand="0" w:noVBand="0"/>
      </w:tblPr>
      <w:tblGrid>
        <w:gridCol w:w="9212"/>
      </w:tblGrid>
      <w:tr w:rsidR="00F16187" w:rsidRPr="00F16187" w:rsidTr="00981889">
        <w:tc>
          <w:tcPr>
            <w:tcW w:w="9212" w:type="dxa"/>
            <w:tcBorders>
              <w:top w:val="single" w:sz="6" w:space="0" w:color="000000"/>
              <w:left w:val="single" w:sz="6" w:space="0" w:color="000000"/>
              <w:bottom w:val="single" w:sz="6" w:space="0" w:color="000000"/>
              <w:right w:val="single" w:sz="6" w:space="0" w:color="000000"/>
            </w:tcBorders>
          </w:tcPr>
          <w:p w:rsidR="00F16187" w:rsidRPr="00F16187" w:rsidRDefault="00F16187" w:rsidP="00F16187">
            <w:pPr>
              <w:autoSpaceDE w:val="0"/>
              <w:autoSpaceDN w:val="0"/>
              <w:adjustRightInd w:val="0"/>
              <w:spacing w:after="0" w:line="240" w:lineRule="auto"/>
              <w:jc w:val="both"/>
              <w:rPr>
                <w:rFonts w:ascii="Verdana" w:eastAsia="Times New Roman" w:hAnsi="Verdana" w:cs="Verdana"/>
                <w:color w:val="000000"/>
                <w:sz w:val="20"/>
                <w:szCs w:val="20"/>
                <w:lang w:eastAsia="pl-PL"/>
              </w:rPr>
            </w:pPr>
            <w:r w:rsidRPr="00F16187">
              <w:rPr>
                <w:rFonts w:ascii="Verdana" w:eastAsia="Times New Roman" w:hAnsi="Verdana" w:cs="Verdana"/>
                <w:color w:val="000000"/>
                <w:sz w:val="20"/>
                <w:szCs w:val="20"/>
                <w:lang w:eastAsia="pl-PL"/>
              </w:rPr>
              <w:t>nazwa i adres Wykonawcy</w:t>
            </w:r>
          </w:p>
          <w:p w:rsidR="00F16187" w:rsidRPr="00F16187" w:rsidRDefault="00F16187" w:rsidP="00F16187">
            <w:pPr>
              <w:autoSpaceDE w:val="0"/>
              <w:autoSpaceDN w:val="0"/>
              <w:adjustRightInd w:val="0"/>
              <w:spacing w:after="0" w:line="240" w:lineRule="auto"/>
              <w:jc w:val="both"/>
              <w:rPr>
                <w:rFonts w:ascii="Verdana" w:eastAsia="Times New Roman" w:hAnsi="Verdana" w:cs="Verdana"/>
                <w:color w:val="000000"/>
                <w:sz w:val="20"/>
                <w:szCs w:val="20"/>
                <w:lang w:eastAsia="pl-PL"/>
              </w:rPr>
            </w:pPr>
          </w:p>
          <w:p w:rsidR="00F16187" w:rsidRPr="00F16187" w:rsidRDefault="00F16187" w:rsidP="00F16187">
            <w:pPr>
              <w:tabs>
                <w:tab w:val="left" w:pos="148"/>
                <w:tab w:val="left" w:pos="31327"/>
              </w:tabs>
              <w:autoSpaceDE w:val="0"/>
              <w:autoSpaceDN w:val="0"/>
              <w:adjustRightInd w:val="0"/>
              <w:spacing w:after="0" w:line="240" w:lineRule="auto"/>
              <w:jc w:val="center"/>
              <w:rPr>
                <w:rFonts w:ascii="Verdana" w:eastAsia="Times New Roman" w:hAnsi="Verdana" w:cs="Verdana"/>
                <w:b/>
                <w:bCs/>
                <w:color w:val="000000"/>
                <w:sz w:val="20"/>
                <w:szCs w:val="20"/>
                <w:lang w:eastAsia="pl-PL"/>
              </w:rPr>
            </w:pPr>
            <w:r w:rsidRPr="00F16187">
              <w:rPr>
                <w:rFonts w:ascii="Verdana" w:eastAsia="Times New Roman" w:hAnsi="Verdana" w:cs="Verdana"/>
                <w:b/>
                <w:bCs/>
                <w:color w:val="000000"/>
                <w:sz w:val="20"/>
                <w:szCs w:val="20"/>
                <w:lang w:eastAsia="pl-PL"/>
              </w:rPr>
              <w:t xml:space="preserve">OFERTA PRZETARGOWA – </w:t>
            </w:r>
          </w:p>
          <w:p w:rsidR="00F16187" w:rsidRPr="00F16187" w:rsidRDefault="00B20F36" w:rsidP="00F16187">
            <w:pPr>
              <w:autoSpaceDE w:val="0"/>
              <w:autoSpaceDN w:val="0"/>
              <w:adjustRightInd w:val="0"/>
              <w:spacing w:after="0" w:line="240" w:lineRule="auto"/>
              <w:jc w:val="center"/>
              <w:rPr>
                <w:rFonts w:ascii="Verdana" w:eastAsia="Times New Roman" w:hAnsi="Verdana" w:cs="Verdana"/>
                <w:color w:val="000000"/>
                <w:sz w:val="20"/>
                <w:szCs w:val="20"/>
                <w:lang w:eastAsia="pl-PL"/>
              </w:rPr>
            </w:pPr>
            <w:r>
              <w:rPr>
                <w:rFonts w:ascii="Verdana" w:eastAsia="Times New Roman" w:hAnsi="Verdana" w:cs="Arial"/>
                <w:b/>
                <w:color w:val="000000"/>
                <w:sz w:val="20"/>
                <w:szCs w:val="20"/>
                <w:u w:val="single"/>
                <w:lang w:eastAsia="pl-PL"/>
              </w:rPr>
              <w:t xml:space="preserve">„Oferta na dostawę </w:t>
            </w:r>
            <w:r w:rsidR="0024088A">
              <w:rPr>
                <w:rFonts w:ascii="Verdana" w:eastAsia="Times New Roman" w:hAnsi="Verdana" w:cs="Arial"/>
                <w:b/>
                <w:color w:val="000000"/>
                <w:sz w:val="20"/>
                <w:szCs w:val="20"/>
                <w:u w:val="single"/>
                <w:lang w:eastAsia="pl-PL"/>
              </w:rPr>
              <w:t xml:space="preserve"> 3 </w:t>
            </w:r>
            <w:r>
              <w:rPr>
                <w:rFonts w:ascii="Verdana" w:eastAsia="Times New Roman" w:hAnsi="Verdana" w:cs="Arial"/>
                <w:b/>
                <w:color w:val="000000"/>
                <w:sz w:val="20"/>
                <w:szCs w:val="20"/>
                <w:u w:val="single"/>
                <w:lang w:eastAsia="pl-PL"/>
              </w:rPr>
              <w:t>fabrycznie nowych samochodó</w:t>
            </w:r>
            <w:r w:rsidR="00CD7DF1">
              <w:rPr>
                <w:rFonts w:ascii="Verdana" w:eastAsia="Times New Roman" w:hAnsi="Verdana" w:cs="Arial"/>
                <w:b/>
                <w:color w:val="000000"/>
                <w:sz w:val="20"/>
                <w:szCs w:val="20"/>
                <w:u w:val="single"/>
                <w:lang w:eastAsia="pl-PL"/>
              </w:rPr>
              <w:t>w specjalnych ze specjalistyczną</w:t>
            </w:r>
            <w:r>
              <w:rPr>
                <w:rFonts w:ascii="Verdana" w:eastAsia="Times New Roman" w:hAnsi="Verdana" w:cs="Arial"/>
                <w:b/>
                <w:color w:val="000000"/>
                <w:sz w:val="20"/>
                <w:szCs w:val="20"/>
                <w:u w:val="single"/>
                <w:lang w:eastAsia="pl-PL"/>
              </w:rPr>
              <w:t xml:space="preserve"> zabudową biurową na użytek Wojewódzkiego Inspektoratu Transportu Drogowego we Wrocławiu-znak sprawy-WAT.272.1.</w:t>
            </w:r>
            <w:r w:rsidR="00845908">
              <w:rPr>
                <w:rFonts w:ascii="Verdana" w:eastAsia="Times New Roman" w:hAnsi="Verdana" w:cs="Arial"/>
                <w:b/>
                <w:color w:val="000000"/>
                <w:sz w:val="20"/>
                <w:szCs w:val="20"/>
                <w:u w:val="single"/>
                <w:lang w:eastAsia="pl-PL"/>
              </w:rPr>
              <w:t>0</w:t>
            </w:r>
            <w:r>
              <w:rPr>
                <w:rFonts w:ascii="Verdana" w:eastAsia="Times New Roman" w:hAnsi="Verdana" w:cs="Arial"/>
                <w:b/>
                <w:color w:val="000000"/>
                <w:sz w:val="20"/>
                <w:szCs w:val="20"/>
                <w:u w:val="single"/>
                <w:lang w:eastAsia="pl-PL"/>
              </w:rPr>
              <w:t>01.</w:t>
            </w:r>
            <w:r w:rsidR="00845908">
              <w:rPr>
                <w:rFonts w:ascii="Verdana" w:eastAsia="Times New Roman" w:hAnsi="Verdana" w:cs="Arial"/>
                <w:b/>
                <w:color w:val="000000"/>
                <w:sz w:val="20"/>
                <w:szCs w:val="20"/>
                <w:u w:val="single"/>
                <w:lang w:eastAsia="pl-PL"/>
              </w:rPr>
              <w:t>0</w:t>
            </w:r>
            <w:r>
              <w:rPr>
                <w:rFonts w:ascii="Verdana" w:eastAsia="Times New Roman" w:hAnsi="Verdana" w:cs="Arial"/>
                <w:b/>
                <w:color w:val="000000"/>
                <w:sz w:val="20"/>
                <w:szCs w:val="20"/>
                <w:u w:val="single"/>
                <w:lang w:eastAsia="pl-PL"/>
              </w:rPr>
              <w:t>01.2017.CO</w:t>
            </w:r>
            <w:r w:rsidRPr="00F16187">
              <w:rPr>
                <w:rFonts w:ascii="Verdana" w:eastAsia="Times New Roman" w:hAnsi="Verdana" w:cs="Arial"/>
                <w:b/>
                <w:color w:val="000000"/>
                <w:sz w:val="20"/>
                <w:szCs w:val="20"/>
                <w:u w:val="single"/>
                <w:lang w:eastAsia="pl-PL"/>
              </w:rPr>
              <w:t>”.</w:t>
            </w:r>
          </w:p>
          <w:p w:rsidR="00F16187" w:rsidRPr="003C6ED2" w:rsidRDefault="00F16187" w:rsidP="00F16187">
            <w:pPr>
              <w:autoSpaceDE w:val="0"/>
              <w:autoSpaceDN w:val="0"/>
              <w:adjustRightInd w:val="0"/>
              <w:spacing w:after="0" w:line="240" w:lineRule="auto"/>
              <w:jc w:val="center"/>
              <w:rPr>
                <w:rFonts w:ascii="Verdana" w:eastAsia="Times New Roman" w:hAnsi="Verdana" w:cs="Verdana"/>
                <w:color w:val="000000" w:themeColor="text1"/>
                <w:sz w:val="20"/>
                <w:szCs w:val="20"/>
                <w:lang w:eastAsia="pl-PL"/>
              </w:rPr>
            </w:pPr>
            <w:r w:rsidRPr="003C6ED2">
              <w:rPr>
                <w:rFonts w:ascii="Verdana" w:eastAsia="Times New Roman" w:hAnsi="Verdana" w:cs="Verdana"/>
                <w:color w:val="000000" w:themeColor="text1"/>
                <w:sz w:val="20"/>
                <w:szCs w:val="20"/>
                <w:lang w:eastAsia="pl-PL"/>
              </w:rPr>
              <w:t>UWAGA:</w:t>
            </w:r>
          </w:p>
          <w:p w:rsidR="00F16187" w:rsidRPr="00F16187" w:rsidRDefault="00F16187" w:rsidP="00F16187">
            <w:pPr>
              <w:autoSpaceDE w:val="0"/>
              <w:autoSpaceDN w:val="0"/>
              <w:adjustRightInd w:val="0"/>
              <w:spacing w:after="0" w:line="240" w:lineRule="auto"/>
              <w:jc w:val="center"/>
              <w:rPr>
                <w:rFonts w:ascii="Verdana" w:eastAsia="Times New Roman" w:hAnsi="Verdana" w:cs="Verdana"/>
                <w:b/>
                <w:bCs/>
                <w:color w:val="000000"/>
                <w:sz w:val="20"/>
                <w:szCs w:val="20"/>
                <w:lang w:eastAsia="pl-PL"/>
              </w:rPr>
            </w:pPr>
            <w:r w:rsidRPr="003C6ED2">
              <w:rPr>
                <w:rFonts w:ascii="Verdana" w:eastAsia="Times New Roman" w:hAnsi="Verdana" w:cs="Helv"/>
                <w:color w:val="000000" w:themeColor="text1"/>
                <w:sz w:val="20"/>
                <w:szCs w:val="20"/>
                <w:lang w:eastAsia="pl-PL"/>
              </w:rPr>
              <w:t xml:space="preserve">Nie otwierać przed dniem </w:t>
            </w:r>
            <w:r w:rsidR="0041399A">
              <w:rPr>
                <w:rFonts w:ascii="Verdana" w:eastAsia="Times New Roman" w:hAnsi="Verdana" w:cs="Arial"/>
                <w:b/>
                <w:color w:val="000000" w:themeColor="text1"/>
                <w:sz w:val="20"/>
                <w:szCs w:val="20"/>
                <w:lang w:eastAsia="pl-PL"/>
              </w:rPr>
              <w:t>18</w:t>
            </w:r>
            <w:r w:rsidR="003C6ED2" w:rsidRPr="003C6ED2">
              <w:rPr>
                <w:rFonts w:ascii="Verdana" w:eastAsia="Times New Roman" w:hAnsi="Verdana" w:cs="Arial"/>
                <w:b/>
                <w:color w:val="000000" w:themeColor="text1"/>
                <w:sz w:val="20"/>
                <w:szCs w:val="20"/>
                <w:lang w:eastAsia="pl-PL"/>
              </w:rPr>
              <w:t>.10.2017</w:t>
            </w:r>
            <w:r w:rsidRPr="003C6ED2">
              <w:rPr>
                <w:rFonts w:ascii="Verdana" w:eastAsia="Times New Roman" w:hAnsi="Verdana" w:cs="Arial"/>
                <w:b/>
                <w:color w:val="000000" w:themeColor="text1"/>
                <w:sz w:val="20"/>
                <w:szCs w:val="20"/>
                <w:lang w:eastAsia="pl-PL"/>
              </w:rPr>
              <w:t xml:space="preserve"> r.</w:t>
            </w:r>
            <w:r w:rsidRPr="003C6ED2">
              <w:rPr>
                <w:rFonts w:ascii="Verdana" w:eastAsia="Times New Roman" w:hAnsi="Verdana" w:cs="Arial"/>
                <w:color w:val="000000" w:themeColor="text1"/>
                <w:sz w:val="20"/>
                <w:szCs w:val="20"/>
                <w:lang w:eastAsia="pl-PL"/>
              </w:rPr>
              <w:t xml:space="preserve">  </w:t>
            </w:r>
            <w:r w:rsidRPr="00F16187">
              <w:rPr>
                <w:rFonts w:ascii="Verdana" w:eastAsia="Times New Roman" w:hAnsi="Verdana" w:cs="Verdana"/>
                <w:b/>
                <w:bCs/>
                <w:color w:val="000000"/>
                <w:sz w:val="20"/>
                <w:szCs w:val="20"/>
                <w:lang w:eastAsia="pl-PL"/>
              </w:rPr>
              <w:t>godz. 11:30</w:t>
            </w:r>
          </w:p>
          <w:p w:rsidR="00F16187" w:rsidRPr="00F16187" w:rsidRDefault="00F16187" w:rsidP="00F16187">
            <w:pPr>
              <w:autoSpaceDE w:val="0"/>
              <w:autoSpaceDN w:val="0"/>
              <w:adjustRightInd w:val="0"/>
              <w:spacing w:after="0" w:line="240" w:lineRule="auto"/>
              <w:jc w:val="center"/>
              <w:rPr>
                <w:rFonts w:ascii="Verdana" w:eastAsia="Times New Roman" w:hAnsi="Verdana" w:cs="Verdana"/>
                <w:b/>
                <w:bCs/>
                <w:color w:val="000000"/>
                <w:sz w:val="20"/>
                <w:szCs w:val="20"/>
                <w:lang w:eastAsia="pl-PL"/>
              </w:rPr>
            </w:pPr>
          </w:p>
        </w:tc>
      </w:tr>
    </w:tbl>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color w:val="000000"/>
          <w:sz w:val="20"/>
          <w:szCs w:val="20"/>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color w:val="000000"/>
          <w:sz w:val="20"/>
          <w:szCs w:val="20"/>
          <w:lang w:eastAsia="pl-PL"/>
        </w:rPr>
      </w:pPr>
      <w:r w:rsidRPr="00F16187">
        <w:rPr>
          <w:rFonts w:ascii="Verdana" w:eastAsia="Times New Roman" w:hAnsi="Verdana" w:cs="Arial"/>
          <w:b/>
          <w:color w:val="000000"/>
          <w:sz w:val="20"/>
          <w:szCs w:val="20"/>
          <w:lang w:eastAsia="pl-PL"/>
        </w:rPr>
        <w:t>6) podpisywanie oferty</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Wymaga się, by oferta była podpisana przez osobę lub osoby uprawnione do reprezentowania Wykonawcy i zaciągania w jego imieniu zobowiązań finansowych, </w:t>
      </w:r>
      <w:r w:rsidRPr="00F16187">
        <w:rPr>
          <w:rFonts w:ascii="Verdana" w:eastAsia="Times New Roman" w:hAnsi="Verdana" w:cs="Arial"/>
          <w:color w:val="000000"/>
          <w:sz w:val="20"/>
          <w:szCs w:val="20"/>
          <w:lang w:eastAsia="pl-PL"/>
        </w:rPr>
        <w:br/>
        <w:t xml:space="preserve">w wysokości odpowiadającej cenie oferty. Oznacza, to, iż jeżeli z dokumentu określającego status prawny wykonawcy lub z pełnomocnictwa wynika, iż do reprezentowania Wykonawcy upoważnionych jest łącznie kilka osób, dokumenty wchodzące w skład oferty muszą być podpisane przez wszystkie te osoby. W innym przypadku, niezbędne jest dołączenie do oferty pełnomocnictwa dla osoby działającej </w:t>
      </w:r>
      <w:r w:rsidRPr="00F16187">
        <w:rPr>
          <w:rFonts w:ascii="Verdana" w:eastAsia="Times New Roman" w:hAnsi="Verdana" w:cs="Arial"/>
          <w:color w:val="000000"/>
          <w:sz w:val="20"/>
          <w:szCs w:val="20"/>
          <w:lang w:eastAsia="pl-PL"/>
        </w:rPr>
        <w:br/>
        <w:t xml:space="preserve">w imieniu </w:t>
      </w:r>
      <w:r w:rsidRPr="00F16187">
        <w:rPr>
          <w:rFonts w:ascii="Verdana" w:eastAsia="Times New Roman" w:hAnsi="Verdana" w:cs="Arial"/>
          <w:sz w:val="20"/>
          <w:szCs w:val="20"/>
          <w:lang w:eastAsia="pl-PL"/>
        </w:rPr>
        <w:t>Wy</w:t>
      </w:r>
      <w:r w:rsidRPr="00F16187">
        <w:rPr>
          <w:rFonts w:ascii="Verdana" w:eastAsia="Times New Roman" w:hAnsi="Verdana" w:cs="Arial"/>
          <w:color w:val="000000"/>
          <w:sz w:val="20"/>
          <w:szCs w:val="20"/>
          <w:lang w:eastAsia="pl-PL"/>
        </w:rPr>
        <w:t>konawcy. Pełnomocnictwo w sposób jednoznaczny winno określać, do jakich czynności upoważniona jest osoba podpisująca ofertę. Pełnomocnictwo winno być złożone w formie oryginału bądź kopii poświadczonej za zgodność z oryginałem przez notariusza.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sz w:val="20"/>
          <w:szCs w:val="20"/>
          <w:lang w:eastAsia="pl-PL"/>
        </w:rPr>
      </w:pPr>
      <w:r w:rsidRPr="00F16187">
        <w:rPr>
          <w:rFonts w:ascii="Verdana" w:eastAsia="Times New Roman" w:hAnsi="Verdana" w:cs="Arial"/>
          <w:b/>
          <w:bCs/>
          <w:sz w:val="20"/>
          <w:szCs w:val="20"/>
          <w:lang w:eastAsia="pl-PL"/>
        </w:rPr>
        <w:t>7) tajemnica przedsiębiorstwa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Wykonawca może zastrzec pisemnie, które informacje stanowią tajemnicę przedsiębiorstwa w rozumieniu przepisów o zwalczaniu nieuczciwej konkurencji i nie mogą być udostępniane innym wykonawcom. </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Zgodnie z art. 8 ust. 3 ustawy PZP nie ujawnia się informacji stanowiących tajemnicę przedsiębiorstwa w rozumieniu przepisów o zwalczaniu nieuczciwej konkurencji, </w:t>
      </w:r>
      <w:r w:rsidRPr="00F16187">
        <w:rPr>
          <w:rFonts w:ascii="Verdana" w:eastAsia="Times New Roman" w:hAnsi="Verdana" w:cs="Arial"/>
          <w:color w:val="000000"/>
          <w:sz w:val="20"/>
          <w:szCs w:val="20"/>
          <w:u w:val="single"/>
          <w:lang w:eastAsia="pl-PL"/>
        </w:rPr>
        <w:t>jeżeli wykonawca, nie później niż w terminie składania ofert lub wniosków o dopuszczenie do udziału w postępowaniu, zastrzegł, że nie mogą być one udostępniane oraz wykazał, iż zastrzeżone informacje stanowią tajemnicę przedsiębiorstwa</w:t>
      </w:r>
      <w:r w:rsidRPr="00F16187">
        <w:rPr>
          <w:rFonts w:ascii="Verdana" w:eastAsia="Times New Roman" w:hAnsi="Verdana" w:cs="Arial"/>
          <w:color w:val="000000"/>
          <w:sz w:val="20"/>
          <w:szCs w:val="20"/>
          <w:lang w:eastAsia="pl-PL"/>
        </w:rPr>
        <w:t>. Wykonawca nie może zastrzec informacji, o których mowa w art. 86 ust. 4 ustawy Pzp.</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Informacje zastrzeżone powinny być załączone do oferty w dodatkowej kopercie z napisem:</w:t>
      </w:r>
      <w:r w:rsidRPr="00F16187">
        <w:rPr>
          <w:rFonts w:ascii="Verdana" w:eastAsia="Times New Roman" w:hAnsi="Verdana" w:cs="Arial"/>
          <w:b/>
          <w:bCs/>
          <w:color w:val="000000"/>
          <w:sz w:val="20"/>
          <w:szCs w:val="20"/>
          <w:lang w:eastAsia="pl-PL"/>
        </w:rPr>
        <w:t xml:space="preserve"> </w:t>
      </w:r>
      <w:r w:rsidRPr="00F16187">
        <w:rPr>
          <w:rFonts w:ascii="Verdana" w:eastAsia="Times New Roman" w:hAnsi="Verdana" w:cs="Arial"/>
          <w:color w:val="000000"/>
          <w:sz w:val="20"/>
          <w:szCs w:val="20"/>
          <w:lang w:eastAsia="pl-PL"/>
        </w:rPr>
        <w:t>„Nie udostępniać innym podmiotom, informacje stanowią tajemnicę przedsiębiorstwa”.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sz w:val="20"/>
          <w:szCs w:val="20"/>
          <w:lang w:eastAsia="pl-PL"/>
        </w:rPr>
      </w:pPr>
      <w:r w:rsidRPr="00F16187">
        <w:rPr>
          <w:rFonts w:ascii="Verdana" w:eastAsia="Times New Roman" w:hAnsi="Verdana" w:cs="Arial"/>
          <w:b/>
          <w:bCs/>
          <w:color w:val="000000"/>
          <w:sz w:val="20"/>
          <w:szCs w:val="20"/>
          <w:lang w:eastAsia="pl-PL"/>
        </w:rPr>
        <w:t xml:space="preserve">8) koszty sporządzenia i dostarczenia oferty do </w:t>
      </w:r>
      <w:r w:rsidRPr="00F16187">
        <w:rPr>
          <w:rFonts w:ascii="Verdana" w:eastAsia="Times New Roman" w:hAnsi="Verdana" w:cs="Arial"/>
          <w:b/>
          <w:bCs/>
          <w:sz w:val="20"/>
          <w:szCs w:val="20"/>
          <w:lang w:eastAsia="pl-PL"/>
        </w:rPr>
        <w:t>Zamawiającego oraz termin dostarczenia oferty</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sz w:val="20"/>
          <w:szCs w:val="20"/>
          <w:lang w:eastAsia="pl-PL"/>
        </w:rPr>
        <w:t xml:space="preserve">Wszelkie koszty związane z przygotowaniem oraz dostarczeniem oferty ponosi Wykonawca. </w:t>
      </w:r>
      <w:r w:rsidRPr="00F16187">
        <w:rPr>
          <w:rFonts w:ascii="Verdana" w:eastAsia="Times New Roman" w:hAnsi="Verdana" w:cs="Arial"/>
          <w:sz w:val="20"/>
          <w:szCs w:val="20"/>
          <w:u w:val="single"/>
          <w:lang w:eastAsia="pl-PL"/>
        </w:rPr>
        <w:t>Ofer</w:t>
      </w:r>
      <w:r w:rsidRPr="00F16187">
        <w:rPr>
          <w:rFonts w:ascii="Verdana" w:eastAsia="Times New Roman" w:hAnsi="Verdana" w:cs="Arial"/>
          <w:color w:val="000000"/>
          <w:sz w:val="20"/>
          <w:szCs w:val="20"/>
          <w:u w:val="single"/>
          <w:lang w:eastAsia="pl-PL"/>
        </w:rPr>
        <w:t xml:space="preserve">tę należy dostarczyć do Zamawiającego w godzinach pracy urzędu, tj. </w:t>
      </w:r>
      <w:r w:rsidRPr="00F16187">
        <w:rPr>
          <w:rFonts w:ascii="Verdana" w:eastAsia="Times New Roman" w:hAnsi="Verdana" w:cs="Arial"/>
          <w:color w:val="000000"/>
          <w:sz w:val="20"/>
          <w:szCs w:val="20"/>
          <w:u w:val="single"/>
          <w:lang w:eastAsia="pl-PL"/>
        </w:rPr>
        <w:br/>
        <w:t>w dni robocze w godzinach: 7.30-15.30.</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9) zmiana oferty i jej wycofanie</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Wykonawca może wprowadzić zmiany w złożonej ofercie lub ją wycofać, pod warunkiem, że uczyni to przed terminem składania ofert. Zarówno zmiana jak i wycofanie oferty wymagają zachowania formy pisemnej. Zmiany dotyczące treści oferty powinny być przygotowane i zaadresowane w ten sam sposób co oferta. Dodatkowo opakowanie, </w:t>
      </w:r>
      <w:r w:rsidRPr="00F16187">
        <w:rPr>
          <w:rFonts w:ascii="Verdana" w:eastAsia="Times New Roman" w:hAnsi="Verdana" w:cs="Arial"/>
          <w:color w:val="000000"/>
          <w:sz w:val="20"/>
          <w:szCs w:val="20"/>
          <w:lang w:eastAsia="pl-PL"/>
        </w:rPr>
        <w:br/>
        <w:t>w którym jest przekazywana zmieniona oferta należy opatrzyć napisem ZMIANA. Powiadomienie o wycofaniu oferty powinno jednoznacznie określać jakiego postępowania dotyczy.</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b/>
          <w:bCs/>
          <w:color w:val="000000"/>
          <w:sz w:val="20"/>
          <w:szCs w:val="20"/>
          <w:lang w:eastAsia="pl-PL"/>
        </w:rPr>
      </w:pPr>
      <w:r w:rsidRPr="00F16187">
        <w:rPr>
          <w:rFonts w:ascii="Verdana" w:eastAsia="Times New Roman" w:hAnsi="Verdana" w:cs="Arial"/>
          <w:b/>
          <w:bCs/>
          <w:color w:val="000000"/>
          <w:sz w:val="20"/>
          <w:szCs w:val="20"/>
          <w:lang w:eastAsia="pl-PL"/>
        </w:rPr>
        <w:t>10) Oferta składana przez podmioty występujące wspólnie:</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color w:val="000000"/>
          <w:sz w:val="20"/>
          <w:szCs w:val="20"/>
          <w:lang w:eastAsia="pl-PL"/>
        </w:rPr>
        <w:t xml:space="preserve">Wykonawcy wspólnie ubiegający się o udzielenie zamówienia zobowiązani są do załączenia do oferty dokumentów wskazujących ustanowionego pełnomocnika do reprezentowania </w:t>
      </w:r>
      <w:r w:rsidRPr="00F16187">
        <w:rPr>
          <w:rFonts w:ascii="Verdana" w:eastAsia="Times New Roman" w:hAnsi="Verdana" w:cs="Arial"/>
          <w:sz w:val="20"/>
          <w:szCs w:val="20"/>
          <w:lang w:eastAsia="pl-PL"/>
        </w:rPr>
        <w:t xml:space="preserve">Wykonawców w postępowaniu o udzielenie zamówienia publicznego, </w:t>
      </w:r>
      <w:r w:rsidRPr="00F16187">
        <w:rPr>
          <w:rFonts w:ascii="Verdana" w:eastAsia="Times New Roman" w:hAnsi="Verdana" w:cs="Arial"/>
          <w:sz w:val="20"/>
          <w:szCs w:val="20"/>
          <w:lang w:eastAsia="pl-PL"/>
        </w:rPr>
        <w:br/>
        <w:t xml:space="preserve">o którym mowa w rozdziale IX pkt. 2 SIWZ.  Dokument winien być wystawiony zgodnie </w:t>
      </w:r>
      <w:r w:rsidRPr="00F16187">
        <w:rPr>
          <w:rFonts w:ascii="Verdana" w:eastAsia="Times New Roman" w:hAnsi="Verdana" w:cs="Arial"/>
          <w:sz w:val="20"/>
          <w:szCs w:val="20"/>
          <w:lang w:eastAsia="pl-PL"/>
        </w:rPr>
        <w:br/>
        <w:t xml:space="preserve">z wymogami ustawowymi, podpisany przez prawnie upoważnionych wszystkich Wykonawców wspólnie ubiegających się o udzielenie zamówienia. </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sz w:val="20"/>
          <w:szCs w:val="20"/>
          <w:lang w:eastAsia="pl-PL"/>
        </w:rPr>
        <w:t>Zgodnie z art. 141 ustawy Wykonawcy ubiegający się o udzielenie zamówienia ponoszą solidarną odpowiedzialność za wykonanie</w:t>
      </w:r>
      <w:r w:rsidRPr="00F16187">
        <w:rPr>
          <w:rFonts w:ascii="Verdana" w:eastAsia="Times New Roman" w:hAnsi="Verdana" w:cs="Arial"/>
          <w:color w:val="000000"/>
          <w:sz w:val="20"/>
          <w:szCs w:val="20"/>
          <w:lang w:eastAsia="pl-PL"/>
        </w:rPr>
        <w:t xml:space="preserve"> umowy. </w:t>
      </w:r>
    </w:p>
    <w:p w:rsidR="00F16187" w:rsidRPr="00F16187" w:rsidRDefault="00F16187" w:rsidP="00F16187">
      <w:pPr>
        <w:widowControl w:val="0"/>
        <w:autoSpaceDE w:val="0"/>
        <w:autoSpaceDN w:val="0"/>
        <w:adjustRightInd w:val="0"/>
        <w:spacing w:after="0" w:line="240" w:lineRule="auto"/>
        <w:ind w:left="1200" w:hanging="400"/>
        <w:jc w:val="both"/>
        <w:rPr>
          <w:rFonts w:ascii="Verdana" w:eastAsia="Times New Roman" w:hAnsi="Verdana" w:cs="Times New Roman"/>
          <w:color w:val="000000"/>
          <w:sz w:val="4"/>
          <w:szCs w:val="4"/>
          <w:lang w:eastAsia="pl-PL"/>
        </w:rPr>
      </w:pPr>
    </w:p>
    <w:p w:rsidR="00F16187" w:rsidRPr="00F16187" w:rsidRDefault="00F16187" w:rsidP="00F16187">
      <w:pPr>
        <w:widowControl w:val="0"/>
        <w:autoSpaceDE w:val="0"/>
        <w:autoSpaceDN w:val="0"/>
        <w:adjustRightInd w:val="0"/>
        <w:spacing w:after="0" w:line="240" w:lineRule="auto"/>
        <w:jc w:val="both"/>
        <w:rPr>
          <w:rFonts w:ascii="Arial" w:eastAsia="Times New Roman" w:hAnsi="Arial" w:cs="Arial"/>
          <w:color w:val="000000"/>
          <w:sz w:val="4"/>
          <w:szCs w:val="4"/>
          <w:lang w:eastAsia="pl-PL"/>
        </w:rPr>
      </w:pPr>
    </w:p>
    <w:p w:rsidR="00F16187" w:rsidRPr="00F16187" w:rsidRDefault="00F16187" w:rsidP="00F16187">
      <w:pPr>
        <w:widowControl w:val="0"/>
        <w:autoSpaceDE w:val="0"/>
        <w:autoSpaceDN w:val="0"/>
        <w:adjustRightInd w:val="0"/>
        <w:spacing w:after="0" w:line="240" w:lineRule="auto"/>
        <w:jc w:val="both"/>
        <w:rPr>
          <w:rFonts w:ascii="Arial" w:eastAsia="Times New Roman" w:hAnsi="Arial" w:cs="Arial"/>
          <w:color w:val="000000"/>
          <w:sz w:val="4"/>
          <w:szCs w:val="4"/>
          <w:lang w:eastAsia="pl-PL"/>
        </w:rPr>
      </w:pPr>
    </w:p>
    <w:p w:rsidR="00F16187" w:rsidRPr="00F16187" w:rsidRDefault="00F16187" w:rsidP="00F16187">
      <w:pPr>
        <w:widowControl w:val="0"/>
        <w:autoSpaceDE w:val="0"/>
        <w:autoSpaceDN w:val="0"/>
        <w:adjustRightInd w:val="0"/>
        <w:spacing w:after="0" w:line="240" w:lineRule="auto"/>
        <w:ind w:left="400" w:hanging="400"/>
        <w:rPr>
          <w:rFonts w:ascii="Arial" w:eastAsia="Times New Roman" w:hAnsi="Arial" w:cs="Arial"/>
          <w:color w:val="000000"/>
          <w:sz w:val="6"/>
          <w:szCs w:val="6"/>
          <w:lang w:eastAsia="pl-PL"/>
        </w:rPr>
      </w:pPr>
    </w:p>
    <w:p w:rsidR="00F16187" w:rsidRPr="00F16187" w:rsidRDefault="00F16187" w:rsidP="00F16187">
      <w:pPr>
        <w:keepNext/>
        <w:widowControl w:val="0"/>
        <w:autoSpaceDE w:val="0"/>
        <w:autoSpaceDN w:val="0"/>
        <w:adjustRightInd w:val="0"/>
        <w:spacing w:after="0" w:line="240" w:lineRule="auto"/>
        <w:ind w:left="400" w:hanging="400"/>
        <w:jc w:val="center"/>
        <w:outlineLvl w:val="4"/>
        <w:rPr>
          <w:rFonts w:ascii="Verdana" w:eastAsia="Times New Roman" w:hAnsi="Verdana" w:cs="Times New Roman"/>
          <w:b/>
          <w:bCs/>
          <w:color w:val="000000"/>
          <w:sz w:val="24"/>
          <w:szCs w:val="24"/>
          <w:u w:val="single"/>
          <w:lang w:eastAsia="pl-PL"/>
        </w:rPr>
      </w:pPr>
      <w:r w:rsidRPr="00F16187">
        <w:rPr>
          <w:rFonts w:ascii="Verdana" w:eastAsia="Times New Roman" w:hAnsi="Verdana" w:cs="Times New Roman"/>
          <w:b/>
          <w:bCs/>
          <w:color w:val="000000"/>
          <w:sz w:val="24"/>
          <w:szCs w:val="24"/>
          <w:u w:val="single"/>
          <w:lang w:eastAsia="pl-PL"/>
        </w:rPr>
        <w:t>ROZDZIAŁ XIV: Kryteria powodujące odrzucenie oferty</w:t>
      </w:r>
    </w:p>
    <w:p w:rsidR="00F16187" w:rsidRPr="00F16187" w:rsidRDefault="00F16187" w:rsidP="00F16187">
      <w:pPr>
        <w:widowControl w:val="0"/>
        <w:autoSpaceDE w:val="0"/>
        <w:autoSpaceDN w:val="0"/>
        <w:adjustRightInd w:val="0"/>
        <w:spacing w:after="0" w:line="240" w:lineRule="auto"/>
        <w:rPr>
          <w:rFonts w:ascii="Verdana" w:eastAsia="Times New Roman" w:hAnsi="Verdana" w:cs="Arial"/>
          <w:color w:val="000000"/>
          <w:sz w:val="20"/>
          <w:szCs w:val="16"/>
          <w:lang w:eastAsia="pl-PL"/>
        </w:rPr>
      </w:pPr>
    </w:p>
    <w:p w:rsidR="00F16187" w:rsidRPr="00F16187" w:rsidRDefault="00F16187" w:rsidP="00F16187">
      <w:pPr>
        <w:widowControl w:val="0"/>
        <w:autoSpaceDE w:val="0"/>
        <w:autoSpaceDN w:val="0"/>
        <w:adjustRightInd w:val="0"/>
        <w:spacing w:after="0" w:line="240" w:lineRule="auto"/>
        <w:rPr>
          <w:rFonts w:ascii="Verdana" w:eastAsia="Times New Roman" w:hAnsi="Verdana" w:cs="Arial"/>
          <w:sz w:val="20"/>
          <w:szCs w:val="16"/>
          <w:lang w:eastAsia="pl-PL"/>
        </w:rPr>
      </w:pPr>
      <w:r w:rsidRPr="00F16187">
        <w:rPr>
          <w:rFonts w:ascii="Verdana" w:eastAsia="Times New Roman" w:hAnsi="Verdana" w:cs="Arial"/>
          <w:sz w:val="20"/>
          <w:szCs w:val="16"/>
          <w:lang w:eastAsia="pl-PL"/>
        </w:rPr>
        <w:t>Na podstawie art. 89 ust. 1 Zamawiający odrzuci ofertę, jeżeli:</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16"/>
          <w:lang w:eastAsia="pl-PL"/>
        </w:rPr>
      </w:pPr>
      <w:r w:rsidRPr="00F16187">
        <w:rPr>
          <w:rFonts w:ascii="Verdana" w:eastAsia="Times New Roman" w:hAnsi="Verdana" w:cs="Arial"/>
          <w:sz w:val="20"/>
          <w:szCs w:val="16"/>
          <w:lang w:eastAsia="pl-PL"/>
        </w:rPr>
        <w:t>jest niezgodna z ustawą,</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16"/>
          <w:lang w:eastAsia="pl-PL"/>
        </w:rPr>
      </w:pPr>
      <w:r w:rsidRPr="00F16187">
        <w:rPr>
          <w:rFonts w:ascii="Verdana" w:eastAsia="Times New Roman" w:hAnsi="Verdana" w:cs="Arial"/>
          <w:sz w:val="20"/>
          <w:szCs w:val="16"/>
          <w:lang w:eastAsia="pl-PL"/>
        </w:rPr>
        <w:t xml:space="preserve">jej treść nie odpowiada treści specyfikacji istotnych warunków zamówienia, </w:t>
      </w:r>
      <w:r w:rsidRPr="00F16187">
        <w:rPr>
          <w:rFonts w:ascii="Verdana" w:eastAsia="Times New Roman" w:hAnsi="Verdana" w:cs="Arial"/>
          <w:sz w:val="20"/>
          <w:szCs w:val="16"/>
          <w:lang w:eastAsia="pl-PL"/>
        </w:rPr>
        <w:br/>
        <w:t>z zastrzeżeniem art. 87 ust. 2 pkt. 3 ustawy Prawo zamówień publicznych,</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Times New Roman"/>
          <w:sz w:val="20"/>
          <w:szCs w:val="20"/>
          <w:lang w:eastAsia="pl-PL"/>
        </w:rPr>
      </w:pPr>
      <w:r w:rsidRPr="00F16187">
        <w:rPr>
          <w:rFonts w:ascii="Verdana" w:eastAsia="Times New Roman" w:hAnsi="Verdana" w:cs="Times New Roman"/>
          <w:sz w:val="20"/>
          <w:szCs w:val="20"/>
          <w:lang w:eastAsia="pl-PL"/>
        </w:rPr>
        <w:t xml:space="preserve">jej złożenie stanowi czyn nieuczciwej konkurencji, w rozumieniu przepisów </w:t>
      </w:r>
      <w:r w:rsidRPr="00F16187">
        <w:rPr>
          <w:rFonts w:ascii="Verdana" w:eastAsia="Times New Roman" w:hAnsi="Verdana" w:cs="Times New Roman"/>
          <w:sz w:val="20"/>
          <w:szCs w:val="20"/>
          <w:lang w:eastAsia="pl-PL"/>
        </w:rPr>
        <w:br/>
        <w:t>o zwalczaniu nieuczciwej konkurencji,</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Times New Roman"/>
          <w:sz w:val="20"/>
          <w:szCs w:val="20"/>
          <w:lang w:eastAsia="pl-PL"/>
        </w:rPr>
      </w:pPr>
      <w:r w:rsidRPr="00F16187">
        <w:rPr>
          <w:rFonts w:ascii="Verdana" w:eastAsia="Times New Roman" w:hAnsi="Verdana" w:cs="Times New Roman"/>
          <w:sz w:val="20"/>
          <w:szCs w:val="20"/>
          <w:lang w:eastAsia="pl-PL"/>
        </w:rPr>
        <w:t>zawiera rażąco niską cenę  lub koszt w stosunku do przedmiotu zamówienia,</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Times New Roman"/>
          <w:sz w:val="20"/>
          <w:szCs w:val="20"/>
          <w:lang w:eastAsia="pl-PL"/>
        </w:rPr>
      </w:pPr>
      <w:r w:rsidRPr="00F16187">
        <w:rPr>
          <w:rFonts w:ascii="Verdana" w:eastAsia="Times New Roman" w:hAnsi="Verdana" w:cs="Times New Roman"/>
          <w:sz w:val="20"/>
          <w:szCs w:val="20"/>
          <w:lang w:eastAsia="pl-PL"/>
        </w:rPr>
        <w:t xml:space="preserve">została złożona przez Wykonawcę wykluczonego z udziału w postępowaniu </w:t>
      </w:r>
      <w:r w:rsidRPr="00F16187">
        <w:rPr>
          <w:rFonts w:ascii="Verdana" w:eastAsia="Times New Roman" w:hAnsi="Verdana" w:cs="Times New Roman"/>
          <w:sz w:val="20"/>
          <w:szCs w:val="20"/>
          <w:lang w:eastAsia="pl-PL"/>
        </w:rPr>
        <w:br/>
        <w:t>o udzielenie zamówienia,</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zawiera błędy w obliczeniu ceny lub kosztu,</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Wykonawca w terminie 3 dni od dnia doręczenia zawiadomienia nie zgodził się na poprawienie omyłki, o której mowa w art. 87 ust. 2 pkt. 3. </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Wykonawca nie wyraził zgody, o której mowa w art. 85 ust. 2 ustawy PZP, na przedłużenie terminu związania ofertą,</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wadium nie zostało wniesione lub zostało wniesione w sposób nieprawidłowy, jeżeli Zamawiający żądał wniesienia wadium,</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oferta wariantowa nie spełnia minimalnych wymagań określonych przez Zamawiającego,</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 jej przyjęcie naruszałoby bezpieczeństwo publiczne lub istotny interes bezpieczeństwa państwa, a tego bezpieczeństwa lub interesu nie można zagwarantować w inny sposób,</w:t>
      </w:r>
    </w:p>
    <w:p w:rsidR="00F16187" w:rsidRPr="00F16187" w:rsidRDefault="00F16187" w:rsidP="00F16187">
      <w:pPr>
        <w:widowControl w:val="0"/>
        <w:numPr>
          <w:ilvl w:val="0"/>
          <w:numId w:val="7"/>
        </w:numPr>
        <w:autoSpaceDE w:val="0"/>
        <w:autoSpaceDN w:val="0"/>
        <w:adjustRightInd w:val="0"/>
        <w:spacing w:after="0" w:line="240" w:lineRule="auto"/>
        <w:jc w:val="both"/>
        <w:rPr>
          <w:rFonts w:ascii="Verdana" w:eastAsia="Times New Roman" w:hAnsi="Verdana" w:cs="Arial"/>
          <w:sz w:val="20"/>
          <w:szCs w:val="16"/>
          <w:lang w:eastAsia="pl-PL"/>
        </w:rPr>
      </w:pPr>
      <w:r w:rsidRPr="00F16187">
        <w:rPr>
          <w:rFonts w:ascii="Verdana" w:eastAsia="Times New Roman" w:hAnsi="Verdana" w:cs="Times New Roman"/>
          <w:sz w:val="20"/>
          <w:szCs w:val="20"/>
          <w:lang w:eastAsia="pl-PL"/>
        </w:rPr>
        <w:t>jest nieważna na podstawie odrębnych przepisów</w:t>
      </w:r>
    </w:p>
    <w:p w:rsidR="00F16187" w:rsidRPr="00F16187" w:rsidRDefault="00F16187" w:rsidP="00F16187">
      <w:pPr>
        <w:widowControl w:val="0"/>
        <w:autoSpaceDE w:val="0"/>
        <w:autoSpaceDN w:val="0"/>
        <w:adjustRightInd w:val="0"/>
        <w:spacing w:after="0" w:line="240" w:lineRule="auto"/>
        <w:rPr>
          <w:rFonts w:ascii="Arial" w:eastAsia="Times New Roman" w:hAnsi="Arial" w:cs="Arial"/>
          <w:b/>
          <w:bCs/>
          <w:color w:val="000000"/>
          <w:sz w:val="16"/>
          <w:szCs w:val="16"/>
          <w:lang w:eastAsia="pl-PL"/>
        </w:rPr>
      </w:pPr>
    </w:p>
    <w:p w:rsidR="00F16187" w:rsidRPr="00F16187" w:rsidRDefault="00F16187" w:rsidP="00F16187">
      <w:pPr>
        <w:keepNext/>
        <w:widowControl w:val="0"/>
        <w:autoSpaceDE w:val="0"/>
        <w:autoSpaceDN w:val="0"/>
        <w:adjustRightInd w:val="0"/>
        <w:spacing w:after="0" w:line="240" w:lineRule="auto"/>
        <w:ind w:left="400" w:hanging="400"/>
        <w:jc w:val="center"/>
        <w:outlineLvl w:val="4"/>
        <w:rPr>
          <w:rFonts w:ascii="Verdana" w:eastAsia="Times New Roman" w:hAnsi="Verdana" w:cs="Times New Roman"/>
          <w:b/>
          <w:bCs/>
          <w:color w:val="000000"/>
          <w:sz w:val="24"/>
          <w:szCs w:val="24"/>
          <w:u w:val="single"/>
          <w:lang w:eastAsia="pl-PL"/>
        </w:rPr>
      </w:pPr>
      <w:r w:rsidRPr="00F16187">
        <w:rPr>
          <w:rFonts w:ascii="Verdana" w:eastAsia="Times New Roman" w:hAnsi="Verdana" w:cs="Times New Roman"/>
          <w:b/>
          <w:bCs/>
          <w:color w:val="000000"/>
          <w:sz w:val="24"/>
          <w:szCs w:val="24"/>
          <w:u w:val="single"/>
          <w:lang w:eastAsia="pl-PL"/>
        </w:rPr>
        <w:t>ROZDZIAŁ XV: Informacja o trybie otwarcia i oceny ofert</w:t>
      </w:r>
    </w:p>
    <w:p w:rsidR="00F16187" w:rsidRPr="00F16187" w:rsidRDefault="00F16187" w:rsidP="00F16187">
      <w:pPr>
        <w:spacing w:after="0" w:line="240" w:lineRule="auto"/>
        <w:rPr>
          <w:rFonts w:ascii="Times New Roman" w:eastAsia="Times New Roman" w:hAnsi="Times New Roman" w:cs="Times New Roman"/>
          <w:sz w:val="16"/>
          <w:szCs w:val="16"/>
          <w:lang w:eastAsia="pl-PL"/>
        </w:rPr>
      </w:pPr>
    </w:p>
    <w:p w:rsidR="00F16187" w:rsidRPr="00F16187" w:rsidRDefault="00F16187" w:rsidP="00F16187">
      <w:pPr>
        <w:widowControl w:val="0"/>
        <w:autoSpaceDE w:val="0"/>
        <w:autoSpaceDN w:val="0"/>
        <w:adjustRightInd w:val="0"/>
        <w:spacing w:after="0" w:line="240" w:lineRule="auto"/>
        <w:ind w:left="800" w:hanging="400"/>
        <w:rPr>
          <w:rFonts w:ascii="Arial" w:eastAsia="Times New Roman" w:hAnsi="Arial" w:cs="Arial"/>
          <w:b/>
          <w:bCs/>
          <w:color w:val="000000"/>
          <w:sz w:val="6"/>
          <w:szCs w:val="6"/>
          <w:u w:val="single"/>
          <w:lang w:eastAsia="pl-PL"/>
        </w:rPr>
      </w:pPr>
    </w:p>
    <w:p w:rsidR="00F16187" w:rsidRPr="00F16187" w:rsidRDefault="00F16187" w:rsidP="00F16187">
      <w:pPr>
        <w:widowControl w:val="0"/>
        <w:autoSpaceDE w:val="0"/>
        <w:autoSpaceDN w:val="0"/>
        <w:adjustRightInd w:val="0"/>
        <w:spacing w:after="0" w:line="240" w:lineRule="auto"/>
        <w:ind w:left="800" w:hanging="400"/>
        <w:rPr>
          <w:rFonts w:ascii="Verdana" w:eastAsia="Times New Roman" w:hAnsi="Verdana" w:cs="Times New Roman"/>
          <w:b/>
          <w:bCs/>
          <w:color w:val="000000"/>
          <w:sz w:val="24"/>
          <w:szCs w:val="24"/>
          <w:lang w:eastAsia="pl-PL"/>
        </w:rPr>
      </w:pPr>
      <w:r w:rsidRPr="00F16187">
        <w:rPr>
          <w:rFonts w:ascii="Verdana" w:eastAsia="Times New Roman" w:hAnsi="Verdana" w:cs="Times New Roman"/>
          <w:b/>
          <w:bCs/>
          <w:color w:val="000000"/>
          <w:sz w:val="24"/>
          <w:szCs w:val="24"/>
          <w:lang w:eastAsia="pl-PL"/>
        </w:rPr>
        <w:t>1)</w:t>
      </w:r>
      <w:r w:rsidRPr="00F16187">
        <w:rPr>
          <w:rFonts w:ascii="Verdana" w:eastAsia="Times New Roman" w:hAnsi="Verdana" w:cs="Times New Roman"/>
          <w:b/>
          <w:bCs/>
          <w:color w:val="000000"/>
          <w:sz w:val="24"/>
          <w:szCs w:val="24"/>
          <w:lang w:eastAsia="pl-PL"/>
        </w:rPr>
        <w:tab/>
        <w:t>Otwarcie ofert</w:t>
      </w:r>
    </w:p>
    <w:p w:rsidR="00F16187" w:rsidRPr="00F16187" w:rsidRDefault="00F16187" w:rsidP="00F16187">
      <w:pPr>
        <w:widowControl w:val="0"/>
        <w:autoSpaceDE w:val="0"/>
        <w:autoSpaceDN w:val="0"/>
        <w:adjustRightInd w:val="0"/>
        <w:spacing w:after="0" w:line="240" w:lineRule="auto"/>
        <w:ind w:left="1200" w:hanging="400"/>
        <w:rPr>
          <w:rFonts w:ascii="Arial" w:eastAsia="Times New Roman" w:hAnsi="Arial" w:cs="Arial"/>
          <w:b/>
          <w:bCs/>
          <w:color w:val="000000"/>
          <w:sz w:val="4"/>
          <w:szCs w:val="4"/>
          <w:lang w:eastAsia="pl-PL"/>
        </w:rPr>
      </w:pPr>
    </w:p>
    <w:p w:rsidR="00F16187" w:rsidRPr="00F16187" w:rsidRDefault="00F16187" w:rsidP="00F16187">
      <w:pPr>
        <w:widowControl w:val="0"/>
        <w:numPr>
          <w:ilvl w:val="1"/>
          <w:numId w:val="3"/>
        </w:numPr>
        <w:tabs>
          <w:tab w:val="num" w:pos="1134"/>
        </w:tabs>
        <w:autoSpaceDE w:val="0"/>
        <w:autoSpaceDN w:val="0"/>
        <w:adjustRightInd w:val="0"/>
        <w:spacing w:after="0" w:line="240" w:lineRule="auto"/>
        <w:ind w:left="1134" w:hanging="283"/>
        <w:jc w:val="both"/>
        <w:rPr>
          <w:rFonts w:ascii="Verdana" w:eastAsia="Times New Roman" w:hAnsi="Verdana" w:cs="Arial"/>
          <w:sz w:val="20"/>
          <w:szCs w:val="20"/>
          <w:lang w:eastAsia="pl-PL"/>
        </w:rPr>
      </w:pPr>
      <w:r w:rsidRPr="00F16187">
        <w:rPr>
          <w:rFonts w:ascii="Verdana" w:eastAsia="Times New Roman" w:hAnsi="Verdana" w:cs="Arial"/>
          <w:color w:val="000000"/>
          <w:sz w:val="20"/>
          <w:szCs w:val="20"/>
          <w:lang w:eastAsia="pl-PL"/>
        </w:rPr>
        <w:t xml:space="preserve">Otwarcie ofert nastąpi w dniu </w:t>
      </w:r>
      <w:r w:rsidR="0041399A">
        <w:rPr>
          <w:rFonts w:ascii="Verdana" w:eastAsia="Times New Roman" w:hAnsi="Verdana" w:cs="Arial"/>
          <w:b/>
          <w:color w:val="000000" w:themeColor="text1"/>
          <w:sz w:val="20"/>
          <w:szCs w:val="20"/>
          <w:lang w:eastAsia="pl-PL"/>
        </w:rPr>
        <w:t>18</w:t>
      </w:r>
      <w:r w:rsidR="005F25DA" w:rsidRPr="005F25DA">
        <w:rPr>
          <w:rFonts w:ascii="Verdana" w:eastAsia="Times New Roman" w:hAnsi="Verdana" w:cs="Arial"/>
          <w:b/>
          <w:color w:val="000000" w:themeColor="text1"/>
          <w:sz w:val="20"/>
          <w:szCs w:val="20"/>
          <w:lang w:eastAsia="pl-PL"/>
        </w:rPr>
        <w:t>.10.2017</w:t>
      </w:r>
      <w:r w:rsidRPr="005F25DA">
        <w:rPr>
          <w:rFonts w:ascii="Verdana" w:eastAsia="Times New Roman" w:hAnsi="Verdana" w:cs="Arial"/>
          <w:b/>
          <w:color w:val="000000" w:themeColor="text1"/>
          <w:sz w:val="20"/>
          <w:szCs w:val="20"/>
          <w:lang w:eastAsia="pl-PL"/>
        </w:rPr>
        <w:t xml:space="preserve"> r.</w:t>
      </w:r>
      <w:r w:rsidRPr="005F25DA">
        <w:rPr>
          <w:rFonts w:ascii="Verdana" w:eastAsia="Times New Roman" w:hAnsi="Verdana" w:cs="Arial"/>
          <w:color w:val="000000" w:themeColor="text1"/>
          <w:sz w:val="20"/>
          <w:szCs w:val="20"/>
          <w:lang w:eastAsia="pl-PL"/>
        </w:rPr>
        <w:t xml:space="preserve"> </w:t>
      </w:r>
      <w:r w:rsidRPr="00F16187">
        <w:rPr>
          <w:rFonts w:ascii="Verdana" w:eastAsia="Times New Roman" w:hAnsi="Verdana" w:cs="Arial"/>
          <w:color w:val="000000"/>
          <w:sz w:val="20"/>
          <w:szCs w:val="20"/>
          <w:lang w:eastAsia="pl-PL"/>
        </w:rPr>
        <w:t xml:space="preserve">o godz. </w:t>
      </w:r>
      <w:r w:rsidRPr="00F16187">
        <w:rPr>
          <w:rFonts w:ascii="Verdana" w:eastAsia="Times New Roman" w:hAnsi="Verdana" w:cs="Arial"/>
          <w:b/>
          <w:color w:val="000000"/>
          <w:sz w:val="20"/>
          <w:szCs w:val="20"/>
          <w:lang w:eastAsia="pl-PL"/>
        </w:rPr>
        <w:t>11</w:t>
      </w:r>
      <w:r w:rsidRPr="00F16187">
        <w:rPr>
          <w:rFonts w:ascii="Verdana" w:eastAsia="Times New Roman" w:hAnsi="Verdana" w:cs="Arial"/>
          <w:b/>
          <w:bCs/>
          <w:color w:val="000000"/>
          <w:sz w:val="20"/>
          <w:szCs w:val="20"/>
          <w:lang w:eastAsia="pl-PL"/>
        </w:rPr>
        <w:t>.30</w:t>
      </w:r>
      <w:r w:rsidRPr="00F16187">
        <w:rPr>
          <w:rFonts w:ascii="Verdana" w:eastAsia="Times New Roman" w:hAnsi="Verdana" w:cs="Arial"/>
          <w:color w:val="000000"/>
          <w:sz w:val="20"/>
          <w:szCs w:val="20"/>
          <w:lang w:eastAsia="pl-PL"/>
        </w:rPr>
        <w:t xml:space="preserve"> w siedzibie </w:t>
      </w:r>
      <w:r w:rsidRPr="00F16187">
        <w:rPr>
          <w:rFonts w:ascii="Verdana" w:eastAsia="Times New Roman" w:hAnsi="Verdana" w:cs="Arial"/>
          <w:sz w:val="20"/>
          <w:szCs w:val="20"/>
          <w:lang w:eastAsia="pl-PL"/>
        </w:rPr>
        <w:t xml:space="preserve">Zamawiającego. Otwarcie ofert jest jawne. W otwarciu ofert mogą brać udział przedstawiciele Wykonawców. </w:t>
      </w:r>
    </w:p>
    <w:p w:rsidR="00F16187" w:rsidRPr="00F16187" w:rsidRDefault="00F16187" w:rsidP="00F16187">
      <w:pPr>
        <w:widowControl w:val="0"/>
        <w:numPr>
          <w:ilvl w:val="1"/>
          <w:numId w:val="3"/>
        </w:numPr>
        <w:tabs>
          <w:tab w:val="num" w:pos="1134"/>
        </w:tabs>
        <w:autoSpaceDE w:val="0"/>
        <w:autoSpaceDN w:val="0"/>
        <w:adjustRightInd w:val="0"/>
        <w:spacing w:after="0" w:line="240" w:lineRule="auto"/>
        <w:ind w:left="1134" w:hanging="283"/>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Bezpośrednio przed otwarciem ofert Zamawiający podaje kwotę, jaką zamierza przeznaczyć na sfinansowanie zamówienia.</w:t>
      </w:r>
    </w:p>
    <w:p w:rsidR="00F16187" w:rsidRPr="00F16187" w:rsidRDefault="00F16187" w:rsidP="00F16187">
      <w:pPr>
        <w:widowControl w:val="0"/>
        <w:numPr>
          <w:ilvl w:val="1"/>
          <w:numId w:val="3"/>
        </w:numPr>
        <w:tabs>
          <w:tab w:val="num" w:pos="1134"/>
        </w:tabs>
        <w:autoSpaceDE w:val="0"/>
        <w:autoSpaceDN w:val="0"/>
        <w:adjustRightInd w:val="0"/>
        <w:spacing w:after="0" w:line="240" w:lineRule="auto"/>
        <w:ind w:left="1134" w:hanging="283"/>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Podczas otwarcia ofert podane będą: imię i nazwisko, nazwa (firma) oraz adres (siedziba) Wykonawcy, którego oferta jest otwierana, a także informacje dotyczące parametrów podlegających ocenie.</w:t>
      </w:r>
    </w:p>
    <w:p w:rsidR="00F16187" w:rsidRPr="00F16187" w:rsidRDefault="00F16187" w:rsidP="00F16187">
      <w:pPr>
        <w:widowControl w:val="0"/>
        <w:numPr>
          <w:ilvl w:val="1"/>
          <w:numId w:val="3"/>
        </w:numPr>
        <w:tabs>
          <w:tab w:val="num" w:pos="1134"/>
        </w:tabs>
        <w:autoSpaceDE w:val="0"/>
        <w:autoSpaceDN w:val="0"/>
        <w:adjustRightInd w:val="0"/>
        <w:spacing w:after="0" w:line="240" w:lineRule="auto"/>
        <w:ind w:left="1134" w:hanging="283"/>
        <w:jc w:val="both"/>
        <w:rPr>
          <w:rFonts w:ascii="Verdana" w:eastAsia="Times New Roman" w:hAnsi="Verdana" w:cs="Arial"/>
          <w:b/>
          <w:sz w:val="20"/>
          <w:szCs w:val="20"/>
          <w:u w:val="single"/>
          <w:lang w:eastAsia="pl-PL"/>
        </w:rPr>
      </w:pPr>
      <w:r w:rsidRPr="00F16187">
        <w:rPr>
          <w:rFonts w:ascii="Verdana" w:eastAsia="Times New Roman" w:hAnsi="Verdana" w:cs="Arial"/>
          <w:b/>
          <w:sz w:val="20"/>
          <w:szCs w:val="20"/>
          <w:lang w:eastAsia="pl-PL"/>
        </w:rPr>
        <w:t xml:space="preserve">Niezwłocznie po otwarciu ofert Zamawiający zamieści na stronie internetowej </w:t>
      </w:r>
      <w:hyperlink r:id="rId16" w:history="1">
        <w:r w:rsidR="00C85667" w:rsidRPr="005F25DA">
          <w:rPr>
            <w:rStyle w:val="Hipercze"/>
            <w:rFonts w:ascii="Verdana" w:eastAsia="Times New Roman" w:hAnsi="Verdana" w:cs="Times New Roman"/>
            <w:color w:val="000000" w:themeColor="text1"/>
            <w:sz w:val="20"/>
            <w:szCs w:val="20"/>
            <w:lang w:eastAsia="pl-PL"/>
          </w:rPr>
          <w:t>www.bip.dolnyslask.witd.gov.pl</w:t>
        </w:r>
      </w:hyperlink>
      <w:r w:rsidR="00C85667" w:rsidRPr="005F25DA">
        <w:rPr>
          <w:rFonts w:ascii="Verdana" w:eastAsia="Times New Roman" w:hAnsi="Verdana" w:cs="Times New Roman"/>
          <w:color w:val="000000" w:themeColor="text1"/>
          <w:sz w:val="20"/>
          <w:szCs w:val="20"/>
          <w:lang w:eastAsia="pl-PL"/>
        </w:rPr>
        <w:t xml:space="preserve"> w</w:t>
      </w:r>
      <w:r w:rsidR="00C85667" w:rsidRPr="005F25DA">
        <w:rPr>
          <w:rFonts w:ascii="Verdana" w:eastAsia="Times New Roman" w:hAnsi="Verdana" w:cs="Arial"/>
          <w:b/>
          <w:color w:val="000000" w:themeColor="text1"/>
          <w:sz w:val="20"/>
          <w:szCs w:val="20"/>
          <w:lang w:eastAsia="pl-PL"/>
        </w:rPr>
        <w:t xml:space="preserve"> </w:t>
      </w:r>
      <w:r w:rsidR="00C85667" w:rsidRPr="00C85667">
        <w:rPr>
          <w:rFonts w:ascii="Verdana" w:eastAsia="Times New Roman" w:hAnsi="Verdana" w:cs="Arial"/>
          <w:sz w:val="20"/>
          <w:szCs w:val="20"/>
          <w:lang w:eastAsia="pl-PL"/>
        </w:rPr>
        <w:t>zakładce zamówienia publiczne</w:t>
      </w:r>
      <w:r w:rsidRPr="00C85667">
        <w:rPr>
          <w:rFonts w:ascii="Verdana" w:eastAsia="Times New Roman" w:hAnsi="Verdana" w:cs="Arial"/>
          <w:sz w:val="20"/>
          <w:szCs w:val="20"/>
          <w:lang w:eastAsia="pl-PL"/>
        </w:rPr>
        <w:t xml:space="preserve"> </w:t>
      </w:r>
      <w:r w:rsidRPr="00F16187">
        <w:rPr>
          <w:rFonts w:ascii="Verdana" w:eastAsia="Times New Roman" w:hAnsi="Verdana" w:cs="Arial"/>
          <w:b/>
          <w:sz w:val="20"/>
          <w:szCs w:val="20"/>
          <w:lang w:eastAsia="pl-PL"/>
        </w:rPr>
        <w:t xml:space="preserve">informacje dotyczące kwoty, jaką zamierza przeznaczyć na sfinansowanie zamówienia, firmy oraz adresy wykonawców, którzy złożyli oferty w terminie, jak również zawarte w ofertach ceny oraz pozostałe parametry podlegających ocenie. </w:t>
      </w:r>
      <w:r w:rsidRPr="00F16187">
        <w:rPr>
          <w:rFonts w:ascii="Verdana" w:eastAsia="Times New Roman" w:hAnsi="Verdana" w:cs="Arial"/>
          <w:b/>
          <w:sz w:val="20"/>
          <w:szCs w:val="20"/>
          <w:u w:val="single"/>
          <w:lang w:eastAsia="pl-PL"/>
        </w:rPr>
        <w:t xml:space="preserve">Na Wykonawcach, którzy złożyli oferty ciąży obowiązek przekazania </w:t>
      </w:r>
      <w:r w:rsidRPr="00F16187">
        <w:rPr>
          <w:rFonts w:ascii="Verdana" w:eastAsia="Times New Roman" w:hAnsi="Verdana" w:cs="Times"/>
          <w:b/>
          <w:bCs/>
          <w:sz w:val="20"/>
          <w:szCs w:val="20"/>
          <w:u w:val="single"/>
          <w:lang w:eastAsia="pl-PL"/>
        </w:rPr>
        <w:t>w terminie 3 dni od zamieszczenia na stronie internetowej tejże informacji oświadczenia o przynależności lub braku przynależności do tej samej grupy kapitałowej.</w:t>
      </w:r>
      <w:r w:rsidRPr="00F16187">
        <w:rPr>
          <w:rFonts w:ascii="Verdana" w:eastAsia="Times New Roman" w:hAnsi="Verdana" w:cs="Arial"/>
          <w:b/>
          <w:sz w:val="20"/>
          <w:szCs w:val="20"/>
          <w:u w:val="single"/>
          <w:lang w:eastAsia="pl-PL"/>
        </w:rPr>
        <w:t xml:space="preserve"> </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sz w:val="16"/>
          <w:szCs w:val="28"/>
          <w:lang w:eastAsia="pl-PL"/>
        </w:rPr>
      </w:pPr>
    </w:p>
    <w:p w:rsidR="00F16187" w:rsidRPr="00F16187" w:rsidRDefault="00F16187" w:rsidP="00F16187">
      <w:pPr>
        <w:widowControl w:val="0"/>
        <w:autoSpaceDE w:val="0"/>
        <w:autoSpaceDN w:val="0"/>
        <w:adjustRightInd w:val="0"/>
        <w:spacing w:after="0" w:line="240" w:lineRule="auto"/>
        <w:ind w:left="360"/>
        <w:jc w:val="both"/>
        <w:rPr>
          <w:rFonts w:ascii="Verdana" w:eastAsia="Times New Roman" w:hAnsi="Verdana" w:cs="Arial"/>
          <w:color w:val="000000"/>
          <w:sz w:val="24"/>
          <w:szCs w:val="20"/>
          <w:lang w:eastAsia="pl-PL"/>
        </w:rPr>
      </w:pPr>
      <w:r w:rsidRPr="00F16187">
        <w:rPr>
          <w:rFonts w:ascii="Verdana" w:eastAsia="Times New Roman" w:hAnsi="Verdana" w:cs="Arial"/>
          <w:b/>
          <w:bCs/>
          <w:sz w:val="24"/>
          <w:szCs w:val="28"/>
          <w:lang w:eastAsia="pl-PL"/>
        </w:rPr>
        <w:t>2) Badanie ofert</w:t>
      </w:r>
    </w:p>
    <w:p w:rsidR="00F16187" w:rsidRPr="00F16187" w:rsidRDefault="00F16187" w:rsidP="00F16187">
      <w:pPr>
        <w:numPr>
          <w:ilvl w:val="1"/>
          <w:numId w:val="3"/>
        </w:numPr>
        <w:tabs>
          <w:tab w:val="num" w:pos="1134"/>
        </w:tabs>
        <w:spacing w:after="0" w:line="240" w:lineRule="auto"/>
        <w:ind w:left="1134" w:hanging="283"/>
        <w:jc w:val="both"/>
        <w:rPr>
          <w:rFonts w:ascii="Verdana" w:eastAsia="Times New Roman" w:hAnsi="Verdana" w:cs="Arial"/>
          <w:sz w:val="20"/>
          <w:szCs w:val="20"/>
          <w:lang w:eastAsia="pl-PL"/>
        </w:rPr>
      </w:pPr>
      <w:r w:rsidRPr="00F16187">
        <w:rPr>
          <w:rFonts w:ascii="Verdana" w:eastAsia="Times New Roman" w:hAnsi="Verdana" w:cs="Arial"/>
          <w:color w:val="000000"/>
          <w:sz w:val="20"/>
          <w:szCs w:val="20"/>
          <w:lang w:eastAsia="pl-PL"/>
        </w:rPr>
        <w:t xml:space="preserve">W toku dokonywania badania i oceny </w:t>
      </w:r>
      <w:r w:rsidRPr="00F16187">
        <w:rPr>
          <w:rFonts w:ascii="Verdana" w:eastAsia="Times New Roman" w:hAnsi="Verdana" w:cs="Arial"/>
          <w:sz w:val="20"/>
          <w:szCs w:val="20"/>
          <w:lang w:eastAsia="pl-PL"/>
        </w:rPr>
        <w:t>ofert Zamawiający może żądać od Wykonawców  wyjaśnień  dotyczących ich treści, zgodnie z art. 87 ust. 1 ustawy.</w:t>
      </w:r>
    </w:p>
    <w:p w:rsidR="00F16187" w:rsidRPr="00F16187" w:rsidRDefault="00F16187" w:rsidP="00F16187">
      <w:pPr>
        <w:numPr>
          <w:ilvl w:val="1"/>
          <w:numId w:val="3"/>
        </w:numPr>
        <w:tabs>
          <w:tab w:val="num" w:pos="1134"/>
        </w:tabs>
        <w:spacing w:after="0" w:line="240" w:lineRule="auto"/>
        <w:ind w:left="1134" w:hanging="283"/>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Zamawiający </w:t>
      </w:r>
      <w:r w:rsidRPr="00F16187">
        <w:rPr>
          <w:rFonts w:ascii="Verdana" w:eastAsia="Times New Roman" w:hAnsi="Verdana" w:cs="Arial"/>
          <w:sz w:val="20"/>
          <w:szCs w:val="20"/>
          <w:lang w:eastAsia="pl-PL"/>
        </w:rPr>
        <w:t>poprawi</w:t>
      </w:r>
      <w:r w:rsidRPr="00F16187">
        <w:rPr>
          <w:rFonts w:ascii="Verdana" w:eastAsia="Times New Roman" w:hAnsi="Verdana" w:cs="Arial"/>
          <w:color w:val="000000"/>
          <w:sz w:val="20"/>
          <w:szCs w:val="20"/>
          <w:lang w:eastAsia="pl-PL"/>
        </w:rPr>
        <w:t xml:space="preserve"> w ofercie oczywiste omyłki pisarskie oraz oczywiste omyłki rachunkowe, z uwzględnieniem konsekwencji rachunkowych dokonanych poprawek,</w:t>
      </w:r>
    </w:p>
    <w:p w:rsidR="00F16187" w:rsidRPr="00F16187" w:rsidRDefault="00F16187" w:rsidP="00F16187">
      <w:pPr>
        <w:numPr>
          <w:ilvl w:val="1"/>
          <w:numId w:val="3"/>
        </w:numPr>
        <w:tabs>
          <w:tab w:val="num" w:pos="1134"/>
        </w:tabs>
        <w:spacing w:after="0" w:line="240" w:lineRule="auto"/>
        <w:ind w:left="1134" w:hanging="283"/>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Przez oczywistą omyłkę pisarską w rozumieniu art. 87 ust. 2 ustawy PZP Zamawiający rozumie omyłkę widoczną bezsporną, niebudzącą wątpliwości, polegającą na niezgodnym z zamierzonym, niewłaściwym bądź mylnym użyciu wyrazu lub jego pisowni, albo też opuszczeniu jakiegoś wyrazu. To każda niedokładność, która nasuwa się każdemu bez potrzeby przeprowadzania dodatkowych badań czy ustaleń. </w:t>
      </w:r>
    </w:p>
    <w:p w:rsidR="00F16187" w:rsidRPr="00F16187" w:rsidRDefault="00F16187" w:rsidP="00F16187">
      <w:pPr>
        <w:numPr>
          <w:ilvl w:val="1"/>
          <w:numId w:val="3"/>
        </w:numPr>
        <w:tabs>
          <w:tab w:val="num" w:pos="1134"/>
        </w:tabs>
        <w:spacing w:after="0" w:line="240" w:lineRule="auto"/>
        <w:ind w:left="1134" w:hanging="283"/>
        <w:jc w:val="both"/>
        <w:rPr>
          <w:rFonts w:ascii="Verdana" w:eastAsia="Times New Roman" w:hAnsi="Verdana" w:cs="Arial"/>
          <w:sz w:val="20"/>
          <w:szCs w:val="20"/>
          <w:lang w:eastAsia="pl-PL"/>
        </w:rPr>
      </w:pPr>
      <w:r w:rsidRPr="00F16187">
        <w:rPr>
          <w:rFonts w:ascii="Verdana" w:eastAsia="Times New Roman" w:hAnsi="Verdana" w:cs="Arial"/>
          <w:color w:val="000000"/>
          <w:sz w:val="20"/>
          <w:szCs w:val="20"/>
          <w:lang w:eastAsia="pl-PL"/>
        </w:rPr>
        <w:t xml:space="preserve">Przez oczywistą omyłkę rachunkową </w:t>
      </w:r>
      <w:r w:rsidRPr="00F16187">
        <w:rPr>
          <w:rFonts w:ascii="Verdana" w:eastAsia="Times New Roman" w:hAnsi="Verdana" w:cs="Arial"/>
          <w:sz w:val="20"/>
          <w:szCs w:val="20"/>
          <w:lang w:eastAsia="pl-PL"/>
        </w:rPr>
        <w:t xml:space="preserve">Zamawiający rozumie omyłkę polegającą na niezgodnymi z zasadami arytmetyki obliczeniami matematycznymi </w:t>
      </w:r>
      <w:r w:rsidRPr="00F16187">
        <w:rPr>
          <w:rFonts w:ascii="Verdana" w:eastAsia="Times New Roman" w:hAnsi="Verdana" w:cs="Arial"/>
          <w:sz w:val="20"/>
          <w:szCs w:val="20"/>
          <w:lang w:eastAsia="pl-PL"/>
        </w:rPr>
        <w:br/>
        <w:t>w obliczeniu ceny oferty; zamawiający uznaje, iż Wykonawca prawidłowo podał cenę jednostkową  dla poszczególnych elementów cenotwórczych oferty.</w:t>
      </w:r>
    </w:p>
    <w:p w:rsidR="00F16187" w:rsidRPr="00F16187" w:rsidRDefault="00F16187" w:rsidP="00F16187">
      <w:pPr>
        <w:numPr>
          <w:ilvl w:val="1"/>
          <w:numId w:val="3"/>
        </w:numPr>
        <w:tabs>
          <w:tab w:val="num" w:pos="1134"/>
        </w:tabs>
        <w:spacing w:after="0" w:line="240" w:lineRule="auto"/>
        <w:ind w:left="1134" w:hanging="283"/>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Zamawiający poprawi w ofercie inne omyłki polegające na niezgodności oferty ze specyfikacją istotnych warunków zamówienia, niepowodujące istotnych zmian w treści oferty,</w:t>
      </w:r>
    </w:p>
    <w:p w:rsidR="00F16187" w:rsidRPr="00F16187" w:rsidRDefault="00F16187" w:rsidP="00F16187">
      <w:pPr>
        <w:widowControl w:val="0"/>
        <w:numPr>
          <w:ilvl w:val="1"/>
          <w:numId w:val="3"/>
        </w:numPr>
        <w:tabs>
          <w:tab w:val="num" w:pos="1134"/>
        </w:tabs>
        <w:autoSpaceDE w:val="0"/>
        <w:autoSpaceDN w:val="0"/>
        <w:adjustRightInd w:val="0"/>
        <w:spacing w:after="0" w:line="240" w:lineRule="auto"/>
        <w:ind w:left="1134" w:hanging="283"/>
        <w:jc w:val="both"/>
        <w:rPr>
          <w:rFonts w:ascii="Verdana" w:eastAsia="Times New Roman" w:hAnsi="Verdana" w:cs="Times New Roman"/>
          <w:b/>
          <w:bCs/>
          <w:color w:val="000000"/>
          <w:sz w:val="16"/>
          <w:szCs w:val="16"/>
          <w:lang w:eastAsia="pl-PL"/>
        </w:rPr>
      </w:pPr>
      <w:r w:rsidRPr="00F16187">
        <w:rPr>
          <w:rFonts w:ascii="Verdana" w:eastAsia="Times New Roman" w:hAnsi="Verdana" w:cs="Arial"/>
          <w:sz w:val="20"/>
          <w:szCs w:val="20"/>
          <w:lang w:eastAsia="pl-PL"/>
        </w:rPr>
        <w:t>Przez inne omyłki polegające na niezgodności oferty ze specyfikacją istotnych warunków zamówienia, niepowodujących istotnych zmian w treści oferty Zamawiający rozumie omyłki, których poprawienie nie ingeruje w sposób istotnych w treść oferty, tj. nie powodujące konieczności</w:t>
      </w:r>
      <w:r w:rsidRPr="00F16187">
        <w:rPr>
          <w:rFonts w:ascii="Verdana" w:eastAsia="Times New Roman" w:hAnsi="Verdana" w:cs="Arial"/>
          <w:color w:val="000000"/>
          <w:sz w:val="20"/>
          <w:szCs w:val="20"/>
          <w:lang w:eastAsia="pl-PL"/>
        </w:rPr>
        <w:t xml:space="preserve"> znaczącej ingerencji ze strony zamawiającego w treść złożonej oferty lub nie dotyczy jej istotnych postanowień.</w:t>
      </w:r>
      <w:r w:rsidRPr="00F16187">
        <w:rPr>
          <w:rFonts w:ascii="Verdana" w:eastAsia="Times New Roman" w:hAnsi="Verdana" w:cs="Arial"/>
          <w:b/>
          <w:color w:val="000000"/>
          <w:sz w:val="20"/>
          <w:szCs w:val="20"/>
          <w:lang w:eastAsia="pl-PL"/>
        </w:rPr>
        <w:t xml:space="preserve"> </w:t>
      </w:r>
    </w:p>
    <w:p w:rsidR="00F16187" w:rsidRPr="00F16187" w:rsidRDefault="00F16187" w:rsidP="00F16187">
      <w:pPr>
        <w:widowControl w:val="0"/>
        <w:autoSpaceDE w:val="0"/>
        <w:autoSpaceDN w:val="0"/>
        <w:adjustRightInd w:val="0"/>
        <w:spacing w:after="0" w:line="240" w:lineRule="auto"/>
        <w:ind w:left="1480"/>
        <w:jc w:val="both"/>
        <w:rPr>
          <w:rFonts w:ascii="Verdana" w:eastAsia="Times New Roman" w:hAnsi="Verdana" w:cs="Times New Roman"/>
          <w:b/>
          <w:bCs/>
          <w:color w:val="000000"/>
          <w:sz w:val="16"/>
          <w:szCs w:val="16"/>
          <w:lang w:eastAsia="pl-PL"/>
        </w:rPr>
      </w:pPr>
    </w:p>
    <w:p w:rsidR="00F64A4B" w:rsidRDefault="00F64A4B" w:rsidP="00F16187">
      <w:pPr>
        <w:widowControl w:val="0"/>
        <w:autoSpaceDE w:val="0"/>
        <w:autoSpaceDN w:val="0"/>
        <w:adjustRightInd w:val="0"/>
        <w:spacing w:after="0" w:line="240" w:lineRule="auto"/>
        <w:ind w:left="800" w:hanging="400"/>
        <w:rPr>
          <w:rFonts w:ascii="Verdana" w:eastAsia="Times New Roman" w:hAnsi="Verdana" w:cs="Times New Roman"/>
          <w:b/>
          <w:bCs/>
          <w:color w:val="FF0000"/>
          <w:sz w:val="24"/>
          <w:szCs w:val="24"/>
          <w:lang w:eastAsia="pl-PL"/>
        </w:rPr>
      </w:pPr>
    </w:p>
    <w:p w:rsidR="00F16187" w:rsidRPr="00030825" w:rsidRDefault="00F16187" w:rsidP="00F16187">
      <w:pPr>
        <w:widowControl w:val="0"/>
        <w:autoSpaceDE w:val="0"/>
        <w:autoSpaceDN w:val="0"/>
        <w:adjustRightInd w:val="0"/>
        <w:spacing w:after="0" w:line="240" w:lineRule="auto"/>
        <w:ind w:left="800" w:hanging="400"/>
        <w:rPr>
          <w:rFonts w:ascii="Verdana" w:eastAsia="Times New Roman" w:hAnsi="Verdana" w:cs="Times New Roman"/>
          <w:b/>
          <w:bCs/>
          <w:sz w:val="24"/>
          <w:szCs w:val="24"/>
          <w:lang w:eastAsia="pl-PL"/>
        </w:rPr>
      </w:pPr>
      <w:r w:rsidRPr="00030825">
        <w:rPr>
          <w:rFonts w:ascii="Verdana" w:eastAsia="Times New Roman" w:hAnsi="Verdana" w:cs="Times New Roman"/>
          <w:b/>
          <w:bCs/>
          <w:sz w:val="24"/>
          <w:szCs w:val="24"/>
          <w:lang w:eastAsia="pl-PL"/>
        </w:rPr>
        <w:t>3)</w:t>
      </w:r>
      <w:r w:rsidRPr="00030825">
        <w:rPr>
          <w:rFonts w:ascii="Verdana" w:eastAsia="Times New Roman" w:hAnsi="Verdana" w:cs="Times New Roman"/>
          <w:b/>
          <w:bCs/>
          <w:sz w:val="24"/>
          <w:szCs w:val="24"/>
          <w:lang w:eastAsia="pl-PL"/>
        </w:rPr>
        <w:tab/>
        <w:t>Kryteria oceny ofert</w:t>
      </w:r>
    </w:p>
    <w:p w:rsidR="00F64A4B" w:rsidRDefault="00F64A4B" w:rsidP="00F16187">
      <w:pPr>
        <w:widowControl w:val="0"/>
        <w:autoSpaceDE w:val="0"/>
        <w:autoSpaceDN w:val="0"/>
        <w:adjustRightInd w:val="0"/>
        <w:spacing w:after="0" w:line="240" w:lineRule="auto"/>
        <w:ind w:left="800" w:hanging="400"/>
        <w:rPr>
          <w:rFonts w:ascii="Verdana" w:eastAsia="Times New Roman" w:hAnsi="Verdana" w:cs="Times New Roman"/>
          <w:b/>
          <w:bCs/>
          <w:color w:val="FF0000"/>
          <w:sz w:val="24"/>
          <w:szCs w:val="24"/>
          <w:lang w:eastAsia="pl-PL"/>
        </w:rPr>
      </w:pPr>
    </w:p>
    <w:p w:rsidR="00F64A4B" w:rsidRDefault="00F64A4B" w:rsidP="00F64A4B">
      <w:pPr>
        <w:widowControl w:val="0"/>
        <w:autoSpaceDE w:val="0"/>
        <w:autoSpaceDN w:val="0"/>
        <w:adjustRightInd w:val="0"/>
        <w:spacing w:after="0" w:line="240" w:lineRule="auto"/>
        <w:jc w:val="both"/>
        <w:rPr>
          <w:rFonts w:ascii="Verdana" w:eastAsia="Times New Roman" w:hAnsi="Verdana" w:cs="Arial"/>
          <w:sz w:val="20"/>
          <w:szCs w:val="20"/>
          <w:u w:val="single"/>
          <w:lang w:eastAsia="pl-PL"/>
        </w:rPr>
      </w:pPr>
      <w:r w:rsidRPr="009D2E57">
        <w:rPr>
          <w:rFonts w:ascii="Verdana" w:eastAsia="Times New Roman" w:hAnsi="Verdana" w:cs="Arial"/>
          <w:sz w:val="20"/>
          <w:szCs w:val="20"/>
          <w:u w:val="single"/>
          <w:lang w:eastAsia="pl-PL"/>
        </w:rPr>
        <w:t>Zamawiający będzie oceniać oferty przyznając im punkty. Punkty, których liczba będzie decydować o wyborze oferty najkorzystniejszej Zamawiający obliczy z zachowaniem niżej wymienionych zasad:</w:t>
      </w:r>
    </w:p>
    <w:p w:rsidR="009D2E57" w:rsidRPr="009D2E57" w:rsidRDefault="009D2E57" w:rsidP="00F64A4B">
      <w:pPr>
        <w:widowControl w:val="0"/>
        <w:autoSpaceDE w:val="0"/>
        <w:autoSpaceDN w:val="0"/>
        <w:adjustRightInd w:val="0"/>
        <w:spacing w:after="0" w:line="240" w:lineRule="auto"/>
        <w:jc w:val="both"/>
        <w:rPr>
          <w:rFonts w:ascii="Verdana" w:eastAsia="Times New Roman" w:hAnsi="Verdana" w:cs="Arial"/>
          <w:sz w:val="20"/>
          <w:szCs w:val="20"/>
          <w:u w:val="single"/>
          <w:lang w:eastAsia="pl-PL"/>
        </w:rPr>
      </w:pPr>
    </w:p>
    <w:p w:rsidR="00F64A4B" w:rsidRPr="009D2E57" w:rsidRDefault="00F64A4B" w:rsidP="00F64A4B">
      <w:pPr>
        <w:widowControl w:val="0"/>
        <w:autoSpaceDE w:val="0"/>
        <w:autoSpaceDN w:val="0"/>
        <w:adjustRightInd w:val="0"/>
        <w:spacing w:after="0" w:line="240" w:lineRule="auto"/>
        <w:jc w:val="both"/>
        <w:rPr>
          <w:rFonts w:ascii="Verdana" w:eastAsia="Times New Roman" w:hAnsi="Verdana" w:cs="Arial"/>
          <w:b/>
          <w:sz w:val="20"/>
          <w:szCs w:val="20"/>
          <w:lang w:eastAsia="pl-PL"/>
        </w:rPr>
      </w:pPr>
      <w:r w:rsidRPr="009D2E57">
        <w:rPr>
          <w:rFonts w:ascii="Verdana" w:eastAsia="Times New Roman" w:hAnsi="Verdana" w:cs="Arial"/>
          <w:b/>
          <w:sz w:val="20"/>
          <w:szCs w:val="20"/>
          <w:lang w:eastAsia="pl-PL"/>
        </w:rPr>
        <w:t>Zamawiający informuje, przyznając punkty, w każdym kryterium będzie kierował się zasadą, że 1% = 1 punkt.</w:t>
      </w:r>
    </w:p>
    <w:p w:rsidR="00F64A4B" w:rsidRDefault="00F64A4B" w:rsidP="00F16187">
      <w:pPr>
        <w:widowControl w:val="0"/>
        <w:autoSpaceDE w:val="0"/>
        <w:autoSpaceDN w:val="0"/>
        <w:adjustRightInd w:val="0"/>
        <w:spacing w:after="0" w:line="240" w:lineRule="auto"/>
        <w:ind w:left="800" w:hanging="400"/>
        <w:rPr>
          <w:rFonts w:ascii="Verdana" w:eastAsia="Times New Roman" w:hAnsi="Verdana" w:cs="Times New Roman"/>
          <w:b/>
          <w:bCs/>
          <w:color w:val="FF0000"/>
          <w:sz w:val="24"/>
          <w:szCs w:val="24"/>
          <w:lang w:eastAsia="pl-PL"/>
        </w:rPr>
      </w:pPr>
    </w:p>
    <w:p w:rsidR="00F64A4B" w:rsidRPr="009D2E57" w:rsidRDefault="00F64A4B" w:rsidP="00F16187">
      <w:pPr>
        <w:widowControl w:val="0"/>
        <w:autoSpaceDE w:val="0"/>
        <w:autoSpaceDN w:val="0"/>
        <w:adjustRightInd w:val="0"/>
        <w:spacing w:after="0" w:line="240" w:lineRule="auto"/>
        <w:ind w:left="800" w:hanging="400"/>
        <w:rPr>
          <w:rFonts w:ascii="Verdana" w:eastAsia="Times New Roman" w:hAnsi="Verdana" w:cs="Times New Roman"/>
          <w:b/>
          <w:bCs/>
          <w:color w:val="FF0000"/>
          <w:sz w:val="24"/>
          <w:szCs w:val="24"/>
          <w:lang w:eastAsia="pl-PL"/>
        </w:rPr>
      </w:pPr>
    </w:p>
    <w:p w:rsidR="00F64A4B" w:rsidRPr="009D2E57" w:rsidRDefault="00F64A4B" w:rsidP="00F64A4B">
      <w:pPr>
        <w:pStyle w:val="Akapitzlist"/>
        <w:numPr>
          <w:ilvl w:val="0"/>
          <w:numId w:val="31"/>
        </w:numPr>
        <w:spacing w:line="360" w:lineRule="auto"/>
        <w:ind w:right="17"/>
        <w:contextualSpacing/>
        <w:jc w:val="both"/>
        <w:rPr>
          <w:rFonts w:ascii="Verdana" w:hAnsi="Verdana" w:cs="Tahoma"/>
          <w:b/>
          <w:sz w:val="20"/>
          <w:szCs w:val="20"/>
        </w:rPr>
      </w:pPr>
      <w:r w:rsidRPr="009D2E57">
        <w:rPr>
          <w:rFonts w:ascii="Verdana" w:hAnsi="Verdana" w:cs="Tahoma"/>
          <w:b/>
          <w:sz w:val="20"/>
          <w:szCs w:val="20"/>
        </w:rPr>
        <w:t>Oferty zostaną ocenione przez zamawiającego w oparciu o nastę</w:t>
      </w:r>
      <w:r w:rsidR="009D2E57">
        <w:rPr>
          <w:rFonts w:ascii="Verdana" w:hAnsi="Verdana" w:cs="Tahoma"/>
          <w:b/>
          <w:sz w:val="20"/>
          <w:szCs w:val="20"/>
        </w:rPr>
        <w:t>pujące kryteria i ich znaczenie</w:t>
      </w:r>
      <w:r w:rsidRPr="009D2E57">
        <w:rPr>
          <w:rFonts w:ascii="Verdana" w:hAnsi="Verdana" w:cs="Tahoma"/>
          <w:b/>
          <w:sz w:val="20"/>
          <w:szCs w:val="20"/>
        </w:rPr>
        <w:t>:</w:t>
      </w:r>
    </w:p>
    <w:tbl>
      <w:tblPr>
        <w:tblStyle w:val="Tabela-Siatka"/>
        <w:tblW w:w="0" w:type="auto"/>
        <w:tblInd w:w="360" w:type="dxa"/>
        <w:tblLook w:val="04A0" w:firstRow="1" w:lastRow="0" w:firstColumn="1" w:lastColumn="0" w:noHBand="0" w:noVBand="1"/>
      </w:tblPr>
      <w:tblGrid>
        <w:gridCol w:w="1024"/>
        <w:gridCol w:w="4928"/>
        <w:gridCol w:w="2976"/>
      </w:tblGrid>
      <w:tr w:rsidR="00F64A4B" w:rsidRPr="00F64A4B" w:rsidTr="00F64A4B">
        <w:tc>
          <w:tcPr>
            <w:tcW w:w="1024" w:type="dxa"/>
          </w:tcPr>
          <w:p w:rsidR="00F64A4B" w:rsidRPr="00F64A4B" w:rsidRDefault="00F64A4B" w:rsidP="00F64A4B">
            <w:pPr>
              <w:rPr>
                <w:rFonts w:ascii="Verdana" w:hAnsi="Verdana" w:cs="Tahoma"/>
                <w:b/>
                <w:w w:val="110"/>
                <w:sz w:val="20"/>
                <w:szCs w:val="20"/>
              </w:rPr>
            </w:pPr>
            <w:r w:rsidRPr="00F64A4B">
              <w:rPr>
                <w:rFonts w:ascii="Verdana" w:hAnsi="Verdana" w:cs="Tahoma"/>
                <w:b/>
                <w:w w:val="110"/>
                <w:sz w:val="20"/>
                <w:szCs w:val="20"/>
              </w:rPr>
              <w:t>l.p.</w:t>
            </w:r>
          </w:p>
        </w:tc>
        <w:tc>
          <w:tcPr>
            <w:tcW w:w="4928" w:type="dxa"/>
          </w:tcPr>
          <w:p w:rsidR="00F64A4B" w:rsidRPr="00F64A4B" w:rsidRDefault="00F64A4B" w:rsidP="00F64A4B">
            <w:pPr>
              <w:rPr>
                <w:rFonts w:ascii="Verdana" w:hAnsi="Verdana" w:cs="Tahoma"/>
                <w:b/>
                <w:w w:val="110"/>
                <w:sz w:val="20"/>
                <w:szCs w:val="20"/>
              </w:rPr>
            </w:pPr>
            <w:r w:rsidRPr="00F64A4B">
              <w:rPr>
                <w:rFonts w:ascii="Verdana" w:hAnsi="Verdana" w:cs="Tahoma"/>
                <w:b/>
                <w:w w:val="110"/>
                <w:sz w:val="20"/>
                <w:szCs w:val="20"/>
              </w:rPr>
              <w:t>Kryterium</w:t>
            </w:r>
          </w:p>
        </w:tc>
        <w:tc>
          <w:tcPr>
            <w:tcW w:w="2976" w:type="dxa"/>
          </w:tcPr>
          <w:p w:rsidR="00F64A4B" w:rsidRPr="00F64A4B" w:rsidRDefault="00F64A4B" w:rsidP="00F64A4B">
            <w:pPr>
              <w:rPr>
                <w:rFonts w:ascii="Verdana" w:hAnsi="Verdana" w:cs="Tahoma"/>
                <w:b/>
                <w:w w:val="110"/>
                <w:sz w:val="20"/>
                <w:szCs w:val="20"/>
              </w:rPr>
            </w:pPr>
            <w:r w:rsidRPr="00F64A4B">
              <w:rPr>
                <w:rFonts w:ascii="Verdana" w:hAnsi="Verdana" w:cs="Tahoma"/>
                <w:b/>
                <w:w w:val="110"/>
                <w:sz w:val="20"/>
                <w:szCs w:val="20"/>
              </w:rPr>
              <w:t>Waga kryterium</w:t>
            </w:r>
          </w:p>
        </w:tc>
      </w:tr>
      <w:tr w:rsidR="00F64A4B" w:rsidRPr="00F64A4B" w:rsidTr="00F64A4B">
        <w:tc>
          <w:tcPr>
            <w:tcW w:w="1024"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1.</w:t>
            </w:r>
          </w:p>
        </w:tc>
        <w:tc>
          <w:tcPr>
            <w:tcW w:w="4928"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 xml:space="preserve">Cena (C) </w:t>
            </w:r>
          </w:p>
        </w:tc>
        <w:tc>
          <w:tcPr>
            <w:tcW w:w="2976" w:type="dxa"/>
          </w:tcPr>
          <w:p w:rsidR="00F64A4B" w:rsidRPr="00F64A4B" w:rsidRDefault="00F64A4B" w:rsidP="00F64A4B">
            <w:pPr>
              <w:jc w:val="center"/>
              <w:rPr>
                <w:rFonts w:ascii="Verdana" w:hAnsi="Verdana" w:cs="Tahoma"/>
                <w:w w:val="110"/>
                <w:sz w:val="20"/>
                <w:szCs w:val="20"/>
              </w:rPr>
            </w:pPr>
            <w:r w:rsidRPr="00F64A4B">
              <w:rPr>
                <w:rFonts w:ascii="Verdana" w:hAnsi="Verdana" w:cs="Tahoma"/>
                <w:w w:val="110"/>
                <w:sz w:val="20"/>
                <w:szCs w:val="20"/>
              </w:rPr>
              <w:t>60%</w:t>
            </w:r>
          </w:p>
        </w:tc>
      </w:tr>
      <w:tr w:rsidR="00F64A4B" w:rsidRPr="00F64A4B" w:rsidTr="00F64A4B">
        <w:tc>
          <w:tcPr>
            <w:tcW w:w="1024"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2.</w:t>
            </w:r>
          </w:p>
        </w:tc>
        <w:tc>
          <w:tcPr>
            <w:tcW w:w="4928"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Gwarancja na pojazd (Gp)</w:t>
            </w:r>
          </w:p>
        </w:tc>
        <w:tc>
          <w:tcPr>
            <w:tcW w:w="2976" w:type="dxa"/>
          </w:tcPr>
          <w:p w:rsidR="00F64A4B" w:rsidRPr="00F64A4B" w:rsidRDefault="00F64A4B" w:rsidP="00F64A4B">
            <w:pPr>
              <w:jc w:val="center"/>
              <w:rPr>
                <w:rFonts w:ascii="Verdana" w:hAnsi="Verdana" w:cs="Tahoma"/>
                <w:w w:val="110"/>
                <w:sz w:val="20"/>
                <w:szCs w:val="20"/>
              </w:rPr>
            </w:pPr>
            <w:r w:rsidRPr="00F64A4B">
              <w:rPr>
                <w:rFonts w:ascii="Verdana" w:hAnsi="Verdana" w:cs="Tahoma"/>
                <w:w w:val="110"/>
                <w:sz w:val="20"/>
                <w:szCs w:val="20"/>
              </w:rPr>
              <w:t>10%</w:t>
            </w:r>
          </w:p>
        </w:tc>
      </w:tr>
      <w:tr w:rsidR="00F64A4B" w:rsidRPr="00F64A4B" w:rsidTr="00F64A4B">
        <w:tc>
          <w:tcPr>
            <w:tcW w:w="1024"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3.</w:t>
            </w:r>
          </w:p>
        </w:tc>
        <w:tc>
          <w:tcPr>
            <w:tcW w:w="4928"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Gwarancja na zabudowę (Gz)</w:t>
            </w:r>
          </w:p>
        </w:tc>
        <w:tc>
          <w:tcPr>
            <w:tcW w:w="2976" w:type="dxa"/>
          </w:tcPr>
          <w:p w:rsidR="00F64A4B" w:rsidRPr="00F64A4B" w:rsidRDefault="00F64A4B" w:rsidP="00F64A4B">
            <w:pPr>
              <w:jc w:val="center"/>
              <w:rPr>
                <w:rFonts w:ascii="Verdana" w:hAnsi="Verdana" w:cs="Tahoma"/>
                <w:w w:val="110"/>
                <w:sz w:val="20"/>
                <w:szCs w:val="20"/>
              </w:rPr>
            </w:pPr>
            <w:r w:rsidRPr="00F64A4B">
              <w:rPr>
                <w:rFonts w:ascii="Verdana" w:hAnsi="Verdana" w:cs="Tahoma"/>
                <w:w w:val="110"/>
                <w:sz w:val="20"/>
                <w:szCs w:val="20"/>
              </w:rPr>
              <w:t>10%</w:t>
            </w:r>
          </w:p>
        </w:tc>
      </w:tr>
      <w:tr w:rsidR="00F64A4B" w:rsidRPr="00F64A4B" w:rsidTr="00F64A4B">
        <w:tc>
          <w:tcPr>
            <w:tcW w:w="1024"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4.</w:t>
            </w:r>
          </w:p>
        </w:tc>
        <w:tc>
          <w:tcPr>
            <w:tcW w:w="4928"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Gwarancja na powłoki lakiernicze (Gn)</w:t>
            </w:r>
          </w:p>
        </w:tc>
        <w:tc>
          <w:tcPr>
            <w:tcW w:w="2976" w:type="dxa"/>
          </w:tcPr>
          <w:p w:rsidR="00F64A4B" w:rsidRPr="00F64A4B" w:rsidRDefault="00F64A4B" w:rsidP="00F64A4B">
            <w:pPr>
              <w:jc w:val="center"/>
              <w:rPr>
                <w:rFonts w:ascii="Verdana" w:hAnsi="Verdana" w:cs="Tahoma"/>
                <w:w w:val="110"/>
                <w:sz w:val="20"/>
                <w:szCs w:val="20"/>
              </w:rPr>
            </w:pPr>
            <w:r w:rsidRPr="00F64A4B">
              <w:rPr>
                <w:rFonts w:ascii="Verdana" w:hAnsi="Verdana" w:cs="Tahoma"/>
                <w:w w:val="110"/>
                <w:sz w:val="20"/>
                <w:szCs w:val="20"/>
              </w:rPr>
              <w:t>10%</w:t>
            </w:r>
          </w:p>
        </w:tc>
      </w:tr>
      <w:tr w:rsidR="00F64A4B" w:rsidRPr="00F64A4B" w:rsidTr="00F64A4B">
        <w:tc>
          <w:tcPr>
            <w:tcW w:w="1024" w:type="dxa"/>
          </w:tcPr>
          <w:p w:rsidR="00F64A4B" w:rsidRPr="00F64A4B" w:rsidRDefault="00F64A4B" w:rsidP="00F64A4B">
            <w:pPr>
              <w:rPr>
                <w:rFonts w:ascii="Verdana" w:hAnsi="Verdana" w:cs="Tahoma"/>
                <w:w w:val="110"/>
                <w:sz w:val="20"/>
                <w:szCs w:val="20"/>
              </w:rPr>
            </w:pPr>
            <w:r w:rsidRPr="00F64A4B">
              <w:rPr>
                <w:rFonts w:ascii="Verdana" w:hAnsi="Verdana" w:cs="Tahoma"/>
                <w:w w:val="110"/>
                <w:sz w:val="20"/>
                <w:szCs w:val="20"/>
              </w:rPr>
              <w:t>5.</w:t>
            </w:r>
          </w:p>
        </w:tc>
        <w:tc>
          <w:tcPr>
            <w:tcW w:w="4928" w:type="dxa"/>
          </w:tcPr>
          <w:p w:rsidR="00F64A4B" w:rsidRPr="00F64A4B" w:rsidRDefault="0042738A" w:rsidP="00F64A4B">
            <w:pPr>
              <w:rPr>
                <w:rFonts w:ascii="Verdana" w:hAnsi="Verdana" w:cs="Tahoma"/>
                <w:w w:val="110"/>
                <w:sz w:val="20"/>
                <w:szCs w:val="20"/>
              </w:rPr>
            </w:pPr>
            <w:r>
              <w:rPr>
                <w:rFonts w:ascii="Verdana" w:hAnsi="Verdana" w:cs="Tahoma"/>
                <w:w w:val="110"/>
                <w:sz w:val="20"/>
                <w:szCs w:val="20"/>
              </w:rPr>
              <w:t>Wysokość zużycia energii (WZe</w:t>
            </w:r>
            <w:r w:rsidR="00F64A4B" w:rsidRPr="00F64A4B">
              <w:rPr>
                <w:rFonts w:ascii="Verdana" w:hAnsi="Verdana" w:cs="Tahoma"/>
                <w:w w:val="110"/>
                <w:sz w:val="20"/>
                <w:szCs w:val="20"/>
              </w:rPr>
              <w:t>)</w:t>
            </w:r>
          </w:p>
        </w:tc>
        <w:tc>
          <w:tcPr>
            <w:tcW w:w="2976" w:type="dxa"/>
          </w:tcPr>
          <w:p w:rsidR="00F64A4B" w:rsidRPr="00F64A4B" w:rsidRDefault="00F64A4B" w:rsidP="00F64A4B">
            <w:pPr>
              <w:jc w:val="center"/>
              <w:rPr>
                <w:rFonts w:ascii="Verdana" w:hAnsi="Verdana" w:cs="Tahoma"/>
                <w:w w:val="110"/>
                <w:sz w:val="20"/>
                <w:szCs w:val="20"/>
              </w:rPr>
            </w:pPr>
            <w:r w:rsidRPr="00F64A4B">
              <w:rPr>
                <w:rFonts w:ascii="Verdana" w:hAnsi="Verdana" w:cs="Tahoma"/>
                <w:w w:val="110"/>
                <w:sz w:val="20"/>
                <w:szCs w:val="20"/>
              </w:rPr>
              <w:t>10%</w:t>
            </w:r>
          </w:p>
        </w:tc>
      </w:tr>
    </w:tbl>
    <w:p w:rsidR="00F64A4B" w:rsidRPr="00F64A4B" w:rsidRDefault="00F64A4B" w:rsidP="00F64A4B">
      <w:pPr>
        <w:rPr>
          <w:rFonts w:ascii="Verdana" w:hAnsi="Verdana" w:cs="Tahoma"/>
          <w:w w:val="110"/>
          <w:sz w:val="20"/>
          <w:szCs w:val="20"/>
        </w:rPr>
      </w:pPr>
    </w:p>
    <w:p w:rsidR="00F64A4B" w:rsidRPr="009D2E57" w:rsidRDefault="00F64A4B" w:rsidP="00F64A4B">
      <w:pPr>
        <w:pStyle w:val="Akapitzlist"/>
        <w:numPr>
          <w:ilvl w:val="0"/>
          <w:numId w:val="31"/>
        </w:numPr>
        <w:spacing w:line="360" w:lineRule="auto"/>
        <w:ind w:right="17"/>
        <w:contextualSpacing/>
        <w:jc w:val="both"/>
        <w:rPr>
          <w:rFonts w:ascii="Verdana" w:hAnsi="Verdana" w:cs="Tahoma"/>
          <w:b/>
          <w:sz w:val="20"/>
          <w:szCs w:val="20"/>
        </w:rPr>
      </w:pPr>
      <w:r w:rsidRPr="009D2E57">
        <w:rPr>
          <w:rFonts w:ascii="Verdana" w:hAnsi="Verdana" w:cs="Tahoma"/>
          <w:b/>
          <w:sz w:val="20"/>
          <w:szCs w:val="20"/>
        </w:rPr>
        <w:t>Zasady oceny kryterium „Cena"( C )</w:t>
      </w:r>
    </w:p>
    <w:p w:rsidR="00F64A4B" w:rsidRPr="00F64A4B" w:rsidRDefault="00F64A4B" w:rsidP="00F64A4B">
      <w:pPr>
        <w:rPr>
          <w:rFonts w:ascii="Verdana" w:hAnsi="Verdana" w:cs="Tahoma"/>
          <w:sz w:val="20"/>
          <w:szCs w:val="20"/>
        </w:rPr>
      </w:pPr>
      <w:r w:rsidRPr="00F64A4B">
        <w:rPr>
          <w:rFonts w:ascii="Verdana" w:hAnsi="Verdana" w:cs="Tahoma"/>
          <w:sz w:val="20"/>
          <w:szCs w:val="20"/>
        </w:rPr>
        <w:t xml:space="preserve">W przypadku kryterium "Cena" oferta otrzyma zaokrągloną do dwóch miejsc po przecinku ilość punktów wynikającą z działania </w:t>
      </w:r>
    </w:p>
    <w:p w:rsidR="00F64A4B" w:rsidRPr="00F64A4B" w:rsidRDefault="00F64A4B" w:rsidP="00F64A4B">
      <w:pPr>
        <w:pStyle w:val="Tekstpodstawowy"/>
        <w:spacing w:before="6" w:line="251" w:lineRule="auto"/>
        <w:ind w:left="24" w:hanging="5"/>
        <w:rPr>
          <w:rFonts w:ascii="Verdana" w:hAnsi="Verdana" w:cs="Tahoma"/>
          <w:sz w:val="20"/>
          <w:szCs w:val="20"/>
        </w:rPr>
      </w:pPr>
    </w:p>
    <w:p w:rsidR="00F64A4B" w:rsidRPr="00F64A4B" w:rsidRDefault="00F64A4B" w:rsidP="00F64A4B">
      <w:pPr>
        <w:jc w:val="center"/>
        <w:rPr>
          <w:rFonts w:ascii="Verdana" w:eastAsiaTheme="minorEastAsia" w:hAnsi="Verdana" w:cs="Tahoma"/>
          <w:b/>
          <w:sz w:val="20"/>
          <w:szCs w:val="20"/>
        </w:rPr>
      </w:pPr>
      <m:oMath>
        <m:r>
          <m:rPr>
            <m:sty m:val="b"/>
          </m:rPr>
          <w:rPr>
            <w:rFonts w:ascii="Cambria Math" w:hAnsi="Cambria Math" w:cs="Tahoma"/>
            <w:sz w:val="20"/>
            <w:szCs w:val="20"/>
          </w:rPr>
          <m:t xml:space="preserve">Pi </m:t>
        </m:r>
        <m:d>
          <m:dPr>
            <m:ctrlPr>
              <w:rPr>
                <w:rFonts w:ascii="Cambria Math" w:hAnsi="Cambria Math" w:cs="Tahoma"/>
                <w:b/>
                <w:sz w:val="20"/>
                <w:szCs w:val="20"/>
              </w:rPr>
            </m:ctrlPr>
          </m:dPr>
          <m:e>
            <m:r>
              <m:rPr>
                <m:sty m:val="b"/>
              </m:rPr>
              <w:rPr>
                <w:rFonts w:ascii="Cambria Math" w:hAnsi="Cambria Math" w:cs="Tahoma"/>
                <w:sz w:val="20"/>
                <w:szCs w:val="20"/>
              </w:rPr>
              <m:t>C</m:t>
            </m:r>
          </m:e>
        </m:d>
        <m:r>
          <m:rPr>
            <m:sty m:val="bi"/>
          </m:rPr>
          <w:rPr>
            <w:rFonts w:ascii="Cambria Math" w:hAnsi="Cambria Math" w:cs="Tahoma"/>
            <w:sz w:val="20"/>
            <w:szCs w:val="20"/>
          </w:rPr>
          <m:t>=</m:t>
        </m:r>
        <m:f>
          <m:fPr>
            <m:ctrlPr>
              <w:rPr>
                <w:rFonts w:ascii="Cambria Math" w:hAnsi="Cambria Math" w:cs="Tahoma"/>
                <w:b/>
                <w:sz w:val="20"/>
                <w:szCs w:val="20"/>
              </w:rPr>
            </m:ctrlPr>
          </m:fPr>
          <m:num>
            <m:r>
              <m:rPr>
                <m:sty m:val="b"/>
              </m:rPr>
              <w:rPr>
                <w:rFonts w:ascii="Cambria Math" w:hAnsi="Cambria Math" w:cs="Tahoma"/>
                <w:sz w:val="20"/>
                <w:szCs w:val="20"/>
              </w:rPr>
              <m:t>C min</m:t>
            </m:r>
          </m:num>
          <m:den>
            <m:r>
              <m:rPr>
                <m:sty m:val="b"/>
              </m:rPr>
              <w:rPr>
                <w:rFonts w:ascii="Cambria Math" w:hAnsi="Cambria Math" w:cs="Tahoma"/>
                <w:sz w:val="20"/>
                <w:szCs w:val="20"/>
              </w:rPr>
              <m:t>Ci</m:t>
            </m:r>
          </m:den>
        </m:f>
        <m:r>
          <m:rPr>
            <m:sty m:val="b"/>
          </m:rPr>
          <w:rPr>
            <w:rFonts w:ascii="Cambria Math" w:hAnsi="Cambria Math" w:cs="Tahoma"/>
            <w:sz w:val="20"/>
            <w:szCs w:val="20"/>
          </w:rPr>
          <m:t>x</m:t>
        </m:r>
      </m:oMath>
      <w:r w:rsidR="00C85810">
        <w:rPr>
          <w:rFonts w:ascii="Verdana" w:eastAsiaTheme="minorEastAsia" w:hAnsi="Verdana" w:cs="Tahoma"/>
          <w:b/>
          <w:sz w:val="20"/>
          <w:szCs w:val="20"/>
        </w:rPr>
        <w:t xml:space="preserve"> 60 </w:t>
      </w:r>
    </w:p>
    <w:p w:rsidR="00F64A4B" w:rsidRPr="00F64A4B" w:rsidRDefault="00F64A4B" w:rsidP="00F64A4B">
      <w:pPr>
        <w:rPr>
          <w:rFonts w:ascii="Verdana" w:eastAsiaTheme="minorEastAsia" w:hAnsi="Verdana" w:cs="Tahoma"/>
          <w:b/>
          <w:sz w:val="20"/>
          <w:szCs w:val="20"/>
        </w:rPr>
      </w:pPr>
      <w:r w:rsidRPr="00F64A4B">
        <w:rPr>
          <w:rFonts w:ascii="Verdana" w:eastAsiaTheme="minorEastAsia" w:hAnsi="Verdana" w:cs="Tahoma"/>
          <w:b/>
          <w:sz w:val="20"/>
          <w:szCs w:val="20"/>
        </w:rPr>
        <w:t>Gdzie:</w:t>
      </w:r>
    </w:p>
    <w:tbl>
      <w:tblPr>
        <w:tblStyle w:val="Tabela-Siatka"/>
        <w:tblW w:w="0" w:type="auto"/>
        <w:tblLook w:val="04A0" w:firstRow="1" w:lastRow="0" w:firstColumn="1" w:lastColumn="0" w:noHBand="0" w:noVBand="1"/>
      </w:tblPr>
      <w:tblGrid>
        <w:gridCol w:w="1242"/>
        <w:gridCol w:w="7970"/>
      </w:tblGrid>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 xml:space="preserve">Pi (C ) </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Ilość punktów jaka otrzymała oferta „i” za kryterium „Cena”</w:t>
            </w:r>
          </w:p>
        </w:tc>
      </w:tr>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C min</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Najniższa cena spośród wszystkich ważnych i nie odrzuconych ofert</w:t>
            </w:r>
          </w:p>
        </w:tc>
      </w:tr>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Ci</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Cena oferty ocenianej</w:t>
            </w:r>
          </w:p>
        </w:tc>
      </w:tr>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60 (C)</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Maksymalna ilość punktów jaką może otrzymać oferta za kryterium „Cena”.</w:t>
            </w:r>
          </w:p>
        </w:tc>
      </w:tr>
    </w:tbl>
    <w:p w:rsidR="00F64A4B" w:rsidRPr="00F64A4B" w:rsidRDefault="00F64A4B" w:rsidP="00F64A4B">
      <w:pPr>
        <w:rPr>
          <w:rFonts w:ascii="Verdana" w:hAnsi="Verdana" w:cs="Tahoma"/>
          <w:b/>
          <w:sz w:val="20"/>
          <w:szCs w:val="20"/>
        </w:rPr>
      </w:pPr>
    </w:p>
    <w:p w:rsidR="00F64A4B" w:rsidRPr="009D2E57" w:rsidRDefault="00F64A4B" w:rsidP="00F64A4B">
      <w:pPr>
        <w:pStyle w:val="Akapitzlist"/>
        <w:ind w:left="228"/>
        <w:rPr>
          <w:rFonts w:ascii="Verdana" w:hAnsi="Verdana" w:cs="Tahoma"/>
          <w:b/>
          <w:sz w:val="20"/>
          <w:szCs w:val="20"/>
        </w:rPr>
      </w:pPr>
      <w:r w:rsidRPr="009D2E57">
        <w:rPr>
          <w:rFonts w:ascii="Verdana" w:hAnsi="Verdana" w:cs="Tahoma"/>
          <w:b/>
          <w:sz w:val="20"/>
          <w:szCs w:val="20"/>
        </w:rPr>
        <w:t>3. Zasady oceny kryterium gwarancja na pojazd „Gi (p)”</w:t>
      </w:r>
    </w:p>
    <w:p w:rsidR="00F64A4B" w:rsidRPr="00F64A4B" w:rsidRDefault="00F64A4B" w:rsidP="00F64A4B">
      <w:pPr>
        <w:pStyle w:val="Akapitzlist"/>
        <w:ind w:left="228"/>
        <w:rPr>
          <w:rFonts w:ascii="Verdana" w:hAnsi="Verdana" w:cs="Tahoma"/>
          <w:sz w:val="20"/>
          <w:szCs w:val="20"/>
        </w:rPr>
      </w:pPr>
      <w:r w:rsidRPr="00F64A4B">
        <w:rPr>
          <w:rFonts w:ascii="Verdana" w:hAnsi="Verdana" w:cs="Tahoma"/>
          <w:sz w:val="20"/>
          <w:szCs w:val="20"/>
        </w:rPr>
        <w:t>W przypadku kryterium ”Gwarancja za pojazd” oferta otrzyma zaokrąglana do dwóch miejsc po przecinku ilość punktów wynikającą z działania:</w:t>
      </w:r>
    </w:p>
    <w:p w:rsidR="00F64A4B" w:rsidRPr="00F64A4B" w:rsidRDefault="00F64A4B" w:rsidP="00F64A4B">
      <w:pPr>
        <w:pStyle w:val="Tekstpodstawowy"/>
        <w:spacing w:before="6" w:line="251" w:lineRule="auto"/>
        <w:rPr>
          <w:rFonts w:ascii="Verdana" w:hAnsi="Verdana" w:cs="Tahoma"/>
          <w:sz w:val="20"/>
          <w:szCs w:val="20"/>
        </w:rPr>
      </w:pPr>
    </w:p>
    <w:p w:rsidR="00F64A4B" w:rsidRPr="00F64A4B" w:rsidRDefault="00F64A4B" w:rsidP="00F64A4B">
      <w:pPr>
        <w:tabs>
          <w:tab w:val="left" w:pos="2825"/>
          <w:tab w:val="center" w:pos="4527"/>
        </w:tabs>
        <w:jc w:val="center"/>
        <w:rPr>
          <w:rFonts w:ascii="Verdana" w:eastAsiaTheme="minorEastAsia" w:hAnsi="Verdana" w:cs="Tahoma"/>
          <w:b/>
          <w:sz w:val="20"/>
          <w:szCs w:val="20"/>
        </w:rPr>
      </w:pPr>
      <m:oMath>
        <m:r>
          <m:rPr>
            <m:sty m:val="b"/>
          </m:rPr>
          <w:rPr>
            <w:rFonts w:ascii="Cambria Math" w:hAnsi="Cambria Math" w:cs="Tahoma"/>
            <w:sz w:val="20"/>
            <w:szCs w:val="20"/>
          </w:rPr>
          <m:t xml:space="preserve">Gi </m:t>
        </m:r>
        <m:d>
          <m:dPr>
            <m:ctrlPr>
              <w:rPr>
                <w:rFonts w:ascii="Cambria Math" w:hAnsi="Cambria Math" w:cs="Tahoma"/>
                <w:b/>
                <w:sz w:val="20"/>
                <w:szCs w:val="20"/>
              </w:rPr>
            </m:ctrlPr>
          </m:dPr>
          <m:e>
            <m:r>
              <m:rPr>
                <m:sty m:val="b"/>
              </m:rPr>
              <w:rPr>
                <w:rFonts w:ascii="Cambria Math" w:hAnsi="Cambria Math" w:cs="Tahoma"/>
                <w:sz w:val="20"/>
                <w:szCs w:val="20"/>
              </w:rPr>
              <m:t>p</m:t>
            </m:r>
          </m:e>
        </m:d>
        <m:r>
          <m:rPr>
            <m:sty m:val="bi"/>
          </m:rPr>
          <w:rPr>
            <w:rFonts w:ascii="Cambria Math" w:hAnsi="Cambria Math" w:cs="Tahoma"/>
            <w:sz w:val="20"/>
            <w:szCs w:val="20"/>
          </w:rPr>
          <m:t>=</m:t>
        </m:r>
        <m:f>
          <m:fPr>
            <m:ctrlPr>
              <w:rPr>
                <w:rFonts w:ascii="Cambria Math" w:hAnsi="Cambria Math" w:cs="Tahoma"/>
                <w:b/>
                <w:sz w:val="20"/>
                <w:szCs w:val="20"/>
              </w:rPr>
            </m:ctrlPr>
          </m:fPr>
          <m:num>
            <m:r>
              <m:rPr>
                <m:sty m:val="b"/>
              </m:rPr>
              <w:rPr>
                <w:rFonts w:ascii="Cambria Math" w:hAnsi="Cambria Math" w:cs="Tahoma"/>
                <w:sz w:val="20"/>
                <w:szCs w:val="20"/>
              </w:rPr>
              <m:t>(G pi-24)</m:t>
            </m:r>
          </m:num>
          <m:den>
            <m:r>
              <m:rPr>
                <m:sty m:val="b"/>
              </m:rPr>
              <w:rPr>
                <w:rFonts w:ascii="Cambria Math" w:hAnsi="Cambria Math" w:cs="Tahoma"/>
                <w:sz w:val="20"/>
                <w:szCs w:val="20"/>
              </w:rPr>
              <m:t>(72-24)</m:t>
            </m:r>
          </m:den>
        </m:f>
        <m:r>
          <m:rPr>
            <m:sty m:val="b"/>
          </m:rPr>
          <w:rPr>
            <w:rFonts w:ascii="Cambria Math" w:hAnsi="Cambria Math" w:cs="Tahoma"/>
            <w:sz w:val="20"/>
            <w:szCs w:val="20"/>
          </w:rPr>
          <m:t>x</m:t>
        </m:r>
      </m:oMath>
      <w:r w:rsidRPr="00F64A4B">
        <w:rPr>
          <w:rFonts w:ascii="Verdana" w:eastAsiaTheme="minorEastAsia" w:hAnsi="Verdana" w:cs="Tahoma"/>
          <w:b/>
          <w:sz w:val="20"/>
          <w:szCs w:val="20"/>
        </w:rPr>
        <w:t xml:space="preserve"> 10</w:t>
      </w:r>
    </w:p>
    <w:p w:rsidR="00F64A4B" w:rsidRPr="00F64A4B" w:rsidRDefault="00F64A4B" w:rsidP="00F64A4B">
      <w:pPr>
        <w:rPr>
          <w:rFonts w:ascii="Verdana" w:eastAsiaTheme="minorEastAsia" w:hAnsi="Verdana" w:cs="Tahoma"/>
          <w:b/>
          <w:sz w:val="20"/>
          <w:szCs w:val="20"/>
        </w:rPr>
      </w:pPr>
      <w:r w:rsidRPr="00F64A4B">
        <w:rPr>
          <w:rFonts w:ascii="Verdana" w:eastAsiaTheme="minorEastAsia" w:hAnsi="Verdana" w:cs="Tahoma"/>
          <w:b/>
          <w:sz w:val="20"/>
          <w:szCs w:val="20"/>
        </w:rPr>
        <w:t>Gdzie:</w:t>
      </w:r>
    </w:p>
    <w:tbl>
      <w:tblPr>
        <w:tblStyle w:val="Tabela-Siatka"/>
        <w:tblW w:w="0" w:type="auto"/>
        <w:tblLook w:val="04A0" w:firstRow="1" w:lastRow="0" w:firstColumn="1" w:lastColumn="0" w:noHBand="0" w:noVBand="1"/>
      </w:tblPr>
      <w:tblGrid>
        <w:gridCol w:w="1242"/>
        <w:gridCol w:w="7970"/>
      </w:tblGrid>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Gi (p)</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Ilość punktów, jaką otrzymała oferta „i” za kryterium „gwarancja na pojazd”.</w:t>
            </w:r>
          </w:p>
        </w:tc>
      </w:tr>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Gpi</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Gwarancja na pojazd oferty „i”.</w:t>
            </w:r>
          </w:p>
        </w:tc>
      </w:tr>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24</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Minimalna zakładana przez zamawiającego ilość miesięcy gwarancji, jaka musi zaoferować na pojazd Wykonawca.</w:t>
            </w:r>
          </w:p>
        </w:tc>
      </w:tr>
      <w:tr w:rsidR="00F64A4B" w:rsidRPr="00F64A4B" w:rsidTr="00F64A4B">
        <w:tc>
          <w:tcPr>
            <w:tcW w:w="1242" w:type="dxa"/>
          </w:tcPr>
          <w:p w:rsidR="00F64A4B" w:rsidRPr="00F64A4B" w:rsidRDefault="00F64A4B" w:rsidP="00F64A4B">
            <w:pPr>
              <w:rPr>
                <w:rFonts w:ascii="Verdana" w:hAnsi="Verdana" w:cs="Tahoma"/>
                <w:b/>
                <w:sz w:val="20"/>
                <w:szCs w:val="20"/>
              </w:rPr>
            </w:pPr>
            <w:r w:rsidRPr="00F64A4B">
              <w:rPr>
                <w:rFonts w:ascii="Verdana" w:hAnsi="Verdana" w:cs="Tahoma"/>
                <w:b/>
                <w:sz w:val="20"/>
                <w:szCs w:val="20"/>
              </w:rPr>
              <w:t>72</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Maksymalna ilość miesięcy gwarancji założona  przez Zamawiającego.</w:t>
            </w:r>
          </w:p>
        </w:tc>
      </w:tr>
      <w:tr w:rsidR="00F64A4B" w:rsidRPr="00F64A4B" w:rsidTr="00F64A4B">
        <w:tc>
          <w:tcPr>
            <w:tcW w:w="1242" w:type="dxa"/>
          </w:tcPr>
          <w:p w:rsidR="00F64A4B" w:rsidRPr="00F64A4B" w:rsidRDefault="004B5BEF" w:rsidP="00F64A4B">
            <w:pPr>
              <w:rPr>
                <w:rFonts w:ascii="Verdana" w:hAnsi="Verdana" w:cs="Tahoma"/>
                <w:b/>
                <w:sz w:val="20"/>
                <w:szCs w:val="20"/>
              </w:rPr>
            </w:pPr>
            <w:r>
              <w:rPr>
                <w:rFonts w:ascii="Verdana" w:hAnsi="Verdana" w:cs="Tahoma"/>
                <w:b/>
                <w:sz w:val="20"/>
                <w:szCs w:val="20"/>
              </w:rPr>
              <w:t>10</w:t>
            </w:r>
          </w:p>
        </w:tc>
        <w:tc>
          <w:tcPr>
            <w:tcW w:w="7970" w:type="dxa"/>
          </w:tcPr>
          <w:p w:rsidR="00F64A4B" w:rsidRPr="00F64A4B" w:rsidRDefault="00F64A4B" w:rsidP="00F64A4B">
            <w:pPr>
              <w:rPr>
                <w:rFonts w:ascii="Verdana" w:hAnsi="Verdana" w:cs="Tahoma"/>
                <w:sz w:val="20"/>
                <w:szCs w:val="20"/>
              </w:rPr>
            </w:pPr>
            <w:r w:rsidRPr="00F64A4B">
              <w:rPr>
                <w:rFonts w:ascii="Verdana" w:hAnsi="Verdana" w:cs="Tahoma"/>
                <w:sz w:val="20"/>
                <w:szCs w:val="20"/>
              </w:rPr>
              <w:t>Maksymalna ilość punktów, jaką możne otrzymać oferta za kryterium „gwarancja na pojazd”.</w:t>
            </w:r>
          </w:p>
        </w:tc>
      </w:tr>
    </w:tbl>
    <w:p w:rsidR="00F64A4B" w:rsidRPr="004B5BEF" w:rsidRDefault="00F64A4B" w:rsidP="00F64A4B">
      <w:pPr>
        <w:rPr>
          <w:rFonts w:ascii="Verdana" w:hAnsi="Verdana" w:cs="Tahoma"/>
          <w:sz w:val="20"/>
          <w:szCs w:val="20"/>
        </w:rPr>
      </w:pPr>
    </w:p>
    <w:p w:rsidR="00F64A4B" w:rsidRPr="004B5BEF" w:rsidRDefault="00F64A4B" w:rsidP="004B5BEF">
      <w:pPr>
        <w:spacing w:line="247" w:lineRule="auto"/>
        <w:ind w:left="20" w:firstLine="9"/>
        <w:jc w:val="both"/>
        <w:rPr>
          <w:rFonts w:ascii="Verdana" w:eastAsia="Times New Roman" w:hAnsi="Verdana" w:cs="Tahoma"/>
          <w:sz w:val="20"/>
          <w:szCs w:val="20"/>
        </w:rPr>
      </w:pPr>
      <w:r w:rsidRPr="004B5BEF">
        <w:rPr>
          <w:rFonts w:ascii="Verdana" w:hAnsi="Verdana" w:cs="Tahoma"/>
          <w:b/>
          <w:sz w:val="20"/>
          <w:szCs w:val="20"/>
        </w:rPr>
        <w:t>Minimalna</w:t>
      </w:r>
      <w:r w:rsidRPr="004B5BEF">
        <w:rPr>
          <w:rFonts w:ascii="Verdana" w:hAnsi="Verdana" w:cs="Tahoma"/>
          <w:b/>
          <w:spacing w:val="31"/>
          <w:sz w:val="20"/>
          <w:szCs w:val="20"/>
        </w:rPr>
        <w:t xml:space="preserve"> </w:t>
      </w:r>
      <w:r w:rsidRPr="004B5BEF">
        <w:rPr>
          <w:rFonts w:ascii="Verdana" w:hAnsi="Verdana" w:cs="Tahoma"/>
          <w:b/>
          <w:sz w:val="20"/>
          <w:szCs w:val="20"/>
        </w:rPr>
        <w:t>długość</w:t>
      </w:r>
      <w:r w:rsidRPr="004B5BEF">
        <w:rPr>
          <w:rFonts w:ascii="Verdana" w:hAnsi="Verdana" w:cs="Tahoma"/>
          <w:b/>
          <w:spacing w:val="19"/>
          <w:sz w:val="20"/>
          <w:szCs w:val="20"/>
        </w:rPr>
        <w:t xml:space="preserve"> </w:t>
      </w:r>
      <w:r w:rsidRPr="004B5BEF">
        <w:rPr>
          <w:rFonts w:ascii="Verdana" w:hAnsi="Verdana" w:cs="Tahoma"/>
          <w:b/>
          <w:sz w:val="20"/>
          <w:szCs w:val="20"/>
        </w:rPr>
        <w:t>okresu</w:t>
      </w:r>
      <w:r w:rsidRPr="004B5BEF">
        <w:rPr>
          <w:rFonts w:ascii="Verdana" w:hAnsi="Verdana" w:cs="Tahoma"/>
          <w:b/>
          <w:spacing w:val="12"/>
          <w:sz w:val="20"/>
          <w:szCs w:val="20"/>
        </w:rPr>
        <w:t xml:space="preserve"> </w:t>
      </w:r>
      <w:r w:rsidRPr="004B5BEF">
        <w:rPr>
          <w:rFonts w:ascii="Verdana" w:hAnsi="Verdana" w:cs="Tahoma"/>
          <w:b/>
          <w:sz w:val="20"/>
          <w:szCs w:val="20"/>
        </w:rPr>
        <w:t>gwarancji</w:t>
      </w:r>
      <w:r w:rsidRPr="004B5BEF">
        <w:rPr>
          <w:rFonts w:ascii="Verdana" w:hAnsi="Verdana" w:cs="Tahoma"/>
          <w:b/>
          <w:spacing w:val="32"/>
          <w:sz w:val="20"/>
          <w:szCs w:val="20"/>
        </w:rPr>
        <w:t xml:space="preserve"> </w:t>
      </w:r>
      <w:r w:rsidRPr="004B5BEF">
        <w:rPr>
          <w:rFonts w:ascii="Verdana" w:hAnsi="Verdana" w:cs="Tahoma"/>
          <w:b/>
          <w:sz w:val="20"/>
          <w:szCs w:val="20"/>
        </w:rPr>
        <w:t>na</w:t>
      </w:r>
      <w:r w:rsidRPr="004B5BEF">
        <w:rPr>
          <w:rFonts w:ascii="Verdana" w:hAnsi="Verdana" w:cs="Tahoma"/>
          <w:b/>
          <w:spacing w:val="15"/>
          <w:sz w:val="20"/>
          <w:szCs w:val="20"/>
        </w:rPr>
        <w:t xml:space="preserve"> </w:t>
      </w:r>
      <w:r w:rsidRPr="004B5BEF">
        <w:rPr>
          <w:rFonts w:ascii="Verdana" w:hAnsi="Verdana" w:cs="Tahoma"/>
          <w:b/>
          <w:sz w:val="20"/>
          <w:szCs w:val="20"/>
        </w:rPr>
        <w:t>pojazd</w:t>
      </w:r>
      <w:r w:rsidRPr="004B5BEF">
        <w:rPr>
          <w:rFonts w:ascii="Verdana" w:hAnsi="Verdana" w:cs="Tahoma"/>
          <w:b/>
          <w:spacing w:val="12"/>
          <w:sz w:val="20"/>
          <w:szCs w:val="20"/>
        </w:rPr>
        <w:t xml:space="preserve"> </w:t>
      </w:r>
      <w:r w:rsidRPr="004B5BEF">
        <w:rPr>
          <w:rFonts w:ascii="Verdana" w:hAnsi="Verdana" w:cs="Tahoma"/>
          <w:b/>
          <w:sz w:val="20"/>
          <w:szCs w:val="20"/>
        </w:rPr>
        <w:t>wynosi</w:t>
      </w:r>
      <w:r w:rsidRPr="004B5BEF">
        <w:rPr>
          <w:rFonts w:ascii="Verdana" w:hAnsi="Verdana" w:cs="Tahoma"/>
          <w:b/>
          <w:spacing w:val="24"/>
          <w:sz w:val="20"/>
          <w:szCs w:val="20"/>
        </w:rPr>
        <w:t xml:space="preserve"> </w:t>
      </w:r>
      <w:r w:rsidRPr="004B5BEF">
        <w:rPr>
          <w:rFonts w:ascii="Verdana" w:hAnsi="Verdana" w:cs="Tahoma"/>
          <w:b/>
          <w:sz w:val="20"/>
          <w:szCs w:val="20"/>
        </w:rPr>
        <w:t>24</w:t>
      </w:r>
      <w:r w:rsidRPr="004B5BEF">
        <w:rPr>
          <w:rFonts w:ascii="Verdana" w:hAnsi="Verdana" w:cs="Tahoma"/>
          <w:b/>
          <w:spacing w:val="16"/>
          <w:sz w:val="20"/>
          <w:szCs w:val="20"/>
        </w:rPr>
        <w:t xml:space="preserve"> </w:t>
      </w:r>
      <w:r w:rsidRPr="004B5BEF">
        <w:rPr>
          <w:rFonts w:ascii="Verdana" w:hAnsi="Verdana" w:cs="Tahoma"/>
          <w:b/>
          <w:sz w:val="20"/>
          <w:szCs w:val="20"/>
        </w:rPr>
        <w:t>miesiące.</w:t>
      </w:r>
      <w:r w:rsidR="004B5BEF">
        <w:rPr>
          <w:rFonts w:ascii="Verdana" w:hAnsi="Verdana" w:cs="Tahoma"/>
          <w:b/>
          <w:spacing w:val="14"/>
          <w:sz w:val="20"/>
          <w:szCs w:val="20"/>
        </w:rPr>
        <w:t xml:space="preserve">              </w:t>
      </w:r>
      <w:r w:rsidRPr="004B5BEF">
        <w:rPr>
          <w:rFonts w:ascii="Verdana" w:hAnsi="Verdana" w:cs="Tahoma"/>
          <w:b/>
          <w:sz w:val="20"/>
          <w:szCs w:val="20"/>
        </w:rPr>
        <w:t>W</w:t>
      </w:r>
      <w:r w:rsidRPr="004B5BEF">
        <w:rPr>
          <w:rFonts w:ascii="Verdana" w:hAnsi="Verdana" w:cs="Tahoma"/>
          <w:b/>
          <w:spacing w:val="26"/>
          <w:sz w:val="20"/>
          <w:szCs w:val="20"/>
        </w:rPr>
        <w:t xml:space="preserve"> </w:t>
      </w:r>
      <w:r w:rsidRPr="004B5BEF">
        <w:rPr>
          <w:rFonts w:ascii="Verdana" w:hAnsi="Verdana" w:cs="Tahoma"/>
          <w:b/>
          <w:sz w:val="20"/>
          <w:szCs w:val="20"/>
        </w:rPr>
        <w:t>przypadku</w:t>
      </w:r>
      <w:r w:rsidRPr="004B5BEF">
        <w:rPr>
          <w:rFonts w:ascii="Verdana" w:hAnsi="Verdana" w:cs="Tahoma"/>
          <w:b/>
          <w:spacing w:val="29"/>
          <w:sz w:val="20"/>
          <w:szCs w:val="20"/>
        </w:rPr>
        <w:t xml:space="preserve"> </w:t>
      </w:r>
      <w:r w:rsidRPr="004B5BEF">
        <w:rPr>
          <w:rFonts w:ascii="Verdana" w:hAnsi="Verdana" w:cs="Tahoma"/>
          <w:b/>
          <w:sz w:val="20"/>
          <w:szCs w:val="20"/>
        </w:rPr>
        <w:t>zaoferowania okresu</w:t>
      </w:r>
      <w:r w:rsidRPr="004B5BEF">
        <w:rPr>
          <w:rFonts w:ascii="Verdana" w:hAnsi="Verdana" w:cs="Tahoma"/>
          <w:b/>
          <w:spacing w:val="24"/>
          <w:sz w:val="20"/>
          <w:szCs w:val="20"/>
        </w:rPr>
        <w:t xml:space="preserve"> </w:t>
      </w:r>
      <w:r w:rsidRPr="004B5BEF">
        <w:rPr>
          <w:rFonts w:ascii="Verdana" w:hAnsi="Verdana" w:cs="Tahoma"/>
          <w:b/>
          <w:sz w:val="20"/>
          <w:szCs w:val="20"/>
        </w:rPr>
        <w:t>gwarancji</w:t>
      </w:r>
      <w:r w:rsidRPr="004B5BEF">
        <w:rPr>
          <w:rFonts w:ascii="Verdana" w:hAnsi="Verdana" w:cs="Tahoma"/>
          <w:b/>
          <w:spacing w:val="25"/>
          <w:sz w:val="20"/>
          <w:szCs w:val="20"/>
        </w:rPr>
        <w:t xml:space="preserve"> </w:t>
      </w:r>
      <w:r w:rsidRPr="004B5BEF">
        <w:rPr>
          <w:rFonts w:ascii="Verdana" w:hAnsi="Verdana" w:cs="Tahoma"/>
          <w:b/>
          <w:sz w:val="20"/>
          <w:szCs w:val="20"/>
        </w:rPr>
        <w:t>dłuższego</w:t>
      </w:r>
      <w:r w:rsidRPr="004B5BEF">
        <w:rPr>
          <w:rFonts w:ascii="Verdana" w:hAnsi="Verdana" w:cs="Tahoma"/>
          <w:b/>
          <w:spacing w:val="24"/>
          <w:sz w:val="20"/>
          <w:szCs w:val="20"/>
        </w:rPr>
        <w:t xml:space="preserve"> </w:t>
      </w:r>
      <w:r w:rsidRPr="004B5BEF">
        <w:rPr>
          <w:rFonts w:ascii="Verdana" w:hAnsi="Verdana" w:cs="Tahoma"/>
          <w:b/>
          <w:sz w:val="20"/>
          <w:szCs w:val="20"/>
        </w:rPr>
        <w:t>niż</w:t>
      </w:r>
      <w:r w:rsidRPr="004B5BEF">
        <w:rPr>
          <w:rFonts w:ascii="Verdana" w:hAnsi="Verdana" w:cs="Tahoma"/>
          <w:b/>
          <w:spacing w:val="10"/>
          <w:sz w:val="20"/>
          <w:szCs w:val="20"/>
        </w:rPr>
        <w:t xml:space="preserve"> </w:t>
      </w:r>
      <w:r w:rsidRPr="004B5BEF">
        <w:rPr>
          <w:rFonts w:ascii="Verdana" w:hAnsi="Verdana" w:cs="Tahoma"/>
          <w:b/>
          <w:sz w:val="20"/>
          <w:szCs w:val="20"/>
        </w:rPr>
        <w:t>72</w:t>
      </w:r>
      <w:r w:rsidRPr="004B5BEF">
        <w:rPr>
          <w:rFonts w:ascii="Verdana" w:hAnsi="Verdana" w:cs="Tahoma"/>
          <w:b/>
          <w:spacing w:val="15"/>
          <w:sz w:val="20"/>
          <w:szCs w:val="20"/>
        </w:rPr>
        <w:t xml:space="preserve"> </w:t>
      </w:r>
      <w:r w:rsidRPr="004B5BEF">
        <w:rPr>
          <w:rFonts w:ascii="Verdana" w:hAnsi="Verdana" w:cs="Tahoma"/>
          <w:b/>
          <w:sz w:val="20"/>
          <w:szCs w:val="20"/>
        </w:rPr>
        <w:t>miesiące</w:t>
      </w:r>
      <w:r w:rsidRPr="004B5BEF">
        <w:rPr>
          <w:rFonts w:ascii="Verdana" w:hAnsi="Verdana" w:cs="Tahoma"/>
          <w:b/>
          <w:spacing w:val="18"/>
          <w:sz w:val="20"/>
          <w:szCs w:val="20"/>
        </w:rPr>
        <w:t xml:space="preserve"> </w:t>
      </w:r>
      <w:r w:rsidRPr="004B5BEF">
        <w:rPr>
          <w:rFonts w:ascii="Verdana" w:hAnsi="Verdana" w:cs="Tahoma"/>
          <w:b/>
          <w:sz w:val="20"/>
          <w:szCs w:val="20"/>
        </w:rPr>
        <w:t>Zamawiający</w:t>
      </w:r>
      <w:r w:rsidRPr="004B5BEF">
        <w:rPr>
          <w:rFonts w:ascii="Verdana" w:hAnsi="Verdana" w:cs="Tahoma"/>
          <w:b/>
          <w:spacing w:val="48"/>
          <w:sz w:val="20"/>
          <w:szCs w:val="20"/>
        </w:rPr>
        <w:t xml:space="preserve"> </w:t>
      </w:r>
      <w:r w:rsidRPr="004B5BEF">
        <w:rPr>
          <w:rFonts w:ascii="Verdana" w:hAnsi="Verdana" w:cs="Tahoma"/>
          <w:b/>
          <w:sz w:val="20"/>
          <w:szCs w:val="20"/>
        </w:rPr>
        <w:t>będzie</w:t>
      </w:r>
      <w:r w:rsidRPr="004B5BEF">
        <w:rPr>
          <w:rFonts w:ascii="Verdana" w:hAnsi="Verdana" w:cs="Tahoma"/>
          <w:b/>
          <w:spacing w:val="18"/>
          <w:sz w:val="20"/>
          <w:szCs w:val="20"/>
        </w:rPr>
        <w:t xml:space="preserve"> </w:t>
      </w:r>
      <w:r w:rsidRPr="004B5BEF">
        <w:rPr>
          <w:rFonts w:ascii="Verdana" w:hAnsi="Verdana" w:cs="Tahoma"/>
          <w:b/>
          <w:sz w:val="20"/>
          <w:szCs w:val="20"/>
        </w:rPr>
        <w:t>oceniał</w:t>
      </w:r>
      <w:r w:rsidRPr="004B5BEF">
        <w:rPr>
          <w:rFonts w:ascii="Verdana" w:hAnsi="Verdana" w:cs="Tahoma"/>
          <w:b/>
          <w:spacing w:val="19"/>
          <w:sz w:val="20"/>
          <w:szCs w:val="20"/>
        </w:rPr>
        <w:t xml:space="preserve"> </w:t>
      </w:r>
      <w:r w:rsidRPr="004B5BEF">
        <w:rPr>
          <w:rFonts w:ascii="Verdana" w:hAnsi="Verdana" w:cs="Tahoma"/>
          <w:b/>
          <w:sz w:val="20"/>
          <w:szCs w:val="20"/>
        </w:rPr>
        <w:t>ten</w:t>
      </w:r>
      <w:r w:rsidRPr="004B5BEF">
        <w:rPr>
          <w:rFonts w:ascii="Verdana" w:hAnsi="Verdana" w:cs="Tahoma"/>
          <w:b/>
          <w:spacing w:val="14"/>
          <w:sz w:val="20"/>
          <w:szCs w:val="20"/>
        </w:rPr>
        <w:t xml:space="preserve"> </w:t>
      </w:r>
      <w:r w:rsidRPr="004B5BEF">
        <w:rPr>
          <w:rFonts w:ascii="Verdana" w:hAnsi="Verdana" w:cs="Tahoma"/>
          <w:b/>
          <w:sz w:val="20"/>
          <w:szCs w:val="20"/>
        </w:rPr>
        <w:t>okres</w:t>
      </w:r>
      <w:r w:rsidRPr="004B5BEF">
        <w:rPr>
          <w:rFonts w:ascii="Verdana" w:hAnsi="Verdana" w:cs="Tahoma"/>
          <w:b/>
          <w:spacing w:val="21"/>
          <w:sz w:val="20"/>
          <w:szCs w:val="20"/>
        </w:rPr>
        <w:t xml:space="preserve"> </w:t>
      </w:r>
      <w:r w:rsidRPr="004B5BEF">
        <w:rPr>
          <w:rFonts w:ascii="Verdana" w:hAnsi="Verdana" w:cs="Tahoma"/>
          <w:b/>
          <w:sz w:val="20"/>
          <w:szCs w:val="20"/>
        </w:rPr>
        <w:t>gwarancji</w:t>
      </w:r>
      <w:r w:rsidRPr="004B5BEF">
        <w:rPr>
          <w:rFonts w:ascii="Verdana" w:hAnsi="Verdana" w:cs="Tahoma"/>
          <w:b/>
          <w:spacing w:val="25"/>
          <w:sz w:val="20"/>
          <w:szCs w:val="20"/>
        </w:rPr>
        <w:t xml:space="preserve"> </w:t>
      </w:r>
      <w:r w:rsidRPr="004B5BEF">
        <w:rPr>
          <w:rFonts w:ascii="Verdana" w:hAnsi="Verdana" w:cs="Tahoma"/>
          <w:b/>
          <w:sz w:val="20"/>
          <w:szCs w:val="20"/>
        </w:rPr>
        <w:t>tak</w:t>
      </w:r>
      <w:r w:rsidRPr="004B5BEF">
        <w:rPr>
          <w:rFonts w:ascii="Verdana" w:hAnsi="Verdana" w:cs="Tahoma"/>
          <w:b/>
          <w:w w:val="102"/>
          <w:sz w:val="20"/>
          <w:szCs w:val="20"/>
        </w:rPr>
        <w:t xml:space="preserve"> </w:t>
      </w:r>
      <w:r w:rsidRPr="004B5BEF">
        <w:rPr>
          <w:rFonts w:ascii="Verdana" w:hAnsi="Verdana" w:cs="Tahoma"/>
          <w:b/>
          <w:sz w:val="20"/>
          <w:szCs w:val="20"/>
        </w:rPr>
        <w:t>jak</w:t>
      </w:r>
      <w:r w:rsidRPr="004B5BEF">
        <w:rPr>
          <w:rFonts w:ascii="Verdana" w:hAnsi="Verdana" w:cs="Tahoma"/>
          <w:b/>
          <w:spacing w:val="33"/>
          <w:sz w:val="20"/>
          <w:szCs w:val="20"/>
        </w:rPr>
        <w:t xml:space="preserve"> </w:t>
      </w:r>
      <w:r w:rsidRPr="004B5BEF">
        <w:rPr>
          <w:rFonts w:ascii="Verdana" w:hAnsi="Verdana" w:cs="Tahoma"/>
          <w:b/>
          <w:sz w:val="20"/>
          <w:szCs w:val="20"/>
        </w:rPr>
        <w:t>gdyby</w:t>
      </w:r>
      <w:r w:rsidRPr="004B5BEF">
        <w:rPr>
          <w:rFonts w:ascii="Verdana" w:hAnsi="Verdana" w:cs="Tahoma"/>
          <w:b/>
          <w:spacing w:val="17"/>
          <w:sz w:val="20"/>
          <w:szCs w:val="20"/>
        </w:rPr>
        <w:t xml:space="preserve"> </w:t>
      </w:r>
      <w:r w:rsidRPr="004B5BEF">
        <w:rPr>
          <w:rFonts w:ascii="Verdana" w:hAnsi="Verdana" w:cs="Tahoma"/>
          <w:b/>
          <w:sz w:val="20"/>
          <w:szCs w:val="20"/>
        </w:rPr>
        <w:t>wykonawca</w:t>
      </w:r>
      <w:r w:rsidRPr="004B5BEF">
        <w:rPr>
          <w:rFonts w:ascii="Verdana" w:hAnsi="Verdana" w:cs="Tahoma"/>
          <w:b/>
          <w:spacing w:val="43"/>
          <w:sz w:val="20"/>
          <w:szCs w:val="20"/>
        </w:rPr>
        <w:t xml:space="preserve"> </w:t>
      </w:r>
      <w:r w:rsidRPr="004B5BEF">
        <w:rPr>
          <w:rFonts w:ascii="Verdana" w:hAnsi="Verdana" w:cs="Tahoma"/>
          <w:b/>
          <w:sz w:val="20"/>
          <w:szCs w:val="20"/>
        </w:rPr>
        <w:t>zaproponował</w:t>
      </w:r>
      <w:r w:rsidRPr="004B5BEF">
        <w:rPr>
          <w:rFonts w:ascii="Verdana" w:hAnsi="Verdana" w:cs="Tahoma"/>
          <w:b/>
          <w:spacing w:val="46"/>
          <w:sz w:val="20"/>
          <w:szCs w:val="20"/>
        </w:rPr>
        <w:t xml:space="preserve"> </w:t>
      </w:r>
      <w:r w:rsidRPr="004B5BEF">
        <w:rPr>
          <w:rFonts w:ascii="Verdana" w:hAnsi="Verdana" w:cs="Tahoma"/>
          <w:b/>
          <w:sz w:val="20"/>
          <w:szCs w:val="20"/>
        </w:rPr>
        <w:t>72</w:t>
      </w:r>
      <w:r w:rsidRPr="004B5BEF">
        <w:rPr>
          <w:rFonts w:ascii="Verdana" w:hAnsi="Verdana" w:cs="Tahoma"/>
          <w:b/>
          <w:spacing w:val="22"/>
          <w:sz w:val="20"/>
          <w:szCs w:val="20"/>
        </w:rPr>
        <w:t xml:space="preserve"> </w:t>
      </w:r>
      <w:r w:rsidRPr="004B5BEF">
        <w:rPr>
          <w:rFonts w:ascii="Verdana" w:hAnsi="Verdana" w:cs="Tahoma"/>
          <w:b/>
          <w:spacing w:val="1"/>
          <w:sz w:val="20"/>
          <w:szCs w:val="20"/>
        </w:rPr>
        <w:t>miesiące</w:t>
      </w:r>
      <w:r w:rsidRPr="004B5BEF">
        <w:rPr>
          <w:rFonts w:ascii="Verdana" w:hAnsi="Verdana" w:cs="Tahoma"/>
          <w:b/>
          <w:spacing w:val="2"/>
          <w:sz w:val="20"/>
          <w:szCs w:val="20"/>
        </w:rPr>
        <w:t>.</w:t>
      </w:r>
    </w:p>
    <w:p w:rsidR="00F64A4B" w:rsidRPr="00A37C6F" w:rsidRDefault="00F64A4B" w:rsidP="00F64A4B">
      <w:pPr>
        <w:rPr>
          <w:rFonts w:ascii="Tahoma" w:hAnsi="Tahoma" w:cs="Tahoma"/>
          <w:color w:val="FFC000"/>
          <w:sz w:val="24"/>
          <w:szCs w:val="24"/>
        </w:rPr>
      </w:pPr>
      <w:r w:rsidRPr="00A37C6F">
        <w:rPr>
          <w:rFonts w:ascii="Tahoma" w:eastAsia="Times New Roman" w:hAnsi="Tahoma" w:cs="Tahoma"/>
          <w:color w:val="FFC000"/>
          <w:sz w:val="24"/>
          <w:szCs w:val="24"/>
        </w:rPr>
        <w:t>.</w:t>
      </w:r>
    </w:p>
    <w:p w:rsidR="00F64A4B" w:rsidRPr="00135BBF" w:rsidRDefault="00F64A4B" w:rsidP="00F64A4B">
      <w:pPr>
        <w:ind w:left="360"/>
        <w:rPr>
          <w:rFonts w:ascii="Tahoma" w:hAnsi="Tahoma" w:cs="Tahoma"/>
          <w:sz w:val="24"/>
          <w:szCs w:val="24"/>
        </w:rPr>
      </w:pPr>
    </w:p>
    <w:p w:rsidR="00F64A4B" w:rsidRPr="009D2E57" w:rsidRDefault="00F64A4B" w:rsidP="009D2E57">
      <w:pPr>
        <w:pStyle w:val="Akapitzlist"/>
        <w:numPr>
          <w:ilvl w:val="0"/>
          <w:numId w:val="36"/>
        </w:numPr>
        <w:rPr>
          <w:rFonts w:ascii="Verdana" w:hAnsi="Verdana" w:cs="Tahoma"/>
          <w:b/>
          <w:sz w:val="20"/>
          <w:szCs w:val="20"/>
        </w:rPr>
      </w:pPr>
      <w:r w:rsidRPr="009D2E57">
        <w:rPr>
          <w:rFonts w:ascii="Verdana" w:hAnsi="Verdana" w:cs="Tahoma"/>
          <w:b/>
          <w:sz w:val="20"/>
          <w:szCs w:val="20"/>
        </w:rPr>
        <w:t>Zasady oceny kryterium „gwarancja na zabudowę „ Gi (z)”</w:t>
      </w:r>
    </w:p>
    <w:p w:rsidR="00F64A4B" w:rsidRPr="009D2E57" w:rsidRDefault="00F64A4B" w:rsidP="00F64A4B">
      <w:pPr>
        <w:rPr>
          <w:rFonts w:ascii="Verdana" w:hAnsi="Verdana" w:cs="Tahoma"/>
          <w:sz w:val="20"/>
          <w:szCs w:val="20"/>
        </w:rPr>
      </w:pPr>
      <w:r w:rsidRPr="009D2E57">
        <w:rPr>
          <w:rFonts w:ascii="Verdana" w:hAnsi="Verdana" w:cs="Tahoma"/>
          <w:sz w:val="20"/>
          <w:szCs w:val="20"/>
        </w:rPr>
        <w:t>W przypadku kryterium ”Gwarancja na zabudowę” oferta otrzyma zaokrągloną do dwóch miejsc po przecinku ilość punktów wynikającą z działania:</w:t>
      </w:r>
    </w:p>
    <w:p w:rsidR="00F64A4B" w:rsidRPr="009D2E57" w:rsidRDefault="00F64A4B" w:rsidP="00F64A4B">
      <w:pPr>
        <w:tabs>
          <w:tab w:val="left" w:pos="2825"/>
          <w:tab w:val="center" w:pos="4527"/>
        </w:tabs>
        <w:jc w:val="center"/>
        <w:rPr>
          <w:rFonts w:ascii="Verdana" w:eastAsiaTheme="minorEastAsia" w:hAnsi="Verdana" w:cs="Tahoma"/>
          <w:b/>
          <w:sz w:val="20"/>
          <w:szCs w:val="20"/>
        </w:rPr>
      </w:pPr>
      <w:r w:rsidRPr="009D2E57">
        <w:rPr>
          <w:rFonts w:ascii="Verdana" w:hAnsi="Verdana" w:cs="Tahoma"/>
          <w:sz w:val="20"/>
          <w:szCs w:val="20"/>
        </w:rPr>
        <w:t xml:space="preserve"> </w:t>
      </w:r>
      <m:oMath>
        <m:r>
          <m:rPr>
            <m:sty m:val="b"/>
          </m:rPr>
          <w:rPr>
            <w:rFonts w:ascii="Cambria Math" w:hAnsi="Cambria Math" w:cs="Tahoma"/>
            <w:sz w:val="20"/>
            <w:szCs w:val="20"/>
          </w:rPr>
          <m:t xml:space="preserve">Gi </m:t>
        </m:r>
        <m:d>
          <m:dPr>
            <m:ctrlPr>
              <w:rPr>
                <w:rFonts w:ascii="Cambria Math" w:hAnsi="Cambria Math" w:cs="Tahoma"/>
                <w:b/>
                <w:sz w:val="20"/>
                <w:szCs w:val="20"/>
              </w:rPr>
            </m:ctrlPr>
          </m:dPr>
          <m:e>
            <m:r>
              <m:rPr>
                <m:sty m:val="b"/>
              </m:rPr>
              <w:rPr>
                <w:rFonts w:ascii="Cambria Math" w:hAnsi="Cambria Math" w:cs="Tahoma"/>
                <w:sz w:val="20"/>
                <w:szCs w:val="20"/>
              </w:rPr>
              <m:t>z</m:t>
            </m:r>
          </m:e>
        </m:d>
        <m:r>
          <m:rPr>
            <m:sty m:val="bi"/>
          </m:rPr>
          <w:rPr>
            <w:rFonts w:ascii="Cambria Math" w:hAnsi="Cambria Math" w:cs="Tahoma"/>
            <w:sz w:val="20"/>
            <w:szCs w:val="20"/>
          </w:rPr>
          <m:t>=</m:t>
        </m:r>
        <m:f>
          <m:fPr>
            <m:ctrlPr>
              <w:rPr>
                <w:rFonts w:ascii="Cambria Math" w:hAnsi="Cambria Math" w:cs="Tahoma"/>
                <w:b/>
                <w:sz w:val="20"/>
                <w:szCs w:val="20"/>
              </w:rPr>
            </m:ctrlPr>
          </m:fPr>
          <m:num>
            <m:r>
              <m:rPr>
                <m:sty m:val="b"/>
              </m:rPr>
              <w:rPr>
                <w:rFonts w:ascii="Cambria Math" w:hAnsi="Cambria Math" w:cs="Tahoma"/>
                <w:sz w:val="20"/>
                <w:szCs w:val="20"/>
              </w:rPr>
              <m:t>(G zi-24)</m:t>
            </m:r>
          </m:num>
          <m:den>
            <m:r>
              <m:rPr>
                <m:sty m:val="b"/>
              </m:rPr>
              <w:rPr>
                <w:rFonts w:ascii="Cambria Math" w:hAnsi="Cambria Math" w:cs="Tahoma"/>
                <w:sz w:val="20"/>
                <w:szCs w:val="20"/>
              </w:rPr>
              <m:t>(72-24)</m:t>
            </m:r>
          </m:den>
        </m:f>
        <m:r>
          <m:rPr>
            <m:sty m:val="b"/>
          </m:rPr>
          <w:rPr>
            <w:rFonts w:ascii="Cambria Math" w:hAnsi="Cambria Math" w:cs="Tahoma"/>
            <w:sz w:val="20"/>
            <w:szCs w:val="20"/>
          </w:rPr>
          <m:t>x</m:t>
        </m:r>
      </m:oMath>
      <w:r w:rsidR="00C85810">
        <w:rPr>
          <w:rFonts w:ascii="Verdana" w:eastAsiaTheme="minorEastAsia" w:hAnsi="Verdana" w:cs="Tahoma"/>
          <w:b/>
          <w:sz w:val="20"/>
          <w:szCs w:val="20"/>
        </w:rPr>
        <w:t xml:space="preserve"> 10</w:t>
      </w:r>
    </w:p>
    <w:p w:rsidR="00F64A4B" w:rsidRPr="009D2E57" w:rsidRDefault="00F64A4B" w:rsidP="00F64A4B">
      <w:pPr>
        <w:pStyle w:val="Akapitzlist"/>
        <w:rPr>
          <w:rFonts w:ascii="Verdana" w:hAnsi="Verdana" w:cs="Tahoma"/>
          <w:color w:val="FFC000"/>
          <w:sz w:val="20"/>
          <w:szCs w:val="20"/>
        </w:rPr>
      </w:pPr>
    </w:p>
    <w:p w:rsidR="00F64A4B" w:rsidRPr="009D2E57" w:rsidRDefault="00F64A4B" w:rsidP="00F64A4B">
      <w:pPr>
        <w:ind w:left="360"/>
        <w:rPr>
          <w:rFonts w:ascii="Verdana" w:hAnsi="Verdana" w:cs="Tahoma"/>
          <w:sz w:val="20"/>
          <w:szCs w:val="20"/>
        </w:rPr>
      </w:pPr>
    </w:p>
    <w:p w:rsidR="00F64A4B" w:rsidRPr="009D2E57" w:rsidRDefault="00F64A4B" w:rsidP="00F64A4B">
      <w:pPr>
        <w:spacing w:line="234" w:lineRule="exact"/>
        <w:ind w:left="20"/>
        <w:rPr>
          <w:rFonts w:ascii="Verdana" w:eastAsia="Times New Roman" w:hAnsi="Verdana" w:cs="Tahoma"/>
          <w:sz w:val="20"/>
          <w:szCs w:val="20"/>
        </w:rPr>
      </w:pPr>
      <w:r w:rsidRPr="009D2E57">
        <w:rPr>
          <w:rFonts w:ascii="Verdana" w:hAnsi="Verdana" w:cs="Tahoma"/>
          <w:b/>
          <w:sz w:val="20"/>
          <w:szCs w:val="20"/>
        </w:rPr>
        <w:t>Gdzie:</w:t>
      </w:r>
    </w:p>
    <w:tbl>
      <w:tblPr>
        <w:tblStyle w:val="Tabela-Siatka"/>
        <w:tblW w:w="0" w:type="auto"/>
        <w:tblLook w:val="04A0" w:firstRow="1" w:lastRow="0" w:firstColumn="1" w:lastColumn="0" w:noHBand="0" w:noVBand="1"/>
      </w:tblPr>
      <w:tblGrid>
        <w:gridCol w:w="1242"/>
        <w:gridCol w:w="7970"/>
      </w:tblGrid>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Gi (z)</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Ilość punktów, jaką otrzymała oferta „i” za kryterium „gwarancja na zabudowę”.</w:t>
            </w:r>
          </w:p>
        </w:tc>
      </w:tr>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Gzi</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Gwarancja na zabudowę oferty „i”.</w:t>
            </w:r>
          </w:p>
        </w:tc>
      </w:tr>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24</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Minimalna zakładana przez zamawiającego ilość miesięcy gwarancji, jaka musi zaoferować na zabudowę Wykonawca.</w:t>
            </w:r>
          </w:p>
        </w:tc>
      </w:tr>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72</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Maksymalna ilość miesięcy gwarancji założona  przez Zamawiającego.</w:t>
            </w:r>
          </w:p>
        </w:tc>
      </w:tr>
      <w:tr w:rsidR="00F64A4B" w:rsidRPr="009D2E57" w:rsidTr="00F64A4B">
        <w:tc>
          <w:tcPr>
            <w:tcW w:w="1242" w:type="dxa"/>
          </w:tcPr>
          <w:p w:rsidR="00F64A4B" w:rsidRPr="009D2E57" w:rsidRDefault="009D2E57" w:rsidP="00F64A4B">
            <w:pPr>
              <w:rPr>
                <w:rFonts w:ascii="Verdana" w:hAnsi="Verdana" w:cs="Tahoma"/>
                <w:b/>
                <w:sz w:val="20"/>
                <w:szCs w:val="20"/>
              </w:rPr>
            </w:pPr>
            <w:r w:rsidRPr="009D2E57">
              <w:rPr>
                <w:rFonts w:ascii="Verdana" w:hAnsi="Verdana" w:cs="Tahoma"/>
                <w:b/>
                <w:sz w:val="20"/>
                <w:szCs w:val="20"/>
              </w:rPr>
              <w:t>10</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Maksymalna ilość punktów, jaką możne otrzymać oferta za kryterium „gwarancja na zabudowę”.</w:t>
            </w:r>
          </w:p>
        </w:tc>
      </w:tr>
    </w:tbl>
    <w:p w:rsidR="00F64A4B" w:rsidRPr="009D2E57" w:rsidRDefault="00F64A4B" w:rsidP="009D2E57">
      <w:pPr>
        <w:spacing w:line="247" w:lineRule="auto"/>
        <w:ind w:left="20" w:firstLine="9"/>
        <w:jc w:val="both"/>
        <w:rPr>
          <w:rFonts w:ascii="Verdana" w:hAnsi="Verdana" w:cs="Tahoma"/>
          <w:b/>
          <w:spacing w:val="2"/>
          <w:sz w:val="20"/>
          <w:szCs w:val="20"/>
        </w:rPr>
      </w:pPr>
      <w:r w:rsidRPr="009D2E57">
        <w:rPr>
          <w:rFonts w:ascii="Verdana" w:hAnsi="Verdana" w:cs="Tahoma"/>
          <w:b/>
          <w:sz w:val="20"/>
          <w:szCs w:val="20"/>
        </w:rPr>
        <w:t>Minimalna</w:t>
      </w:r>
      <w:r w:rsidRPr="009D2E57">
        <w:rPr>
          <w:rFonts w:ascii="Verdana" w:hAnsi="Verdana" w:cs="Tahoma"/>
          <w:b/>
          <w:spacing w:val="31"/>
          <w:sz w:val="20"/>
          <w:szCs w:val="20"/>
        </w:rPr>
        <w:t xml:space="preserve"> </w:t>
      </w:r>
      <w:r w:rsidRPr="009D2E57">
        <w:rPr>
          <w:rFonts w:ascii="Verdana" w:hAnsi="Verdana" w:cs="Tahoma"/>
          <w:b/>
          <w:sz w:val="20"/>
          <w:szCs w:val="20"/>
        </w:rPr>
        <w:t>długość</w:t>
      </w:r>
      <w:r w:rsidRPr="009D2E57">
        <w:rPr>
          <w:rFonts w:ascii="Verdana" w:hAnsi="Verdana" w:cs="Tahoma"/>
          <w:b/>
          <w:spacing w:val="19"/>
          <w:sz w:val="20"/>
          <w:szCs w:val="20"/>
        </w:rPr>
        <w:t xml:space="preserve"> </w:t>
      </w:r>
      <w:r w:rsidRPr="009D2E57">
        <w:rPr>
          <w:rFonts w:ascii="Verdana" w:hAnsi="Verdana" w:cs="Tahoma"/>
          <w:b/>
          <w:sz w:val="20"/>
          <w:szCs w:val="20"/>
        </w:rPr>
        <w:t>okresu</w:t>
      </w:r>
      <w:r w:rsidRPr="009D2E57">
        <w:rPr>
          <w:rFonts w:ascii="Verdana" w:hAnsi="Verdana" w:cs="Tahoma"/>
          <w:b/>
          <w:spacing w:val="12"/>
          <w:sz w:val="20"/>
          <w:szCs w:val="20"/>
        </w:rPr>
        <w:t xml:space="preserve"> </w:t>
      </w:r>
      <w:r w:rsidRPr="009D2E57">
        <w:rPr>
          <w:rFonts w:ascii="Verdana" w:hAnsi="Verdana" w:cs="Tahoma"/>
          <w:b/>
          <w:sz w:val="20"/>
          <w:szCs w:val="20"/>
        </w:rPr>
        <w:t>gwarancji</w:t>
      </w:r>
      <w:r w:rsidRPr="009D2E57">
        <w:rPr>
          <w:rFonts w:ascii="Verdana" w:hAnsi="Verdana" w:cs="Tahoma"/>
          <w:b/>
          <w:spacing w:val="32"/>
          <w:sz w:val="20"/>
          <w:szCs w:val="20"/>
        </w:rPr>
        <w:t xml:space="preserve"> </w:t>
      </w:r>
      <w:r w:rsidRPr="009D2E57">
        <w:rPr>
          <w:rFonts w:ascii="Verdana" w:hAnsi="Verdana" w:cs="Tahoma"/>
          <w:b/>
          <w:sz w:val="20"/>
          <w:szCs w:val="20"/>
        </w:rPr>
        <w:t>na</w:t>
      </w:r>
      <w:r w:rsidRPr="009D2E57">
        <w:rPr>
          <w:rFonts w:ascii="Verdana" w:hAnsi="Verdana" w:cs="Tahoma"/>
          <w:b/>
          <w:spacing w:val="15"/>
          <w:sz w:val="20"/>
          <w:szCs w:val="20"/>
        </w:rPr>
        <w:t xml:space="preserve"> </w:t>
      </w:r>
      <w:r w:rsidRPr="009D2E57">
        <w:rPr>
          <w:rFonts w:ascii="Verdana" w:hAnsi="Verdana" w:cs="Tahoma"/>
          <w:b/>
          <w:sz w:val="20"/>
          <w:szCs w:val="20"/>
        </w:rPr>
        <w:t>zabudowę</w:t>
      </w:r>
      <w:r w:rsidRPr="009D2E57">
        <w:rPr>
          <w:rFonts w:ascii="Verdana" w:hAnsi="Verdana" w:cs="Tahoma"/>
          <w:b/>
          <w:spacing w:val="12"/>
          <w:sz w:val="20"/>
          <w:szCs w:val="20"/>
        </w:rPr>
        <w:t xml:space="preserve"> </w:t>
      </w:r>
      <w:r w:rsidRPr="009D2E57">
        <w:rPr>
          <w:rFonts w:ascii="Verdana" w:hAnsi="Verdana" w:cs="Tahoma"/>
          <w:b/>
          <w:sz w:val="20"/>
          <w:szCs w:val="20"/>
        </w:rPr>
        <w:t>wynosi</w:t>
      </w:r>
      <w:r w:rsidRPr="009D2E57">
        <w:rPr>
          <w:rFonts w:ascii="Verdana" w:hAnsi="Verdana" w:cs="Tahoma"/>
          <w:b/>
          <w:spacing w:val="24"/>
          <w:sz w:val="20"/>
          <w:szCs w:val="20"/>
        </w:rPr>
        <w:t xml:space="preserve"> </w:t>
      </w:r>
      <w:r w:rsidRPr="009D2E57">
        <w:rPr>
          <w:rFonts w:ascii="Verdana" w:hAnsi="Verdana" w:cs="Tahoma"/>
          <w:b/>
          <w:sz w:val="20"/>
          <w:szCs w:val="20"/>
        </w:rPr>
        <w:t>24</w:t>
      </w:r>
      <w:r w:rsidRPr="009D2E57">
        <w:rPr>
          <w:rFonts w:ascii="Verdana" w:hAnsi="Verdana" w:cs="Tahoma"/>
          <w:b/>
          <w:spacing w:val="16"/>
          <w:sz w:val="20"/>
          <w:szCs w:val="20"/>
        </w:rPr>
        <w:t xml:space="preserve"> </w:t>
      </w:r>
      <w:r w:rsidRPr="009D2E57">
        <w:rPr>
          <w:rFonts w:ascii="Verdana" w:hAnsi="Verdana" w:cs="Tahoma"/>
          <w:b/>
          <w:sz w:val="20"/>
          <w:szCs w:val="20"/>
        </w:rPr>
        <w:t>miesiące.</w:t>
      </w:r>
      <w:r w:rsidRPr="009D2E57">
        <w:rPr>
          <w:rFonts w:ascii="Verdana" w:hAnsi="Verdana" w:cs="Tahoma"/>
          <w:b/>
          <w:spacing w:val="14"/>
          <w:sz w:val="20"/>
          <w:szCs w:val="20"/>
        </w:rPr>
        <w:t xml:space="preserve"> </w:t>
      </w:r>
      <w:r w:rsidR="009D2E57">
        <w:rPr>
          <w:rFonts w:ascii="Verdana" w:hAnsi="Verdana" w:cs="Tahoma"/>
          <w:b/>
          <w:spacing w:val="14"/>
          <w:sz w:val="20"/>
          <w:szCs w:val="20"/>
        </w:rPr>
        <w:t xml:space="preserve">         </w:t>
      </w:r>
      <w:r w:rsidRPr="009D2E57">
        <w:rPr>
          <w:rFonts w:ascii="Verdana" w:hAnsi="Verdana" w:cs="Tahoma"/>
          <w:b/>
          <w:sz w:val="20"/>
          <w:szCs w:val="20"/>
        </w:rPr>
        <w:t>W</w:t>
      </w:r>
      <w:r w:rsidRPr="009D2E57">
        <w:rPr>
          <w:rFonts w:ascii="Verdana" w:hAnsi="Verdana" w:cs="Tahoma"/>
          <w:b/>
          <w:spacing w:val="26"/>
          <w:sz w:val="20"/>
          <w:szCs w:val="20"/>
        </w:rPr>
        <w:t xml:space="preserve"> </w:t>
      </w:r>
      <w:r w:rsidRPr="009D2E57">
        <w:rPr>
          <w:rFonts w:ascii="Verdana" w:hAnsi="Verdana" w:cs="Tahoma"/>
          <w:b/>
          <w:sz w:val="20"/>
          <w:szCs w:val="20"/>
        </w:rPr>
        <w:t>przypadku</w:t>
      </w:r>
      <w:r w:rsidRPr="009D2E57">
        <w:rPr>
          <w:rFonts w:ascii="Verdana" w:hAnsi="Verdana" w:cs="Tahoma"/>
          <w:b/>
          <w:spacing w:val="29"/>
          <w:sz w:val="20"/>
          <w:szCs w:val="20"/>
        </w:rPr>
        <w:t xml:space="preserve"> </w:t>
      </w:r>
      <w:r w:rsidRPr="009D2E57">
        <w:rPr>
          <w:rFonts w:ascii="Verdana" w:hAnsi="Verdana" w:cs="Tahoma"/>
          <w:b/>
          <w:sz w:val="20"/>
          <w:szCs w:val="20"/>
        </w:rPr>
        <w:t>zaoferowania okresu</w:t>
      </w:r>
      <w:r w:rsidRPr="009D2E57">
        <w:rPr>
          <w:rFonts w:ascii="Verdana" w:hAnsi="Verdana" w:cs="Tahoma"/>
          <w:b/>
          <w:spacing w:val="24"/>
          <w:sz w:val="20"/>
          <w:szCs w:val="20"/>
        </w:rPr>
        <w:t xml:space="preserve"> </w:t>
      </w:r>
      <w:r w:rsidRPr="009D2E57">
        <w:rPr>
          <w:rFonts w:ascii="Verdana" w:hAnsi="Verdana" w:cs="Tahoma"/>
          <w:b/>
          <w:sz w:val="20"/>
          <w:szCs w:val="20"/>
        </w:rPr>
        <w:t>gwarancji</w:t>
      </w:r>
      <w:r w:rsidRPr="009D2E57">
        <w:rPr>
          <w:rFonts w:ascii="Verdana" w:hAnsi="Verdana" w:cs="Tahoma"/>
          <w:b/>
          <w:spacing w:val="25"/>
          <w:sz w:val="20"/>
          <w:szCs w:val="20"/>
        </w:rPr>
        <w:t xml:space="preserve"> </w:t>
      </w:r>
      <w:r w:rsidRPr="009D2E57">
        <w:rPr>
          <w:rFonts w:ascii="Verdana" w:hAnsi="Verdana" w:cs="Tahoma"/>
          <w:b/>
          <w:sz w:val="20"/>
          <w:szCs w:val="20"/>
        </w:rPr>
        <w:t>dłuższego</w:t>
      </w:r>
      <w:r w:rsidRPr="009D2E57">
        <w:rPr>
          <w:rFonts w:ascii="Verdana" w:hAnsi="Verdana" w:cs="Tahoma"/>
          <w:b/>
          <w:spacing w:val="24"/>
          <w:sz w:val="20"/>
          <w:szCs w:val="20"/>
        </w:rPr>
        <w:t xml:space="preserve"> </w:t>
      </w:r>
      <w:r w:rsidRPr="009D2E57">
        <w:rPr>
          <w:rFonts w:ascii="Verdana" w:hAnsi="Verdana" w:cs="Tahoma"/>
          <w:b/>
          <w:sz w:val="20"/>
          <w:szCs w:val="20"/>
        </w:rPr>
        <w:t>niż</w:t>
      </w:r>
      <w:r w:rsidRPr="009D2E57">
        <w:rPr>
          <w:rFonts w:ascii="Verdana" w:hAnsi="Verdana" w:cs="Tahoma"/>
          <w:b/>
          <w:spacing w:val="10"/>
          <w:sz w:val="20"/>
          <w:szCs w:val="20"/>
        </w:rPr>
        <w:t xml:space="preserve"> </w:t>
      </w:r>
      <w:r w:rsidRPr="009D2E57">
        <w:rPr>
          <w:rFonts w:ascii="Verdana" w:hAnsi="Verdana" w:cs="Tahoma"/>
          <w:b/>
          <w:sz w:val="20"/>
          <w:szCs w:val="20"/>
        </w:rPr>
        <w:t>72</w:t>
      </w:r>
      <w:r w:rsidRPr="009D2E57">
        <w:rPr>
          <w:rFonts w:ascii="Verdana" w:hAnsi="Verdana" w:cs="Tahoma"/>
          <w:b/>
          <w:spacing w:val="15"/>
          <w:sz w:val="20"/>
          <w:szCs w:val="20"/>
        </w:rPr>
        <w:t xml:space="preserve"> </w:t>
      </w:r>
      <w:r w:rsidRPr="009D2E57">
        <w:rPr>
          <w:rFonts w:ascii="Verdana" w:hAnsi="Verdana" w:cs="Tahoma"/>
          <w:b/>
          <w:sz w:val="20"/>
          <w:szCs w:val="20"/>
        </w:rPr>
        <w:t>miesiące</w:t>
      </w:r>
      <w:r w:rsidRPr="009D2E57">
        <w:rPr>
          <w:rFonts w:ascii="Verdana" w:hAnsi="Verdana" w:cs="Tahoma"/>
          <w:b/>
          <w:spacing w:val="18"/>
          <w:sz w:val="20"/>
          <w:szCs w:val="20"/>
        </w:rPr>
        <w:t xml:space="preserve"> </w:t>
      </w:r>
      <w:r w:rsidRPr="009D2E57">
        <w:rPr>
          <w:rFonts w:ascii="Verdana" w:hAnsi="Verdana" w:cs="Tahoma"/>
          <w:b/>
          <w:sz w:val="20"/>
          <w:szCs w:val="20"/>
        </w:rPr>
        <w:t>Zamawiający</w:t>
      </w:r>
      <w:r w:rsidRPr="009D2E57">
        <w:rPr>
          <w:rFonts w:ascii="Verdana" w:hAnsi="Verdana" w:cs="Tahoma"/>
          <w:b/>
          <w:spacing w:val="48"/>
          <w:sz w:val="20"/>
          <w:szCs w:val="20"/>
        </w:rPr>
        <w:t xml:space="preserve"> </w:t>
      </w:r>
      <w:r w:rsidRPr="009D2E57">
        <w:rPr>
          <w:rFonts w:ascii="Verdana" w:hAnsi="Verdana" w:cs="Tahoma"/>
          <w:b/>
          <w:sz w:val="20"/>
          <w:szCs w:val="20"/>
        </w:rPr>
        <w:t>będzie</w:t>
      </w:r>
      <w:r w:rsidRPr="009D2E57">
        <w:rPr>
          <w:rFonts w:ascii="Verdana" w:hAnsi="Verdana" w:cs="Tahoma"/>
          <w:b/>
          <w:spacing w:val="18"/>
          <w:sz w:val="20"/>
          <w:szCs w:val="20"/>
        </w:rPr>
        <w:t xml:space="preserve"> </w:t>
      </w:r>
      <w:r w:rsidRPr="009D2E57">
        <w:rPr>
          <w:rFonts w:ascii="Verdana" w:hAnsi="Verdana" w:cs="Tahoma"/>
          <w:b/>
          <w:sz w:val="20"/>
          <w:szCs w:val="20"/>
        </w:rPr>
        <w:t>oceniał</w:t>
      </w:r>
      <w:r w:rsidRPr="009D2E57">
        <w:rPr>
          <w:rFonts w:ascii="Verdana" w:hAnsi="Verdana" w:cs="Tahoma"/>
          <w:b/>
          <w:spacing w:val="19"/>
          <w:sz w:val="20"/>
          <w:szCs w:val="20"/>
        </w:rPr>
        <w:t xml:space="preserve"> </w:t>
      </w:r>
      <w:r w:rsidRPr="009D2E57">
        <w:rPr>
          <w:rFonts w:ascii="Verdana" w:hAnsi="Verdana" w:cs="Tahoma"/>
          <w:b/>
          <w:sz w:val="20"/>
          <w:szCs w:val="20"/>
        </w:rPr>
        <w:t>ten</w:t>
      </w:r>
      <w:r w:rsidRPr="009D2E57">
        <w:rPr>
          <w:rFonts w:ascii="Verdana" w:hAnsi="Verdana" w:cs="Tahoma"/>
          <w:b/>
          <w:spacing w:val="14"/>
          <w:sz w:val="20"/>
          <w:szCs w:val="20"/>
        </w:rPr>
        <w:t xml:space="preserve"> </w:t>
      </w:r>
      <w:r w:rsidRPr="009D2E57">
        <w:rPr>
          <w:rFonts w:ascii="Verdana" w:hAnsi="Verdana" w:cs="Tahoma"/>
          <w:b/>
          <w:sz w:val="20"/>
          <w:szCs w:val="20"/>
        </w:rPr>
        <w:t>okres</w:t>
      </w:r>
      <w:r w:rsidRPr="009D2E57">
        <w:rPr>
          <w:rFonts w:ascii="Verdana" w:hAnsi="Verdana" w:cs="Tahoma"/>
          <w:b/>
          <w:spacing w:val="21"/>
          <w:sz w:val="20"/>
          <w:szCs w:val="20"/>
        </w:rPr>
        <w:t xml:space="preserve"> </w:t>
      </w:r>
      <w:r w:rsidRPr="009D2E57">
        <w:rPr>
          <w:rFonts w:ascii="Verdana" w:hAnsi="Verdana" w:cs="Tahoma"/>
          <w:b/>
          <w:sz w:val="20"/>
          <w:szCs w:val="20"/>
        </w:rPr>
        <w:t>gwarancji</w:t>
      </w:r>
      <w:r w:rsidRPr="009D2E57">
        <w:rPr>
          <w:rFonts w:ascii="Verdana" w:hAnsi="Verdana" w:cs="Tahoma"/>
          <w:b/>
          <w:spacing w:val="25"/>
          <w:sz w:val="20"/>
          <w:szCs w:val="20"/>
        </w:rPr>
        <w:t xml:space="preserve"> </w:t>
      </w:r>
      <w:r w:rsidRPr="009D2E57">
        <w:rPr>
          <w:rFonts w:ascii="Verdana" w:hAnsi="Verdana" w:cs="Tahoma"/>
          <w:b/>
          <w:sz w:val="20"/>
          <w:szCs w:val="20"/>
        </w:rPr>
        <w:t>tak</w:t>
      </w:r>
      <w:r w:rsidRPr="009D2E57">
        <w:rPr>
          <w:rFonts w:ascii="Verdana" w:hAnsi="Verdana" w:cs="Tahoma"/>
          <w:b/>
          <w:w w:val="102"/>
          <w:sz w:val="20"/>
          <w:szCs w:val="20"/>
        </w:rPr>
        <w:t xml:space="preserve"> </w:t>
      </w:r>
      <w:r w:rsidRPr="009D2E57">
        <w:rPr>
          <w:rFonts w:ascii="Verdana" w:hAnsi="Verdana" w:cs="Tahoma"/>
          <w:b/>
          <w:sz w:val="20"/>
          <w:szCs w:val="20"/>
        </w:rPr>
        <w:t>jak</w:t>
      </w:r>
      <w:r w:rsidRPr="009D2E57">
        <w:rPr>
          <w:rFonts w:ascii="Verdana" w:hAnsi="Verdana" w:cs="Tahoma"/>
          <w:b/>
          <w:spacing w:val="33"/>
          <w:sz w:val="20"/>
          <w:szCs w:val="20"/>
        </w:rPr>
        <w:t xml:space="preserve"> </w:t>
      </w:r>
      <w:r w:rsidRPr="009D2E57">
        <w:rPr>
          <w:rFonts w:ascii="Verdana" w:hAnsi="Verdana" w:cs="Tahoma"/>
          <w:b/>
          <w:sz w:val="20"/>
          <w:szCs w:val="20"/>
        </w:rPr>
        <w:t>gdyby</w:t>
      </w:r>
      <w:r w:rsidRPr="009D2E57">
        <w:rPr>
          <w:rFonts w:ascii="Verdana" w:hAnsi="Verdana" w:cs="Tahoma"/>
          <w:b/>
          <w:spacing w:val="17"/>
          <w:sz w:val="20"/>
          <w:szCs w:val="20"/>
        </w:rPr>
        <w:t xml:space="preserve"> </w:t>
      </w:r>
      <w:r w:rsidRPr="009D2E57">
        <w:rPr>
          <w:rFonts w:ascii="Verdana" w:hAnsi="Verdana" w:cs="Tahoma"/>
          <w:b/>
          <w:sz w:val="20"/>
          <w:szCs w:val="20"/>
        </w:rPr>
        <w:t>wykonawca</w:t>
      </w:r>
      <w:r w:rsidRPr="009D2E57">
        <w:rPr>
          <w:rFonts w:ascii="Verdana" w:hAnsi="Verdana" w:cs="Tahoma"/>
          <w:b/>
          <w:spacing w:val="43"/>
          <w:sz w:val="20"/>
          <w:szCs w:val="20"/>
        </w:rPr>
        <w:t xml:space="preserve"> </w:t>
      </w:r>
      <w:r w:rsidRPr="009D2E57">
        <w:rPr>
          <w:rFonts w:ascii="Verdana" w:hAnsi="Verdana" w:cs="Tahoma"/>
          <w:b/>
          <w:sz w:val="20"/>
          <w:szCs w:val="20"/>
        </w:rPr>
        <w:t>zaproponował</w:t>
      </w:r>
      <w:r w:rsidRPr="009D2E57">
        <w:rPr>
          <w:rFonts w:ascii="Verdana" w:hAnsi="Verdana" w:cs="Tahoma"/>
          <w:b/>
          <w:spacing w:val="46"/>
          <w:sz w:val="20"/>
          <w:szCs w:val="20"/>
        </w:rPr>
        <w:t xml:space="preserve"> </w:t>
      </w:r>
      <w:r w:rsidRPr="009D2E57">
        <w:rPr>
          <w:rFonts w:ascii="Verdana" w:hAnsi="Verdana" w:cs="Tahoma"/>
          <w:b/>
          <w:sz w:val="20"/>
          <w:szCs w:val="20"/>
        </w:rPr>
        <w:t>72</w:t>
      </w:r>
      <w:r w:rsidRPr="009D2E57">
        <w:rPr>
          <w:rFonts w:ascii="Verdana" w:hAnsi="Verdana" w:cs="Tahoma"/>
          <w:b/>
          <w:spacing w:val="22"/>
          <w:sz w:val="20"/>
          <w:szCs w:val="20"/>
        </w:rPr>
        <w:t xml:space="preserve"> </w:t>
      </w:r>
      <w:r w:rsidRPr="009D2E57">
        <w:rPr>
          <w:rFonts w:ascii="Verdana" w:hAnsi="Verdana" w:cs="Tahoma"/>
          <w:b/>
          <w:spacing w:val="1"/>
          <w:sz w:val="20"/>
          <w:szCs w:val="20"/>
        </w:rPr>
        <w:t>miesiące</w:t>
      </w:r>
      <w:r w:rsidRPr="009D2E57">
        <w:rPr>
          <w:rFonts w:ascii="Verdana" w:hAnsi="Verdana" w:cs="Tahoma"/>
          <w:b/>
          <w:spacing w:val="2"/>
          <w:sz w:val="20"/>
          <w:szCs w:val="20"/>
        </w:rPr>
        <w:t>.</w:t>
      </w:r>
    </w:p>
    <w:p w:rsidR="00F64A4B" w:rsidRPr="009D2E57" w:rsidRDefault="00F64A4B" w:rsidP="00F64A4B">
      <w:pPr>
        <w:spacing w:line="247" w:lineRule="auto"/>
        <w:ind w:left="20" w:firstLine="9"/>
        <w:rPr>
          <w:rFonts w:ascii="Verdana" w:eastAsia="Times New Roman" w:hAnsi="Verdana" w:cs="Tahoma"/>
          <w:sz w:val="20"/>
          <w:szCs w:val="20"/>
        </w:rPr>
      </w:pPr>
    </w:p>
    <w:p w:rsidR="00F64A4B" w:rsidRPr="009D2E57" w:rsidRDefault="009D2E57" w:rsidP="009D2E57">
      <w:pPr>
        <w:rPr>
          <w:rFonts w:ascii="Verdana" w:hAnsi="Verdana" w:cs="Tahoma"/>
          <w:sz w:val="20"/>
          <w:szCs w:val="20"/>
        </w:rPr>
      </w:pPr>
      <w:r w:rsidRPr="009D2E57">
        <w:rPr>
          <w:rFonts w:ascii="Verdana" w:hAnsi="Verdana" w:cs="Tahoma"/>
          <w:b/>
          <w:sz w:val="20"/>
          <w:szCs w:val="20"/>
        </w:rPr>
        <w:t>5</w:t>
      </w:r>
      <w:r w:rsidR="00F64A4B" w:rsidRPr="009D2E57">
        <w:rPr>
          <w:rFonts w:ascii="Verdana" w:hAnsi="Verdana" w:cs="Tahoma"/>
          <w:b/>
          <w:sz w:val="20"/>
          <w:szCs w:val="20"/>
        </w:rPr>
        <w:t>.Zasady oceny kryterium gwarancja na powłoki lakiernicze- na nadwozie „Gn”.</w:t>
      </w:r>
      <w:r>
        <w:rPr>
          <w:rFonts w:ascii="Verdana" w:hAnsi="Verdana" w:cs="Tahoma"/>
          <w:sz w:val="20"/>
          <w:szCs w:val="20"/>
        </w:rPr>
        <w:t xml:space="preserve">             </w:t>
      </w:r>
      <w:r w:rsidR="00F64A4B" w:rsidRPr="009D2E57">
        <w:rPr>
          <w:rFonts w:ascii="Verdana" w:hAnsi="Verdana" w:cs="Tahoma"/>
          <w:sz w:val="20"/>
          <w:szCs w:val="20"/>
        </w:rPr>
        <w:t>W przypadku kryterium ”Gwarancja na nadwozie” oferta otrzyma zaokrągloną do dwóch miejsc po przecinku ilość punktów wynikającą z działania:</w:t>
      </w:r>
    </w:p>
    <w:p w:rsidR="00F64A4B" w:rsidRPr="009D2E57" w:rsidRDefault="00F64A4B" w:rsidP="00F64A4B">
      <w:pPr>
        <w:pStyle w:val="Akapitzlist"/>
        <w:rPr>
          <w:rFonts w:ascii="Verdana" w:hAnsi="Verdana" w:cs="Tahoma"/>
          <w:sz w:val="20"/>
          <w:szCs w:val="20"/>
        </w:rPr>
      </w:pPr>
    </w:p>
    <w:p w:rsidR="00F64A4B" w:rsidRPr="009D2E57" w:rsidRDefault="00F64A4B" w:rsidP="00F64A4B">
      <w:pPr>
        <w:tabs>
          <w:tab w:val="left" w:pos="2825"/>
          <w:tab w:val="center" w:pos="4527"/>
        </w:tabs>
        <w:jc w:val="center"/>
        <w:rPr>
          <w:rFonts w:ascii="Verdana" w:eastAsiaTheme="minorEastAsia" w:hAnsi="Verdana" w:cs="Tahoma"/>
          <w:b/>
          <w:color w:val="FFC000"/>
          <w:sz w:val="20"/>
          <w:szCs w:val="20"/>
        </w:rPr>
      </w:pPr>
      <m:oMath>
        <m:r>
          <m:rPr>
            <m:sty m:val="b"/>
          </m:rPr>
          <w:rPr>
            <w:rFonts w:ascii="Cambria Math" w:hAnsi="Cambria Math" w:cs="Tahoma"/>
            <w:sz w:val="20"/>
            <w:szCs w:val="20"/>
          </w:rPr>
          <m:t xml:space="preserve">Gi </m:t>
        </m:r>
        <m:d>
          <m:dPr>
            <m:ctrlPr>
              <w:rPr>
                <w:rFonts w:ascii="Cambria Math" w:hAnsi="Cambria Math" w:cs="Tahoma"/>
                <w:b/>
                <w:sz w:val="20"/>
                <w:szCs w:val="20"/>
              </w:rPr>
            </m:ctrlPr>
          </m:dPr>
          <m:e>
            <m:r>
              <m:rPr>
                <m:sty m:val="b"/>
              </m:rPr>
              <w:rPr>
                <w:rFonts w:ascii="Cambria Math" w:hAnsi="Cambria Math" w:cs="Tahoma"/>
                <w:sz w:val="20"/>
                <w:szCs w:val="20"/>
              </w:rPr>
              <m:t>n</m:t>
            </m:r>
          </m:e>
        </m:d>
        <m:r>
          <m:rPr>
            <m:sty m:val="bi"/>
          </m:rPr>
          <w:rPr>
            <w:rFonts w:ascii="Cambria Math" w:hAnsi="Cambria Math" w:cs="Tahoma"/>
            <w:sz w:val="20"/>
            <w:szCs w:val="20"/>
          </w:rPr>
          <m:t>=</m:t>
        </m:r>
        <m:f>
          <m:fPr>
            <m:ctrlPr>
              <w:rPr>
                <w:rFonts w:ascii="Cambria Math" w:hAnsi="Cambria Math" w:cs="Tahoma"/>
                <w:b/>
                <w:sz w:val="20"/>
                <w:szCs w:val="20"/>
              </w:rPr>
            </m:ctrlPr>
          </m:fPr>
          <m:num>
            <m:r>
              <m:rPr>
                <m:sty m:val="b"/>
              </m:rPr>
              <w:rPr>
                <w:rFonts w:ascii="Cambria Math" w:hAnsi="Cambria Math" w:cs="Tahoma"/>
                <w:sz w:val="20"/>
                <w:szCs w:val="20"/>
              </w:rPr>
              <m:t>(G ni-36)</m:t>
            </m:r>
          </m:num>
          <m:den>
            <m:r>
              <m:rPr>
                <m:sty m:val="b"/>
              </m:rPr>
              <w:rPr>
                <w:rFonts w:ascii="Cambria Math" w:hAnsi="Cambria Math" w:cs="Tahoma"/>
                <w:sz w:val="20"/>
                <w:szCs w:val="20"/>
              </w:rPr>
              <m:t>(72-36)</m:t>
            </m:r>
          </m:den>
        </m:f>
        <m:r>
          <m:rPr>
            <m:sty m:val="b"/>
          </m:rPr>
          <w:rPr>
            <w:rFonts w:ascii="Cambria Math" w:hAnsi="Cambria Math" w:cs="Tahoma"/>
            <w:sz w:val="20"/>
            <w:szCs w:val="20"/>
          </w:rPr>
          <m:t>x</m:t>
        </m:r>
      </m:oMath>
      <w:r w:rsidR="009D2E57">
        <w:rPr>
          <w:rFonts w:ascii="Verdana" w:eastAsiaTheme="minorEastAsia" w:hAnsi="Verdana" w:cs="Tahoma"/>
          <w:b/>
          <w:sz w:val="20"/>
          <w:szCs w:val="20"/>
        </w:rPr>
        <w:t xml:space="preserve"> 10</w:t>
      </w:r>
    </w:p>
    <w:p w:rsidR="00F64A4B" w:rsidRPr="009D2E57" w:rsidRDefault="00F64A4B" w:rsidP="00F64A4B">
      <w:pPr>
        <w:spacing w:line="234" w:lineRule="exact"/>
        <w:ind w:left="20"/>
        <w:rPr>
          <w:rFonts w:ascii="Verdana" w:eastAsia="Times New Roman" w:hAnsi="Verdana" w:cs="Tahoma"/>
          <w:sz w:val="20"/>
          <w:szCs w:val="20"/>
        </w:rPr>
      </w:pPr>
      <w:r w:rsidRPr="009D2E57">
        <w:rPr>
          <w:rFonts w:ascii="Verdana" w:hAnsi="Verdana" w:cs="Tahoma"/>
          <w:b/>
          <w:sz w:val="20"/>
          <w:szCs w:val="20"/>
        </w:rPr>
        <w:t>Gdzie:</w:t>
      </w:r>
    </w:p>
    <w:tbl>
      <w:tblPr>
        <w:tblStyle w:val="Tabela-Siatka"/>
        <w:tblW w:w="0" w:type="auto"/>
        <w:tblLook w:val="04A0" w:firstRow="1" w:lastRow="0" w:firstColumn="1" w:lastColumn="0" w:noHBand="0" w:noVBand="1"/>
      </w:tblPr>
      <w:tblGrid>
        <w:gridCol w:w="1242"/>
        <w:gridCol w:w="7970"/>
      </w:tblGrid>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Gi (n)</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Ilość punktów, jaką otrzymała oferta „i” za kryterium „gwarancja na powłoki lakiernicze”.</w:t>
            </w:r>
          </w:p>
        </w:tc>
      </w:tr>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Gni</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Gwarancja na powłoki lakiernicze oferty „i”.</w:t>
            </w:r>
          </w:p>
        </w:tc>
      </w:tr>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36</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Minimalna zakładana przez zamawiającego ilość miesięcy gwarancji, jaka musi zaoferować na powłoki lakiernicze Wykonawca.</w:t>
            </w:r>
          </w:p>
        </w:tc>
      </w:tr>
      <w:tr w:rsidR="00F64A4B" w:rsidRPr="009D2E57" w:rsidTr="00F64A4B">
        <w:tc>
          <w:tcPr>
            <w:tcW w:w="1242" w:type="dxa"/>
          </w:tcPr>
          <w:p w:rsidR="00F64A4B" w:rsidRPr="009D2E57" w:rsidRDefault="00F64A4B" w:rsidP="00F64A4B">
            <w:pPr>
              <w:rPr>
                <w:rFonts w:ascii="Verdana" w:hAnsi="Verdana" w:cs="Tahoma"/>
                <w:b/>
                <w:sz w:val="20"/>
                <w:szCs w:val="20"/>
              </w:rPr>
            </w:pPr>
            <w:r w:rsidRPr="009D2E57">
              <w:rPr>
                <w:rFonts w:ascii="Verdana" w:hAnsi="Verdana" w:cs="Tahoma"/>
                <w:b/>
                <w:sz w:val="20"/>
                <w:szCs w:val="20"/>
              </w:rPr>
              <w:t>72</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Maksymalna ilość miesięcy gwarancji założona  przez Zamawiającego.</w:t>
            </w:r>
          </w:p>
        </w:tc>
      </w:tr>
      <w:tr w:rsidR="00F64A4B" w:rsidRPr="009D2E57" w:rsidTr="00F64A4B">
        <w:tc>
          <w:tcPr>
            <w:tcW w:w="1242" w:type="dxa"/>
          </w:tcPr>
          <w:p w:rsidR="00F64A4B" w:rsidRPr="009D2E57" w:rsidRDefault="009D2E57" w:rsidP="00F64A4B">
            <w:pPr>
              <w:rPr>
                <w:rFonts w:ascii="Verdana" w:hAnsi="Verdana" w:cs="Tahoma"/>
                <w:b/>
                <w:sz w:val="20"/>
                <w:szCs w:val="20"/>
              </w:rPr>
            </w:pPr>
            <w:r w:rsidRPr="009D2E57">
              <w:rPr>
                <w:rFonts w:ascii="Verdana" w:hAnsi="Verdana" w:cs="Tahoma"/>
                <w:b/>
                <w:sz w:val="20"/>
                <w:szCs w:val="20"/>
              </w:rPr>
              <w:t>10</w:t>
            </w:r>
          </w:p>
        </w:tc>
        <w:tc>
          <w:tcPr>
            <w:tcW w:w="7970" w:type="dxa"/>
          </w:tcPr>
          <w:p w:rsidR="00F64A4B" w:rsidRPr="009D2E57" w:rsidRDefault="00F64A4B" w:rsidP="00F64A4B">
            <w:pPr>
              <w:rPr>
                <w:rFonts w:ascii="Verdana" w:hAnsi="Verdana" w:cs="Tahoma"/>
                <w:sz w:val="20"/>
                <w:szCs w:val="20"/>
              </w:rPr>
            </w:pPr>
            <w:r w:rsidRPr="009D2E57">
              <w:rPr>
                <w:rFonts w:ascii="Verdana" w:hAnsi="Verdana" w:cs="Tahoma"/>
                <w:sz w:val="20"/>
                <w:szCs w:val="20"/>
              </w:rPr>
              <w:t>Maksymalna ilość punktów, jaką możne otrzymać oferta za kryterium „gwarancja na powłoki lakiernicze”.</w:t>
            </w:r>
          </w:p>
        </w:tc>
      </w:tr>
    </w:tbl>
    <w:p w:rsidR="00F64A4B" w:rsidRPr="009D2E57" w:rsidRDefault="00F64A4B" w:rsidP="00F64A4B">
      <w:pPr>
        <w:spacing w:line="247" w:lineRule="auto"/>
        <w:ind w:left="20" w:firstLine="9"/>
        <w:rPr>
          <w:rFonts w:ascii="Verdana" w:hAnsi="Verdana" w:cs="Tahoma"/>
          <w:b/>
          <w:color w:val="FFC000"/>
          <w:sz w:val="20"/>
          <w:szCs w:val="20"/>
        </w:rPr>
      </w:pPr>
    </w:p>
    <w:p w:rsidR="00F64A4B" w:rsidRPr="009D2E57" w:rsidRDefault="00F64A4B" w:rsidP="009D2E57">
      <w:pPr>
        <w:spacing w:line="247" w:lineRule="auto"/>
        <w:ind w:left="20" w:firstLine="9"/>
        <w:jc w:val="both"/>
        <w:rPr>
          <w:rFonts w:ascii="Verdana" w:hAnsi="Verdana" w:cs="Tahoma"/>
          <w:b/>
          <w:spacing w:val="2"/>
          <w:sz w:val="20"/>
          <w:szCs w:val="20"/>
        </w:rPr>
      </w:pPr>
      <w:r w:rsidRPr="009D2E57">
        <w:rPr>
          <w:rFonts w:ascii="Verdana" w:hAnsi="Verdana" w:cs="Tahoma"/>
          <w:b/>
          <w:sz w:val="20"/>
          <w:szCs w:val="20"/>
        </w:rPr>
        <w:t>Minimalna</w:t>
      </w:r>
      <w:r w:rsidRPr="009D2E57">
        <w:rPr>
          <w:rFonts w:ascii="Verdana" w:hAnsi="Verdana" w:cs="Tahoma"/>
          <w:b/>
          <w:spacing w:val="31"/>
          <w:sz w:val="20"/>
          <w:szCs w:val="20"/>
        </w:rPr>
        <w:t xml:space="preserve"> </w:t>
      </w:r>
      <w:r w:rsidRPr="009D2E57">
        <w:rPr>
          <w:rFonts w:ascii="Verdana" w:hAnsi="Verdana" w:cs="Tahoma"/>
          <w:b/>
          <w:sz w:val="20"/>
          <w:szCs w:val="20"/>
        </w:rPr>
        <w:t>długość</w:t>
      </w:r>
      <w:r w:rsidRPr="009D2E57">
        <w:rPr>
          <w:rFonts w:ascii="Verdana" w:hAnsi="Verdana" w:cs="Tahoma"/>
          <w:b/>
          <w:spacing w:val="19"/>
          <w:sz w:val="20"/>
          <w:szCs w:val="20"/>
        </w:rPr>
        <w:t xml:space="preserve"> </w:t>
      </w:r>
      <w:r w:rsidRPr="009D2E57">
        <w:rPr>
          <w:rFonts w:ascii="Verdana" w:hAnsi="Verdana" w:cs="Tahoma"/>
          <w:b/>
          <w:sz w:val="20"/>
          <w:szCs w:val="20"/>
        </w:rPr>
        <w:t>okresu</w:t>
      </w:r>
      <w:r w:rsidRPr="009D2E57">
        <w:rPr>
          <w:rFonts w:ascii="Verdana" w:hAnsi="Verdana" w:cs="Tahoma"/>
          <w:b/>
          <w:spacing w:val="12"/>
          <w:sz w:val="20"/>
          <w:szCs w:val="20"/>
        </w:rPr>
        <w:t xml:space="preserve"> </w:t>
      </w:r>
      <w:r w:rsidRPr="009D2E57">
        <w:rPr>
          <w:rFonts w:ascii="Verdana" w:hAnsi="Verdana" w:cs="Tahoma"/>
          <w:b/>
          <w:sz w:val="20"/>
          <w:szCs w:val="20"/>
        </w:rPr>
        <w:t>gwarancji</w:t>
      </w:r>
      <w:r w:rsidRPr="009D2E57">
        <w:rPr>
          <w:rFonts w:ascii="Verdana" w:hAnsi="Verdana" w:cs="Tahoma"/>
          <w:b/>
          <w:spacing w:val="32"/>
          <w:sz w:val="20"/>
          <w:szCs w:val="20"/>
        </w:rPr>
        <w:t xml:space="preserve"> </w:t>
      </w:r>
      <w:r w:rsidRPr="009D2E57">
        <w:rPr>
          <w:rFonts w:ascii="Verdana" w:hAnsi="Verdana" w:cs="Tahoma"/>
          <w:b/>
          <w:sz w:val="20"/>
          <w:szCs w:val="20"/>
        </w:rPr>
        <w:t>na</w:t>
      </w:r>
      <w:r w:rsidRPr="009D2E57">
        <w:rPr>
          <w:rFonts w:ascii="Verdana" w:hAnsi="Verdana" w:cs="Tahoma"/>
          <w:b/>
          <w:spacing w:val="15"/>
          <w:sz w:val="20"/>
          <w:szCs w:val="20"/>
        </w:rPr>
        <w:t xml:space="preserve"> </w:t>
      </w:r>
      <w:r w:rsidRPr="009D2E57">
        <w:rPr>
          <w:rFonts w:ascii="Verdana" w:hAnsi="Verdana" w:cs="Tahoma"/>
          <w:b/>
          <w:sz w:val="20"/>
          <w:szCs w:val="20"/>
        </w:rPr>
        <w:t xml:space="preserve">nadwozie </w:t>
      </w:r>
      <w:r w:rsidRPr="009D2E57">
        <w:rPr>
          <w:rFonts w:ascii="Verdana" w:hAnsi="Verdana" w:cs="Tahoma"/>
          <w:b/>
          <w:spacing w:val="12"/>
          <w:sz w:val="20"/>
          <w:szCs w:val="20"/>
        </w:rPr>
        <w:t xml:space="preserve"> </w:t>
      </w:r>
      <w:r w:rsidRPr="009D2E57">
        <w:rPr>
          <w:rFonts w:ascii="Verdana" w:hAnsi="Verdana" w:cs="Tahoma"/>
          <w:b/>
          <w:sz w:val="20"/>
          <w:szCs w:val="20"/>
        </w:rPr>
        <w:t>wynosi</w:t>
      </w:r>
      <w:r w:rsidRPr="009D2E57">
        <w:rPr>
          <w:rFonts w:ascii="Verdana" w:hAnsi="Verdana" w:cs="Tahoma"/>
          <w:b/>
          <w:spacing w:val="24"/>
          <w:sz w:val="20"/>
          <w:szCs w:val="20"/>
        </w:rPr>
        <w:t xml:space="preserve"> </w:t>
      </w:r>
      <w:r w:rsidRPr="009D2E57">
        <w:rPr>
          <w:rFonts w:ascii="Verdana" w:hAnsi="Verdana" w:cs="Tahoma"/>
          <w:b/>
          <w:sz w:val="20"/>
          <w:szCs w:val="20"/>
        </w:rPr>
        <w:t>36</w:t>
      </w:r>
      <w:r w:rsidRPr="009D2E57">
        <w:rPr>
          <w:rFonts w:ascii="Verdana" w:hAnsi="Verdana" w:cs="Tahoma"/>
          <w:b/>
          <w:spacing w:val="16"/>
          <w:sz w:val="20"/>
          <w:szCs w:val="20"/>
        </w:rPr>
        <w:t xml:space="preserve"> </w:t>
      </w:r>
      <w:r w:rsidRPr="009D2E57">
        <w:rPr>
          <w:rFonts w:ascii="Verdana" w:hAnsi="Verdana" w:cs="Tahoma"/>
          <w:b/>
          <w:sz w:val="20"/>
          <w:szCs w:val="20"/>
        </w:rPr>
        <w:t>miesięcy.</w:t>
      </w:r>
      <w:r w:rsidRPr="009D2E57">
        <w:rPr>
          <w:rFonts w:ascii="Verdana" w:hAnsi="Verdana" w:cs="Tahoma"/>
          <w:b/>
          <w:spacing w:val="14"/>
          <w:sz w:val="20"/>
          <w:szCs w:val="20"/>
        </w:rPr>
        <w:t xml:space="preserve"> </w:t>
      </w:r>
      <w:r w:rsidR="009D2E57">
        <w:rPr>
          <w:rFonts w:ascii="Verdana" w:hAnsi="Verdana" w:cs="Tahoma"/>
          <w:b/>
          <w:spacing w:val="14"/>
          <w:sz w:val="20"/>
          <w:szCs w:val="20"/>
        </w:rPr>
        <w:t xml:space="preserve">         </w:t>
      </w:r>
      <w:r w:rsidRPr="009D2E57">
        <w:rPr>
          <w:rFonts w:ascii="Verdana" w:hAnsi="Verdana" w:cs="Tahoma"/>
          <w:b/>
          <w:sz w:val="20"/>
          <w:szCs w:val="20"/>
        </w:rPr>
        <w:t>W</w:t>
      </w:r>
      <w:r w:rsidRPr="009D2E57">
        <w:rPr>
          <w:rFonts w:ascii="Verdana" w:hAnsi="Verdana" w:cs="Tahoma"/>
          <w:b/>
          <w:spacing w:val="26"/>
          <w:sz w:val="20"/>
          <w:szCs w:val="20"/>
        </w:rPr>
        <w:t xml:space="preserve"> </w:t>
      </w:r>
      <w:r w:rsidRPr="009D2E57">
        <w:rPr>
          <w:rFonts w:ascii="Verdana" w:hAnsi="Verdana" w:cs="Tahoma"/>
          <w:b/>
          <w:sz w:val="20"/>
          <w:szCs w:val="20"/>
        </w:rPr>
        <w:t>przypadku</w:t>
      </w:r>
      <w:r w:rsidRPr="009D2E57">
        <w:rPr>
          <w:rFonts w:ascii="Verdana" w:hAnsi="Verdana" w:cs="Tahoma"/>
          <w:b/>
          <w:spacing w:val="29"/>
          <w:sz w:val="20"/>
          <w:szCs w:val="20"/>
        </w:rPr>
        <w:t xml:space="preserve"> </w:t>
      </w:r>
      <w:r w:rsidRPr="009D2E57">
        <w:rPr>
          <w:rFonts w:ascii="Verdana" w:hAnsi="Verdana" w:cs="Tahoma"/>
          <w:b/>
          <w:sz w:val="20"/>
          <w:szCs w:val="20"/>
        </w:rPr>
        <w:t>zaoferowania okresu</w:t>
      </w:r>
      <w:r w:rsidRPr="009D2E57">
        <w:rPr>
          <w:rFonts w:ascii="Verdana" w:hAnsi="Verdana" w:cs="Tahoma"/>
          <w:b/>
          <w:spacing w:val="24"/>
          <w:sz w:val="20"/>
          <w:szCs w:val="20"/>
        </w:rPr>
        <w:t xml:space="preserve"> </w:t>
      </w:r>
      <w:r w:rsidRPr="009D2E57">
        <w:rPr>
          <w:rFonts w:ascii="Verdana" w:hAnsi="Verdana" w:cs="Tahoma"/>
          <w:b/>
          <w:sz w:val="20"/>
          <w:szCs w:val="20"/>
        </w:rPr>
        <w:t>gwarancji</w:t>
      </w:r>
      <w:r w:rsidRPr="009D2E57">
        <w:rPr>
          <w:rFonts w:ascii="Verdana" w:hAnsi="Verdana" w:cs="Tahoma"/>
          <w:b/>
          <w:spacing w:val="25"/>
          <w:sz w:val="20"/>
          <w:szCs w:val="20"/>
        </w:rPr>
        <w:t xml:space="preserve"> </w:t>
      </w:r>
      <w:r w:rsidRPr="009D2E57">
        <w:rPr>
          <w:rFonts w:ascii="Verdana" w:hAnsi="Verdana" w:cs="Tahoma"/>
          <w:b/>
          <w:sz w:val="20"/>
          <w:szCs w:val="20"/>
        </w:rPr>
        <w:t>dłuższego</w:t>
      </w:r>
      <w:r w:rsidRPr="009D2E57">
        <w:rPr>
          <w:rFonts w:ascii="Verdana" w:hAnsi="Verdana" w:cs="Tahoma"/>
          <w:b/>
          <w:spacing w:val="24"/>
          <w:sz w:val="20"/>
          <w:szCs w:val="20"/>
        </w:rPr>
        <w:t xml:space="preserve"> </w:t>
      </w:r>
      <w:r w:rsidRPr="009D2E57">
        <w:rPr>
          <w:rFonts w:ascii="Verdana" w:hAnsi="Verdana" w:cs="Tahoma"/>
          <w:b/>
          <w:sz w:val="20"/>
          <w:szCs w:val="20"/>
        </w:rPr>
        <w:t>niż</w:t>
      </w:r>
      <w:r w:rsidRPr="009D2E57">
        <w:rPr>
          <w:rFonts w:ascii="Verdana" w:hAnsi="Verdana" w:cs="Tahoma"/>
          <w:b/>
          <w:spacing w:val="10"/>
          <w:sz w:val="20"/>
          <w:szCs w:val="20"/>
        </w:rPr>
        <w:t xml:space="preserve"> </w:t>
      </w:r>
      <w:r w:rsidRPr="009D2E57">
        <w:rPr>
          <w:rFonts w:ascii="Verdana" w:hAnsi="Verdana" w:cs="Tahoma"/>
          <w:b/>
          <w:sz w:val="20"/>
          <w:szCs w:val="20"/>
        </w:rPr>
        <w:t>72</w:t>
      </w:r>
      <w:r w:rsidRPr="009D2E57">
        <w:rPr>
          <w:rFonts w:ascii="Verdana" w:hAnsi="Verdana" w:cs="Tahoma"/>
          <w:b/>
          <w:spacing w:val="15"/>
          <w:sz w:val="20"/>
          <w:szCs w:val="20"/>
        </w:rPr>
        <w:t xml:space="preserve"> </w:t>
      </w:r>
      <w:r w:rsidRPr="009D2E57">
        <w:rPr>
          <w:rFonts w:ascii="Verdana" w:hAnsi="Verdana" w:cs="Tahoma"/>
          <w:b/>
          <w:sz w:val="20"/>
          <w:szCs w:val="20"/>
        </w:rPr>
        <w:t>miesiące</w:t>
      </w:r>
      <w:r w:rsidRPr="009D2E57">
        <w:rPr>
          <w:rFonts w:ascii="Verdana" w:hAnsi="Verdana" w:cs="Tahoma"/>
          <w:b/>
          <w:spacing w:val="18"/>
          <w:sz w:val="20"/>
          <w:szCs w:val="20"/>
        </w:rPr>
        <w:t xml:space="preserve"> </w:t>
      </w:r>
      <w:r w:rsidRPr="009D2E57">
        <w:rPr>
          <w:rFonts w:ascii="Verdana" w:hAnsi="Verdana" w:cs="Tahoma"/>
          <w:b/>
          <w:sz w:val="20"/>
          <w:szCs w:val="20"/>
        </w:rPr>
        <w:t>Zamawiający</w:t>
      </w:r>
      <w:r w:rsidRPr="009D2E57">
        <w:rPr>
          <w:rFonts w:ascii="Verdana" w:hAnsi="Verdana" w:cs="Tahoma"/>
          <w:b/>
          <w:spacing w:val="48"/>
          <w:sz w:val="20"/>
          <w:szCs w:val="20"/>
        </w:rPr>
        <w:t xml:space="preserve"> </w:t>
      </w:r>
      <w:r w:rsidRPr="009D2E57">
        <w:rPr>
          <w:rFonts w:ascii="Verdana" w:hAnsi="Verdana" w:cs="Tahoma"/>
          <w:b/>
          <w:sz w:val="20"/>
          <w:szCs w:val="20"/>
        </w:rPr>
        <w:t>będzie</w:t>
      </w:r>
      <w:r w:rsidRPr="009D2E57">
        <w:rPr>
          <w:rFonts w:ascii="Verdana" w:hAnsi="Verdana" w:cs="Tahoma"/>
          <w:b/>
          <w:spacing w:val="18"/>
          <w:sz w:val="20"/>
          <w:szCs w:val="20"/>
        </w:rPr>
        <w:t xml:space="preserve"> </w:t>
      </w:r>
      <w:r w:rsidRPr="009D2E57">
        <w:rPr>
          <w:rFonts w:ascii="Verdana" w:hAnsi="Verdana" w:cs="Tahoma"/>
          <w:b/>
          <w:sz w:val="20"/>
          <w:szCs w:val="20"/>
        </w:rPr>
        <w:t>oceniał</w:t>
      </w:r>
      <w:r w:rsidRPr="009D2E57">
        <w:rPr>
          <w:rFonts w:ascii="Verdana" w:hAnsi="Verdana" w:cs="Tahoma"/>
          <w:b/>
          <w:spacing w:val="19"/>
          <w:sz w:val="20"/>
          <w:szCs w:val="20"/>
        </w:rPr>
        <w:t xml:space="preserve"> </w:t>
      </w:r>
      <w:r w:rsidRPr="009D2E57">
        <w:rPr>
          <w:rFonts w:ascii="Verdana" w:hAnsi="Verdana" w:cs="Tahoma"/>
          <w:b/>
          <w:sz w:val="20"/>
          <w:szCs w:val="20"/>
        </w:rPr>
        <w:t>ten</w:t>
      </w:r>
      <w:r w:rsidRPr="009D2E57">
        <w:rPr>
          <w:rFonts w:ascii="Verdana" w:hAnsi="Verdana" w:cs="Tahoma"/>
          <w:b/>
          <w:spacing w:val="14"/>
          <w:sz w:val="20"/>
          <w:szCs w:val="20"/>
        </w:rPr>
        <w:t xml:space="preserve"> </w:t>
      </w:r>
      <w:r w:rsidRPr="009D2E57">
        <w:rPr>
          <w:rFonts w:ascii="Verdana" w:hAnsi="Verdana" w:cs="Tahoma"/>
          <w:b/>
          <w:sz w:val="20"/>
          <w:szCs w:val="20"/>
        </w:rPr>
        <w:t>okres</w:t>
      </w:r>
      <w:r w:rsidRPr="009D2E57">
        <w:rPr>
          <w:rFonts w:ascii="Verdana" w:hAnsi="Verdana" w:cs="Tahoma"/>
          <w:b/>
          <w:spacing w:val="21"/>
          <w:sz w:val="20"/>
          <w:szCs w:val="20"/>
        </w:rPr>
        <w:t xml:space="preserve"> </w:t>
      </w:r>
      <w:r w:rsidRPr="009D2E57">
        <w:rPr>
          <w:rFonts w:ascii="Verdana" w:hAnsi="Verdana" w:cs="Tahoma"/>
          <w:b/>
          <w:sz w:val="20"/>
          <w:szCs w:val="20"/>
        </w:rPr>
        <w:t>gwarancji</w:t>
      </w:r>
      <w:r w:rsidRPr="009D2E57">
        <w:rPr>
          <w:rFonts w:ascii="Verdana" w:hAnsi="Verdana" w:cs="Tahoma"/>
          <w:b/>
          <w:spacing w:val="25"/>
          <w:sz w:val="20"/>
          <w:szCs w:val="20"/>
        </w:rPr>
        <w:t xml:space="preserve"> </w:t>
      </w:r>
      <w:r w:rsidRPr="009D2E57">
        <w:rPr>
          <w:rFonts w:ascii="Verdana" w:hAnsi="Verdana" w:cs="Tahoma"/>
          <w:b/>
          <w:sz w:val="20"/>
          <w:szCs w:val="20"/>
        </w:rPr>
        <w:t>tak</w:t>
      </w:r>
      <w:r w:rsidRPr="009D2E57">
        <w:rPr>
          <w:rFonts w:ascii="Verdana" w:hAnsi="Verdana" w:cs="Tahoma"/>
          <w:b/>
          <w:w w:val="102"/>
          <w:sz w:val="20"/>
          <w:szCs w:val="20"/>
        </w:rPr>
        <w:t xml:space="preserve"> </w:t>
      </w:r>
      <w:r w:rsidRPr="009D2E57">
        <w:rPr>
          <w:rFonts w:ascii="Verdana" w:hAnsi="Verdana" w:cs="Tahoma"/>
          <w:b/>
          <w:sz w:val="20"/>
          <w:szCs w:val="20"/>
        </w:rPr>
        <w:t>jak</w:t>
      </w:r>
      <w:r w:rsidRPr="009D2E57">
        <w:rPr>
          <w:rFonts w:ascii="Verdana" w:hAnsi="Verdana" w:cs="Tahoma"/>
          <w:b/>
          <w:spacing w:val="33"/>
          <w:sz w:val="20"/>
          <w:szCs w:val="20"/>
        </w:rPr>
        <w:t xml:space="preserve"> </w:t>
      </w:r>
      <w:r w:rsidRPr="009D2E57">
        <w:rPr>
          <w:rFonts w:ascii="Verdana" w:hAnsi="Verdana" w:cs="Tahoma"/>
          <w:b/>
          <w:sz w:val="20"/>
          <w:szCs w:val="20"/>
        </w:rPr>
        <w:t>gdyby</w:t>
      </w:r>
      <w:r w:rsidRPr="009D2E57">
        <w:rPr>
          <w:rFonts w:ascii="Verdana" w:hAnsi="Verdana" w:cs="Tahoma"/>
          <w:b/>
          <w:spacing w:val="17"/>
          <w:sz w:val="20"/>
          <w:szCs w:val="20"/>
        </w:rPr>
        <w:t xml:space="preserve"> </w:t>
      </w:r>
      <w:r w:rsidRPr="009D2E57">
        <w:rPr>
          <w:rFonts w:ascii="Verdana" w:hAnsi="Verdana" w:cs="Tahoma"/>
          <w:b/>
          <w:sz w:val="20"/>
          <w:szCs w:val="20"/>
        </w:rPr>
        <w:t>wykonawca</w:t>
      </w:r>
      <w:r w:rsidRPr="009D2E57">
        <w:rPr>
          <w:rFonts w:ascii="Verdana" w:hAnsi="Verdana" w:cs="Tahoma"/>
          <w:b/>
          <w:spacing w:val="43"/>
          <w:sz w:val="20"/>
          <w:szCs w:val="20"/>
        </w:rPr>
        <w:t xml:space="preserve"> </w:t>
      </w:r>
      <w:r w:rsidRPr="009D2E57">
        <w:rPr>
          <w:rFonts w:ascii="Verdana" w:hAnsi="Verdana" w:cs="Tahoma"/>
          <w:b/>
          <w:sz w:val="20"/>
          <w:szCs w:val="20"/>
        </w:rPr>
        <w:t>zaproponował</w:t>
      </w:r>
      <w:r w:rsidRPr="009D2E57">
        <w:rPr>
          <w:rFonts w:ascii="Verdana" w:hAnsi="Verdana" w:cs="Tahoma"/>
          <w:b/>
          <w:spacing w:val="46"/>
          <w:sz w:val="20"/>
          <w:szCs w:val="20"/>
        </w:rPr>
        <w:t xml:space="preserve"> </w:t>
      </w:r>
      <w:r w:rsidRPr="009D2E57">
        <w:rPr>
          <w:rFonts w:ascii="Verdana" w:hAnsi="Verdana" w:cs="Tahoma"/>
          <w:b/>
          <w:sz w:val="20"/>
          <w:szCs w:val="20"/>
        </w:rPr>
        <w:t>72</w:t>
      </w:r>
      <w:r w:rsidRPr="009D2E57">
        <w:rPr>
          <w:rFonts w:ascii="Verdana" w:hAnsi="Verdana" w:cs="Tahoma"/>
          <w:b/>
          <w:spacing w:val="22"/>
          <w:sz w:val="20"/>
          <w:szCs w:val="20"/>
        </w:rPr>
        <w:t xml:space="preserve"> </w:t>
      </w:r>
      <w:r w:rsidRPr="009D2E57">
        <w:rPr>
          <w:rFonts w:ascii="Verdana" w:hAnsi="Verdana" w:cs="Tahoma"/>
          <w:b/>
          <w:spacing w:val="1"/>
          <w:sz w:val="20"/>
          <w:szCs w:val="20"/>
        </w:rPr>
        <w:t>miesiące</w:t>
      </w:r>
      <w:r w:rsidRPr="009D2E57">
        <w:rPr>
          <w:rFonts w:ascii="Verdana" w:hAnsi="Verdana" w:cs="Tahoma"/>
          <w:b/>
          <w:spacing w:val="2"/>
          <w:sz w:val="20"/>
          <w:szCs w:val="20"/>
        </w:rPr>
        <w:t>.</w:t>
      </w:r>
    </w:p>
    <w:p w:rsidR="00F64A4B" w:rsidRPr="00DE18C9" w:rsidRDefault="00F64A4B" w:rsidP="00F64A4B">
      <w:pPr>
        <w:spacing w:line="247" w:lineRule="auto"/>
        <w:ind w:left="20" w:firstLine="9"/>
        <w:rPr>
          <w:rFonts w:ascii="Verdana" w:eastAsia="Times New Roman" w:hAnsi="Verdana" w:cs="Tahoma"/>
          <w:color w:val="FFC000"/>
          <w:sz w:val="20"/>
          <w:szCs w:val="20"/>
        </w:rPr>
      </w:pPr>
    </w:p>
    <w:p w:rsidR="00F64A4B" w:rsidRPr="00DE18C9" w:rsidRDefault="00D97BE8" w:rsidP="00D97BE8">
      <w:pPr>
        <w:spacing w:line="247" w:lineRule="auto"/>
        <w:ind w:left="360" w:right="17"/>
        <w:contextualSpacing/>
        <w:jc w:val="both"/>
        <w:rPr>
          <w:rFonts w:ascii="Verdana" w:hAnsi="Verdana" w:cs="Tahoma"/>
          <w:b/>
          <w:sz w:val="20"/>
          <w:szCs w:val="20"/>
        </w:rPr>
      </w:pPr>
      <w:r w:rsidRPr="00DE18C9">
        <w:rPr>
          <w:rFonts w:ascii="Verdana" w:hAnsi="Verdana" w:cs="Tahoma"/>
          <w:b/>
          <w:sz w:val="20"/>
          <w:szCs w:val="20"/>
        </w:rPr>
        <w:t>6.</w:t>
      </w:r>
      <w:r w:rsidR="00F64A4B" w:rsidRPr="00DE18C9">
        <w:rPr>
          <w:rFonts w:ascii="Verdana" w:hAnsi="Verdana" w:cs="Tahoma"/>
          <w:b/>
          <w:sz w:val="20"/>
          <w:szCs w:val="20"/>
        </w:rPr>
        <w:t>Zasad</w:t>
      </w:r>
      <w:r w:rsidR="005372BB" w:rsidRPr="00DE18C9">
        <w:rPr>
          <w:rFonts w:ascii="Verdana" w:hAnsi="Verdana" w:cs="Tahoma"/>
          <w:b/>
          <w:sz w:val="20"/>
          <w:szCs w:val="20"/>
        </w:rPr>
        <w:t>y oceny kryterium „</w:t>
      </w:r>
      <w:r w:rsidR="0042738A" w:rsidRPr="00DE18C9">
        <w:rPr>
          <w:rFonts w:ascii="Verdana" w:hAnsi="Verdana" w:cs="Tahoma"/>
          <w:b/>
          <w:sz w:val="20"/>
          <w:szCs w:val="20"/>
        </w:rPr>
        <w:t>wysokość zużycia energii</w:t>
      </w:r>
      <w:r w:rsidR="00F64A4B" w:rsidRPr="00DE18C9">
        <w:rPr>
          <w:rFonts w:ascii="Verdana" w:hAnsi="Verdana" w:cs="Tahoma"/>
          <w:b/>
          <w:sz w:val="20"/>
          <w:szCs w:val="20"/>
        </w:rPr>
        <w:t>” - rozpatrywane będzie w następujący sposób:</w:t>
      </w:r>
    </w:p>
    <w:p w:rsidR="00EE523B" w:rsidRPr="00DE18C9" w:rsidRDefault="00EE523B" w:rsidP="00EE523B">
      <w:pPr>
        <w:pStyle w:val="Akapitzlist"/>
        <w:rPr>
          <w:rFonts w:ascii="Verdana" w:hAnsi="Verdana" w:cs="Tahoma"/>
          <w:sz w:val="20"/>
          <w:szCs w:val="20"/>
        </w:rPr>
      </w:pPr>
    </w:p>
    <w:p w:rsidR="00C85810" w:rsidRPr="00F64A4B" w:rsidRDefault="00C85810" w:rsidP="00C85810">
      <w:pPr>
        <w:pStyle w:val="Tekstpodstawowy"/>
        <w:spacing w:before="6" w:line="251" w:lineRule="auto"/>
        <w:ind w:left="24" w:hanging="5"/>
        <w:rPr>
          <w:rFonts w:ascii="Verdana" w:hAnsi="Verdana" w:cs="Tahoma"/>
          <w:sz w:val="20"/>
          <w:szCs w:val="20"/>
        </w:rPr>
      </w:pPr>
      <w:r>
        <w:rPr>
          <w:rFonts w:ascii="Verdana" w:eastAsiaTheme="minorEastAsia" w:hAnsi="Verdana" w:cs="Tahoma"/>
          <w:b/>
          <w:sz w:val="20"/>
          <w:szCs w:val="20"/>
        </w:rPr>
        <w:tab/>
      </w:r>
    </w:p>
    <w:p w:rsidR="00C85810" w:rsidRPr="00F64A4B" w:rsidRDefault="00747889" w:rsidP="00C85810">
      <w:pPr>
        <w:jc w:val="center"/>
        <w:rPr>
          <w:rFonts w:ascii="Verdana" w:eastAsiaTheme="minorEastAsia" w:hAnsi="Verdana" w:cs="Tahoma"/>
          <w:b/>
          <w:sz w:val="20"/>
          <w:szCs w:val="20"/>
        </w:rPr>
      </w:pPr>
      <m:oMath>
        <m:r>
          <m:rPr>
            <m:sty m:val="b"/>
          </m:rPr>
          <w:rPr>
            <w:rFonts w:ascii="Cambria Math" w:hAnsi="Cambria Math" w:cs="Tahoma"/>
            <w:sz w:val="20"/>
            <w:szCs w:val="20"/>
          </w:rPr>
          <m:t xml:space="preserve">WZi(e) </m:t>
        </m:r>
        <m:r>
          <m:rPr>
            <m:sty m:val="bi"/>
          </m:rPr>
          <w:rPr>
            <w:rFonts w:ascii="Cambria Math" w:hAnsi="Cambria Math" w:cs="Tahoma"/>
            <w:sz w:val="20"/>
            <w:szCs w:val="20"/>
          </w:rPr>
          <m:t>=</m:t>
        </m:r>
        <m:f>
          <m:fPr>
            <m:ctrlPr>
              <w:rPr>
                <w:rFonts w:ascii="Cambria Math" w:hAnsi="Cambria Math" w:cs="Tahoma"/>
                <w:b/>
                <w:sz w:val="20"/>
                <w:szCs w:val="20"/>
              </w:rPr>
            </m:ctrlPr>
          </m:fPr>
          <m:num>
            <m:r>
              <m:rPr>
                <m:sty m:val="b"/>
              </m:rPr>
              <w:rPr>
                <w:rFonts w:ascii="Cambria Math" w:hAnsi="Cambria Math" w:cs="Tahoma"/>
                <w:sz w:val="20"/>
                <w:szCs w:val="20"/>
              </w:rPr>
              <m:t>WZ min</m:t>
            </m:r>
          </m:num>
          <m:den>
            <m:r>
              <m:rPr>
                <m:sty m:val="b"/>
              </m:rPr>
              <w:rPr>
                <w:rFonts w:ascii="Cambria Math" w:hAnsi="Cambria Math" w:cs="Tahoma"/>
                <w:sz w:val="20"/>
                <w:szCs w:val="20"/>
              </w:rPr>
              <m:t>WZi</m:t>
            </m:r>
          </m:den>
        </m:f>
        <m:r>
          <m:rPr>
            <m:sty m:val="b"/>
          </m:rPr>
          <w:rPr>
            <w:rFonts w:ascii="Cambria Math" w:hAnsi="Cambria Math" w:cs="Tahoma"/>
            <w:sz w:val="20"/>
            <w:szCs w:val="20"/>
          </w:rPr>
          <m:t>x</m:t>
        </m:r>
      </m:oMath>
      <w:r w:rsidR="00C85810">
        <w:rPr>
          <w:rFonts w:ascii="Verdana" w:eastAsiaTheme="minorEastAsia" w:hAnsi="Verdana" w:cs="Tahoma"/>
          <w:b/>
          <w:sz w:val="20"/>
          <w:szCs w:val="20"/>
        </w:rPr>
        <w:t xml:space="preserve"> 10</w:t>
      </w:r>
      <w:r>
        <w:rPr>
          <w:rFonts w:ascii="Verdana" w:eastAsiaTheme="minorEastAsia" w:hAnsi="Verdana" w:cs="Tahoma"/>
          <w:b/>
          <w:sz w:val="20"/>
          <w:szCs w:val="20"/>
        </w:rPr>
        <w:t xml:space="preserve"> </w:t>
      </w:r>
    </w:p>
    <w:p w:rsidR="00C85810" w:rsidRPr="00F64A4B" w:rsidRDefault="00C85810" w:rsidP="00C85810">
      <w:pPr>
        <w:rPr>
          <w:rFonts w:ascii="Verdana" w:eastAsiaTheme="minorEastAsia" w:hAnsi="Verdana" w:cs="Tahoma"/>
          <w:b/>
          <w:sz w:val="20"/>
          <w:szCs w:val="20"/>
        </w:rPr>
      </w:pPr>
      <w:r w:rsidRPr="00F64A4B">
        <w:rPr>
          <w:rFonts w:ascii="Verdana" w:eastAsiaTheme="minorEastAsia" w:hAnsi="Verdana" w:cs="Tahoma"/>
          <w:b/>
          <w:sz w:val="20"/>
          <w:szCs w:val="20"/>
        </w:rPr>
        <w:t>Gdzie:</w:t>
      </w:r>
    </w:p>
    <w:tbl>
      <w:tblPr>
        <w:tblStyle w:val="Tabela-Siatka"/>
        <w:tblW w:w="0" w:type="auto"/>
        <w:tblLook w:val="04A0" w:firstRow="1" w:lastRow="0" w:firstColumn="1" w:lastColumn="0" w:noHBand="0" w:noVBand="1"/>
      </w:tblPr>
      <w:tblGrid>
        <w:gridCol w:w="1242"/>
        <w:gridCol w:w="7970"/>
      </w:tblGrid>
      <w:tr w:rsidR="00C85810" w:rsidRPr="00F64A4B" w:rsidTr="003D53E8">
        <w:tc>
          <w:tcPr>
            <w:tcW w:w="1242" w:type="dxa"/>
          </w:tcPr>
          <w:p w:rsidR="00C85810" w:rsidRPr="00747889" w:rsidRDefault="00747889" w:rsidP="003D53E8">
            <w:pPr>
              <w:rPr>
                <w:rFonts w:ascii="Verdana" w:hAnsi="Verdana" w:cs="Tahoma"/>
                <w:b/>
                <w:sz w:val="20"/>
                <w:szCs w:val="20"/>
              </w:rPr>
            </w:pPr>
            <w:r w:rsidRPr="00747889">
              <w:rPr>
                <w:rFonts w:ascii="Verdana" w:hAnsi="Verdana" w:cs="Tahoma"/>
                <w:b/>
                <w:sz w:val="20"/>
                <w:szCs w:val="20"/>
              </w:rPr>
              <w:t>WZi(e)</w:t>
            </w:r>
          </w:p>
        </w:tc>
        <w:tc>
          <w:tcPr>
            <w:tcW w:w="7970" w:type="dxa"/>
          </w:tcPr>
          <w:p w:rsidR="00C85810" w:rsidRPr="00F64A4B" w:rsidRDefault="00C85810" w:rsidP="003D53E8">
            <w:pPr>
              <w:rPr>
                <w:rFonts w:ascii="Verdana" w:hAnsi="Verdana" w:cs="Tahoma"/>
                <w:sz w:val="20"/>
                <w:szCs w:val="20"/>
              </w:rPr>
            </w:pPr>
            <w:r w:rsidRPr="00F64A4B">
              <w:rPr>
                <w:rFonts w:ascii="Verdana" w:hAnsi="Verdana" w:cs="Tahoma"/>
                <w:sz w:val="20"/>
                <w:szCs w:val="20"/>
              </w:rPr>
              <w:t>Ilość punktów jaka otrzyma</w:t>
            </w:r>
            <w:r w:rsidR="00747889">
              <w:rPr>
                <w:rFonts w:ascii="Verdana" w:hAnsi="Verdana" w:cs="Tahoma"/>
                <w:sz w:val="20"/>
                <w:szCs w:val="20"/>
              </w:rPr>
              <w:t>ła oferta „i” za kryterium „wysokość zużycia energii</w:t>
            </w:r>
            <w:r w:rsidRPr="00F64A4B">
              <w:rPr>
                <w:rFonts w:ascii="Verdana" w:hAnsi="Verdana" w:cs="Tahoma"/>
                <w:sz w:val="20"/>
                <w:szCs w:val="20"/>
              </w:rPr>
              <w:t>”</w:t>
            </w:r>
          </w:p>
        </w:tc>
      </w:tr>
      <w:tr w:rsidR="00C85810" w:rsidRPr="00F64A4B" w:rsidTr="003D53E8">
        <w:tc>
          <w:tcPr>
            <w:tcW w:w="1242" w:type="dxa"/>
          </w:tcPr>
          <w:p w:rsidR="00C85810" w:rsidRPr="00F64A4B" w:rsidRDefault="00747889" w:rsidP="003D53E8">
            <w:pPr>
              <w:rPr>
                <w:rFonts w:ascii="Verdana" w:hAnsi="Verdana" w:cs="Tahoma"/>
                <w:b/>
                <w:sz w:val="20"/>
                <w:szCs w:val="20"/>
              </w:rPr>
            </w:pPr>
            <w:r>
              <w:rPr>
                <w:rFonts w:ascii="Verdana" w:hAnsi="Verdana" w:cs="Tahoma"/>
                <w:b/>
                <w:sz w:val="20"/>
                <w:szCs w:val="20"/>
              </w:rPr>
              <w:t>WZ</w:t>
            </w:r>
            <w:r w:rsidR="00C85810" w:rsidRPr="00F64A4B">
              <w:rPr>
                <w:rFonts w:ascii="Verdana" w:hAnsi="Verdana" w:cs="Tahoma"/>
                <w:b/>
                <w:sz w:val="20"/>
                <w:szCs w:val="20"/>
              </w:rPr>
              <w:t xml:space="preserve"> min</w:t>
            </w:r>
          </w:p>
        </w:tc>
        <w:tc>
          <w:tcPr>
            <w:tcW w:w="7970" w:type="dxa"/>
          </w:tcPr>
          <w:p w:rsidR="00C85810" w:rsidRPr="00F64A4B" w:rsidRDefault="00747889" w:rsidP="003D53E8">
            <w:pPr>
              <w:rPr>
                <w:rFonts w:ascii="Verdana" w:hAnsi="Verdana" w:cs="Tahoma"/>
                <w:sz w:val="20"/>
                <w:szCs w:val="20"/>
              </w:rPr>
            </w:pPr>
            <w:r>
              <w:rPr>
                <w:rFonts w:ascii="Verdana" w:hAnsi="Verdana" w:cs="Tahoma"/>
                <w:sz w:val="20"/>
                <w:szCs w:val="20"/>
              </w:rPr>
              <w:t xml:space="preserve">Najniższe zużycie energii </w:t>
            </w:r>
            <w:r w:rsidR="00C85810" w:rsidRPr="00F64A4B">
              <w:rPr>
                <w:rFonts w:ascii="Verdana" w:hAnsi="Verdana" w:cs="Tahoma"/>
                <w:sz w:val="20"/>
                <w:szCs w:val="20"/>
              </w:rPr>
              <w:t>spośród wszystkich ważnych i nie odrzuconych ofert</w:t>
            </w:r>
          </w:p>
        </w:tc>
      </w:tr>
      <w:tr w:rsidR="00C85810" w:rsidRPr="00F64A4B" w:rsidTr="003D53E8">
        <w:tc>
          <w:tcPr>
            <w:tcW w:w="1242" w:type="dxa"/>
          </w:tcPr>
          <w:p w:rsidR="00C85810" w:rsidRPr="00F64A4B" w:rsidRDefault="00747889" w:rsidP="003D53E8">
            <w:pPr>
              <w:rPr>
                <w:rFonts w:ascii="Verdana" w:hAnsi="Verdana" w:cs="Tahoma"/>
                <w:b/>
                <w:sz w:val="20"/>
                <w:szCs w:val="20"/>
              </w:rPr>
            </w:pPr>
            <w:r>
              <w:rPr>
                <w:rFonts w:ascii="Verdana" w:hAnsi="Verdana" w:cs="Tahoma"/>
                <w:b/>
                <w:sz w:val="20"/>
                <w:szCs w:val="20"/>
              </w:rPr>
              <w:t>WZ</w:t>
            </w:r>
            <w:r w:rsidR="00C85810" w:rsidRPr="00F64A4B">
              <w:rPr>
                <w:rFonts w:ascii="Verdana" w:hAnsi="Verdana" w:cs="Tahoma"/>
                <w:b/>
                <w:sz w:val="20"/>
                <w:szCs w:val="20"/>
              </w:rPr>
              <w:t>i</w:t>
            </w:r>
          </w:p>
        </w:tc>
        <w:tc>
          <w:tcPr>
            <w:tcW w:w="7970" w:type="dxa"/>
          </w:tcPr>
          <w:p w:rsidR="00C85810" w:rsidRPr="00F64A4B" w:rsidRDefault="00747889" w:rsidP="003D53E8">
            <w:pPr>
              <w:rPr>
                <w:rFonts w:ascii="Verdana" w:hAnsi="Verdana" w:cs="Tahoma"/>
                <w:sz w:val="20"/>
                <w:szCs w:val="20"/>
              </w:rPr>
            </w:pPr>
            <w:r>
              <w:rPr>
                <w:rFonts w:ascii="Verdana" w:hAnsi="Verdana" w:cs="Tahoma"/>
                <w:sz w:val="20"/>
                <w:szCs w:val="20"/>
              </w:rPr>
              <w:t xml:space="preserve">Zużycie energii </w:t>
            </w:r>
            <w:r w:rsidR="00C85810" w:rsidRPr="00F64A4B">
              <w:rPr>
                <w:rFonts w:ascii="Verdana" w:hAnsi="Verdana" w:cs="Tahoma"/>
                <w:sz w:val="20"/>
                <w:szCs w:val="20"/>
              </w:rPr>
              <w:t xml:space="preserve"> oferty ocenianej</w:t>
            </w:r>
          </w:p>
        </w:tc>
      </w:tr>
      <w:tr w:rsidR="00C85810" w:rsidRPr="00F64A4B" w:rsidTr="003D53E8">
        <w:tc>
          <w:tcPr>
            <w:tcW w:w="1242" w:type="dxa"/>
          </w:tcPr>
          <w:p w:rsidR="00C85810" w:rsidRPr="00F64A4B" w:rsidRDefault="00747889" w:rsidP="003D53E8">
            <w:pPr>
              <w:rPr>
                <w:rFonts w:ascii="Verdana" w:hAnsi="Verdana" w:cs="Tahoma"/>
                <w:b/>
                <w:sz w:val="20"/>
                <w:szCs w:val="20"/>
              </w:rPr>
            </w:pPr>
            <w:r>
              <w:rPr>
                <w:rFonts w:ascii="Verdana" w:hAnsi="Verdana" w:cs="Tahoma"/>
                <w:b/>
                <w:sz w:val="20"/>
                <w:szCs w:val="20"/>
              </w:rPr>
              <w:t xml:space="preserve">10 </w:t>
            </w:r>
          </w:p>
        </w:tc>
        <w:tc>
          <w:tcPr>
            <w:tcW w:w="7970" w:type="dxa"/>
          </w:tcPr>
          <w:p w:rsidR="00C85810" w:rsidRPr="00F64A4B" w:rsidRDefault="00C85810" w:rsidP="003D53E8">
            <w:pPr>
              <w:rPr>
                <w:rFonts w:ascii="Verdana" w:hAnsi="Verdana" w:cs="Tahoma"/>
                <w:sz w:val="20"/>
                <w:szCs w:val="20"/>
              </w:rPr>
            </w:pPr>
            <w:r w:rsidRPr="00F64A4B">
              <w:rPr>
                <w:rFonts w:ascii="Verdana" w:hAnsi="Verdana" w:cs="Tahoma"/>
                <w:sz w:val="20"/>
                <w:szCs w:val="20"/>
              </w:rPr>
              <w:t>Maksymalna ilość punktów jaką może ot</w:t>
            </w:r>
            <w:r w:rsidR="00747889">
              <w:rPr>
                <w:rFonts w:ascii="Verdana" w:hAnsi="Verdana" w:cs="Tahoma"/>
                <w:sz w:val="20"/>
                <w:szCs w:val="20"/>
              </w:rPr>
              <w:t>rzymać oferta za kryterium „Wysokość zużycia energii</w:t>
            </w:r>
            <w:r w:rsidRPr="00F64A4B">
              <w:rPr>
                <w:rFonts w:ascii="Verdana" w:hAnsi="Verdana" w:cs="Tahoma"/>
                <w:sz w:val="20"/>
                <w:szCs w:val="20"/>
              </w:rPr>
              <w:t>”.</w:t>
            </w:r>
          </w:p>
        </w:tc>
      </w:tr>
    </w:tbl>
    <w:p w:rsidR="00C85810" w:rsidRDefault="00C85810" w:rsidP="00C85810">
      <w:pPr>
        <w:rPr>
          <w:rFonts w:ascii="Verdana" w:hAnsi="Verdana" w:cs="Tahoma"/>
          <w:b/>
          <w:sz w:val="20"/>
          <w:szCs w:val="20"/>
        </w:rPr>
      </w:pPr>
    </w:p>
    <w:p w:rsidR="000848B5" w:rsidRPr="000848B5" w:rsidRDefault="000848B5" w:rsidP="000848B5">
      <w:pPr>
        <w:jc w:val="both"/>
        <w:rPr>
          <w:rFonts w:ascii="Verdana" w:hAnsi="Verdana" w:cs="Tahoma"/>
          <w:sz w:val="20"/>
          <w:szCs w:val="20"/>
        </w:rPr>
      </w:pPr>
      <w:r>
        <w:rPr>
          <w:rFonts w:ascii="Verdana" w:hAnsi="Verdana" w:cs="Tahoma"/>
          <w:sz w:val="20"/>
          <w:szCs w:val="20"/>
        </w:rPr>
        <w:t>Przy ocenie wysokości zużycia energii najwyżej punktowana będzie oferta o najniższej wartości zużycia energii (MJ/km), która uzyska 10 pkt., pozostałe oferty zostaną przeliczone</w:t>
      </w:r>
      <w:r w:rsidR="00890774">
        <w:rPr>
          <w:rFonts w:ascii="Verdana" w:hAnsi="Verdana" w:cs="Tahoma"/>
          <w:sz w:val="20"/>
          <w:szCs w:val="20"/>
        </w:rPr>
        <w:t xml:space="preserve"> wg podanego wzoru. Zamawiający będzie zaokrąglał liczbę punktów do dwóch miejsc po przecinku – końcówki poniżej 0,005 pkt pomija się a końcówki  ,005       i wyżej zaokrągla się do 0,01 pkt).</w:t>
      </w:r>
      <w:r w:rsidR="00E35B54">
        <w:rPr>
          <w:rFonts w:ascii="Verdana" w:hAnsi="Verdana" w:cs="Tahoma"/>
          <w:sz w:val="20"/>
          <w:szCs w:val="20"/>
        </w:rPr>
        <w:t>Wartość zużycia energii będzie obliczona zgodnie z Rozporządzeniem Prezesa Rady Ministrów z dnia 10 maja 2011 r. w sprawie innych niż cena obowiązkowych kryteriów oceny ofert w odniesieniu do niektórych rodzajów zamówień publicznych (Dz.</w:t>
      </w:r>
      <w:r w:rsidR="00D52A18">
        <w:rPr>
          <w:rFonts w:ascii="Verdana" w:hAnsi="Verdana" w:cs="Tahoma"/>
          <w:sz w:val="20"/>
          <w:szCs w:val="20"/>
        </w:rPr>
        <w:t>U.2011, Nr 96, poz. 559) jako iloczyn uśrednionego zużycia paliwa (l/km) podanego przez Wykonawcę w ofercie i wartośc</w:t>
      </w:r>
      <w:r w:rsidR="0041399A">
        <w:rPr>
          <w:rFonts w:ascii="Verdana" w:hAnsi="Verdana" w:cs="Tahoma"/>
          <w:sz w:val="20"/>
          <w:szCs w:val="20"/>
        </w:rPr>
        <w:t>i energetycznej paliwa równej 36</w:t>
      </w:r>
      <w:bookmarkStart w:id="0" w:name="_GoBack"/>
      <w:bookmarkEnd w:id="0"/>
      <w:r w:rsidR="00D52A18">
        <w:rPr>
          <w:rFonts w:ascii="Verdana" w:hAnsi="Verdana" w:cs="Tahoma"/>
          <w:sz w:val="20"/>
          <w:szCs w:val="20"/>
        </w:rPr>
        <w:t>MJ/l.</w:t>
      </w:r>
    </w:p>
    <w:p w:rsidR="00F64A4B" w:rsidRPr="00CD7DF1" w:rsidRDefault="00F64A4B" w:rsidP="00CD7DF1">
      <w:pPr>
        <w:spacing w:line="247" w:lineRule="auto"/>
        <w:jc w:val="both"/>
        <w:rPr>
          <w:rFonts w:ascii="Verdana" w:hAnsi="Verdana" w:cs="Tahoma"/>
          <w:sz w:val="20"/>
          <w:szCs w:val="20"/>
        </w:rPr>
      </w:pPr>
      <w:r w:rsidRPr="00CD7DF1">
        <w:rPr>
          <w:rFonts w:ascii="Verdana" w:hAnsi="Verdana" w:cs="Tahoma"/>
          <w:sz w:val="20"/>
          <w:szCs w:val="20"/>
        </w:rPr>
        <w:t>Maksymalna ilość punktów, jaką możne otrzymać oferta za kr</w:t>
      </w:r>
      <w:r w:rsidR="00DE18C9" w:rsidRPr="00CD7DF1">
        <w:rPr>
          <w:rFonts w:ascii="Verdana" w:hAnsi="Verdana" w:cs="Tahoma"/>
          <w:sz w:val="20"/>
          <w:szCs w:val="20"/>
        </w:rPr>
        <w:t>yterium „wartość zużycia energii</w:t>
      </w:r>
      <w:r w:rsidR="005372BB" w:rsidRPr="00CD7DF1">
        <w:rPr>
          <w:rFonts w:ascii="Verdana" w:hAnsi="Verdana" w:cs="Tahoma"/>
          <w:sz w:val="20"/>
          <w:szCs w:val="20"/>
        </w:rPr>
        <w:t>” wynosi 10</w:t>
      </w:r>
      <w:r w:rsidRPr="00CD7DF1">
        <w:rPr>
          <w:rFonts w:ascii="Verdana" w:hAnsi="Verdana" w:cs="Tahoma"/>
          <w:sz w:val="20"/>
          <w:szCs w:val="20"/>
        </w:rPr>
        <w:t xml:space="preserve"> punktów.</w:t>
      </w:r>
    </w:p>
    <w:p w:rsidR="00F64A4B" w:rsidRDefault="00F64A4B" w:rsidP="00F64A4B">
      <w:pPr>
        <w:pStyle w:val="Akapitzlist"/>
        <w:spacing w:line="247" w:lineRule="auto"/>
        <w:rPr>
          <w:rFonts w:ascii="Tahoma" w:hAnsi="Tahoma" w:cs="Tahoma"/>
        </w:rPr>
      </w:pPr>
    </w:p>
    <w:p w:rsidR="00F64A4B" w:rsidRPr="005372BB" w:rsidRDefault="00F64A4B" w:rsidP="00F64A4B">
      <w:pPr>
        <w:spacing w:line="247" w:lineRule="auto"/>
        <w:rPr>
          <w:rFonts w:ascii="Verdana" w:hAnsi="Verdana" w:cs="Tahoma"/>
          <w:b/>
          <w:sz w:val="20"/>
          <w:szCs w:val="20"/>
        </w:rPr>
      </w:pPr>
      <w:r w:rsidRPr="005372BB">
        <w:rPr>
          <w:rFonts w:ascii="Verdana" w:hAnsi="Verdana" w:cs="Tahoma"/>
          <w:b/>
          <w:sz w:val="20"/>
          <w:szCs w:val="20"/>
        </w:rPr>
        <w:t>Łączna ilość punktów, jaka otrzyma oceniana oferta zostanie obliczona według wzoru:</w:t>
      </w:r>
    </w:p>
    <w:p w:rsidR="00F64A4B" w:rsidRPr="005372BB" w:rsidRDefault="00F64A4B" w:rsidP="00F64A4B">
      <w:pPr>
        <w:spacing w:line="247" w:lineRule="auto"/>
        <w:rPr>
          <w:rFonts w:ascii="Verdana" w:hAnsi="Verdana" w:cs="Tahoma"/>
          <w:b/>
          <w:sz w:val="20"/>
          <w:szCs w:val="20"/>
        </w:rPr>
      </w:pPr>
    </w:p>
    <w:p w:rsidR="00F64A4B" w:rsidRPr="005372BB" w:rsidRDefault="0042738A" w:rsidP="00F64A4B">
      <w:pPr>
        <w:spacing w:line="247" w:lineRule="auto"/>
        <w:jc w:val="center"/>
        <w:rPr>
          <w:rFonts w:ascii="Verdana" w:hAnsi="Verdana" w:cs="Tahoma"/>
          <w:b/>
          <w:sz w:val="20"/>
          <w:szCs w:val="20"/>
        </w:rPr>
      </w:pPr>
      <w:r>
        <w:rPr>
          <w:rFonts w:ascii="Verdana" w:hAnsi="Verdana" w:cs="Tahoma"/>
          <w:b/>
          <w:sz w:val="20"/>
          <w:szCs w:val="20"/>
        </w:rPr>
        <w:t>Pci=Pi (C)+Gi(p)+Gi(z)+Gi(n)+WZ</w:t>
      </w:r>
      <w:r w:rsidR="005372BB" w:rsidRPr="005372BB">
        <w:rPr>
          <w:rFonts w:ascii="Verdana" w:hAnsi="Verdana" w:cs="Tahoma"/>
          <w:b/>
          <w:sz w:val="20"/>
          <w:szCs w:val="20"/>
        </w:rPr>
        <w:t>i(e)</w:t>
      </w:r>
    </w:p>
    <w:p w:rsidR="00F64A4B" w:rsidRPr="005372BB" w:rsidRDefault="00F64A4B" w:rsidP="00F64A4B">
      <w:pPr>
        <w:ind w:left="360"/>
        <w:rPr>
          <w:rFonts w:ascii="Verdana" w:hAnsi="Verdana" w:cs="Tahoma"/>
          <w:b/>
          <w:color w:val="FFC000"/>
          <w:sz w:val="20"/>
          <w:szCs w:val="20"/>
        </w:rPr>
      </w:pPr>
    </w:p>
    <w:p w:rsidR="00F64A4B" w:rsidRPr="005372BB" w:rsidRDefault="00F64A4B" w:rsidP="00F64A4B">
      <w:pPr>
        <w:ind w:left="360"/>
        <w:rPr>
          <w:rFonts w:ascii="Verdana" w:hAnsi="Verdana" w:cs="Tahoma"/>
          <w:b/>
          <w:sz w:val="20"/>
          <w:szCs w:val="20"/>
        </w:rPr>
      </w:pPr>
      <w:r w:rsidRPr="005372BB">
        <w:rPr>
          <w:rFonts w:ascii="Verdana" w:hAnsi="Verdana" w:cs="Tahoma"/>
          <w:b/>
          <w:sz w:val="20"/>
          <w:szCs w:val="20"/>
        </w:rPr>
        <w:t>Gdzie:</w:t>
      </w:r>
    </w:p>
    <w:p w:rsidR="00F64A4B" w:rsidRPr="005372BB" w:rsidRDefault="00F64A4B" w:rsidP="00F64A4B">
      <w:pPr>
        <w:ind w:left="360"/>
        <w:rPr>
          <w:rFonts w:ascii="Verdana" w:hAnsi="Verdana" w:cs="Tahoma"/>
          <w:sz w:val="20"/>
          <w:szCs w:val="20"/>
        </w:rPr>
      </w:pPr>
      <w:r w:rsidRPr="005372BB">
        <w:rPr>
          <w:rFonts w:ascii="Verdana" w:hAnsi="Verdana" w:cs="Tahoma"/>
          <w:sz w:val="20"/>
          <w:szCs w:val="20"/>
        </w:rPr>
        <w:t>Pc i- łączna ilość punktów oferty „i”</w:t>
      </w:r>
    </w:p>
    <w:p w:rsidR="00F64A4B" w:rsidRPr="005372BB" w:rsidRDefault="00F64A4B" w:rsidP="00F64A4B">
      <w:pPr>
        <w:ind w:left="360"/>
        <w:rPr>
          <w:rFonts w:ascii="Verdana" w:hAnsi="Verdana" w:cs="Tahoma"/>
          <w:sz w:val="20"/>
          <w:szCs w:val="20"/>
        </w:rPr>
      </w:pPr>
      <w:r w:rsidRPr="005372BB">
        <w:rPr>
          <w:rFonts w:ascii="Verdana" w:hAnsi="Verdana" w:cs="Tahoma"/>
          <w:sz w:val="20"/>
          <w:szCs w:val="20"/>
        </w:rPr>
        <w:t>Pi(C)- ilość punktów, jaką otrzyma „i” za kryterium „Cena”.</w:t>
      </w:r>
    </w:p>
    <w:p w:rsidR="00F64A4B" w:rsidRPr="005372BB" w:rsidRDefault="00F64A4B" w:rsidP="00F64A4B">
      <w:pPr>
        <w:ind w:left="360"/>
        <w:rPr>
          <w:rFonts w:ascii="Verdana" w:hAnsi="Verdana" w:cs="Tahoma"/>
          <w:sz w:val="20"/>
          <w:szCs w:val="20"/>
        </w:rPr>
      </w:pPr>
      <w:r w:rsidRPr="005372BB">
        <w:rPr>
          <w:rFonts w:ascii="Verdana" w:hAnsi="Verdana" w:cs="Tahoma"/>
          <w:sz w:val="20"/>
          <w:szCs w:val="20"/>
        </w:rPr>
        <w:t>Gi(p)- ilość punktów, jaką otrzyma „i” za kryterium „ gwarancja na pojazd”.</w:t>
      </w:r>
    </w:p>
    <w:p w:rsidR="00F64A4B" w:rsidRPr="005372BB" w:rsidRDefault="00F64A4B" w:rsidP="00F64A4B">
      <w:pPr>
        <w:ind w:left="360"/>
        <w:rPr>
          <w:rFonts w:ascii="Verdana" w:hAnsi="Verdana" w:cs="Tahoma"/>
          <w:sz w:val="20"/>
          <w:szCs w:val="20"/>
        </w:rPr>
      </w:pPr>
      <w:r w:rsidRPr="005372BB">
        <w:rPr>
          <w:rFonts w:ascii="Verdana" w:hAnsi="Verdana" w:cs="Tahoma"/>
          <w:sz w:val="20"/>
          <w:szCs w:val="20"/>
        </w:rPr>
        <w:t>Gi(z)- ilość punktów, jaką otrzyma „i” za kryterium „ gwarancja na zabudowę”.</w:t>
      </w:r>
    </w:p>
    <w:p w:rsidR="00F64A4B" w:rsidRPr="005372BB" w:rsidRDefault="00F64A4B" w:rsidP="00F64A4B">
      <w:pPr>
        <w:ind w:left="360"/>
        <w:rPr>
          <w:rFonts w:ascii="Verdana" w:hAnsi="Verdana" w:cs="Tahoma"/>
          <w:sz w:val="20"/>
          <w:szCs w:val="20"/>
        </w:rPr>
      </w:pPr>
      <w:r w:rsidRPr="005372BB">
        <w:rPr>
          <w:rFonts w:ascii="Verdana" w:hAnsi="Verdana" w:cs="Tahoma"/>
          <w:sz w:val="20"/>
          <w:szCs w:val="20"/>
        </w:rPr>
        <w:t>Gi(n)- ilość punktów, jaką otrzyma „i” za kryterium „ gwarancja na powłoki lakiernicze”.</w:t>
      </w:r>
    </w:p>
    <w:p w:rsidR="00D31574" w:rsidRPr="00CD7DF1" w:rsidRDefault="0042738A" w:rsidP="00CD7DF1">
      <w:pPr>
        <w:ind w:left="360"/>
        <w:rPr>
          <w:rFonts w:ascii="Verdana" w:hAnsi="Verdana" w:cs="Tahoma"/>
          <w:sz w:val="20"/>
          <w:szCs w:val="20"/>
        </w:rPr>
      </w:pPr>
      <w:r>
        <w:rPr>
          <w:rFonts w:ascii="Verdana" w:hAnsi="Verdana" w:cs="Tahoma"/>
          <w:sz w:val="20"/>
          <w:szCs w:val="20"/>
        </w:rPr>
        <w:t>WZ</w:t>
      </w:r>
      <w:r w:rsidR="005372BB" w:rsidRPr="005372BB">
        <w:rPr>
          <w:rFonts w:ascii="Verdana" w:hAnsi="Verdana" w:cs="Tahoma"/>
          <w:sz w:val="20"/>
          <w:szCs w:val="20"/>
        </w:rPr>
        <w:t xml:space="preserve">i(e) </w:t>
      </w:r>
      <w:r w:rsidR="00F64A4B" w:rsidRPr="005372BB">
        <w:rPr>
          <w:rFonts w:ascii="Verdana" w:hAnsi="Verdana" w:cs="Tahoma"/>
          <w:sz w:val="20"/>
          <w:szCs w:val="20"/>
        </w:rPr>
        <w:t xml:space="preserve">- ilość punktów, jaką otrzyma „i” za kryterium </w:t>
      </w:r>
      <w:r w:rsidR="005372BB" w:rsidRPr="005372BB">
        <w:rPr>
          <w:rFonts w:ascii="Verdana" w:hAnsi="Verdana" w:cs="Tahoma"/>
          <w:w w:val="110"/>
          <w:sz w:val="20"/>
          <w:szCs w:val="20"/>
        </w:rPr>
        <w:t>„wysokość zużycia energii”.</w:t>
      </w:r>
      <w:r w:rsidR="00F64A4B" w:rsidRPr="005372BB">
        <w:rPr>
          <w:rFonts w:ascii="Verdana" w:hAnsi="Verdana" w:cs="Tahoma"/>
          <w:w w:val="110"/>
          <w:sz w:val="20"/>
          <w:szCs w:val="20"/>
        </w:rPr>
        <w:t xml:space="preserve"> </w:t>
      </w:r>
    </w:p>
    <w:p w:rsidR="00D31574" w:rsidRPr="00D31574" w:rsidRDefault="00D31574" w:rsidP="00D31574">
      <w:pPr>
        <w:widowControl w:val="0"/>
        <w:autoSpaceDE w:val="0"/>
        <w:autoSpaceDN w:val="0"/>
        <w:adjustRightInd w:val="0"/>
        <w:spacing w:after="0" w:line="240" w:lineRule="auto"/>
        <w:jc w:val="both"/>
        <w:rPr>
          <w:rFonts w:ascii="Verdana" w:eastAsia="Times New Roman" w:hAnsi="Verdana" w:cs="Arial"/>
          <w:sz w:val="20"/>
          <w:szCs w:val="20"/>
          <w:lang w:eastAsia="pl-PL"/>
        </w:rPr>
      </w:pPr>
      <w:r w:rsidRPr="00D31574">
        <w:rPr>
          <w:rFonts w:ascii="Verdana" w:eastAsia="Times New Roman" w:hAnsi="Verdana" w:cs="Arial"/>
          <w:sz w:val="20"/>
          <w:szCs w:val="20"/>
          <w:lang w:eastAsia="pl-PL"/>
        </w:rPr>
        <w:t>Liczba punktów uzyskanych w wyniku zsumowania punktów za ww. kryteria stanowić będzie podstawę wyboru oferty najkorzystniejszej spośród ofert niepodlegających odrzuceniu. Zamawiający wybierze wykonawcę, którego oferta uzyskała największą ilość punktów. Wartość punktowa dla każdego z kryteriów obliczona zostanie do dwóch miejsc po przecinku, co oznacza że cyfra po drugiej cyfrze po przecinku zostanie zaokrąglona do drugiego miejsca po przecinku (w górę, gdy będzie to cyfra 5 lub wyższa, w dół, gdy będzie to cyfra od 1 do 4).</w:t>
      </w:r>
    </w:p>
    <w:p w:rsidR="00D31574" w:rsidRDefault="00D31574" w:rsidP="00F64A4B">
      <w:pPr>
        <w:rPr>
          <w:rFonts w:ascii="Tahoma" w:hAnsi="Tahoma" w:cs="Tahoma"/>
          <w:b/>
          <w:sz w:val="28"/>
          <w:szCs w:val="28"/>
        </w:rPr>
      </w:pPr>
    </w:p>
    <w:p w:rsidR="00F16187" w:rsidRPr="00D31574" w:rsidRDefault="00F64A4B" w:rsidP="00D31574">
      <w:pPr>
        <w:rPr>
          <w:rFonts w:ascii="Tahoma" w:hAnsi="Tahoma" w:cs="Tahoma"/>
          <w:b/>
          <w:sz w:val="28"/>
          <w:szCs w:val="28"/>
        </w:rPr>
      </w:pPr>
      <w:r w:rsidRPr="009D1193">
        <w:rPr>
          <w:rFonts w:ascii="Tahoma" w:hAnsi="Tahoma" w:cs="Tahoma"/>
          <w:b/>
          <w:sz w:val="28"/>
          <w:szCs w:val="28"/>
        </w:rPr>
        <w:t>Najkorzystniejszą ofertą jest oferta, która otrzyma najwyższą ilość punktów.</w:t>
      </w:r>
    </w:p>
    <w:p w:rsidR="00F16187" w:rsidRPr="00D31574" w:rsidRDefault="00F16187" w:rsidP="00F16187">
      <w:pPr>
        <w:widowControl w:val="0"/>
        <w:autoSpaceDE w:val="0"/>
        <w:autoSpaceDN w:val="0"/>
        <w:adjustRightInd w:val="0"/>
        <w:spacing w:after="0" w:line="240" w:lineRule="auto"/>
        <w:jc w:val="both"/>
        <w:rPr>
          <w:rFonts w:ascii="Verdana" w:eastAsia="Times New Roman" w:hAnsi="Verdana" w:cs="Times New Roman"/>
          <w:sz w:val="20"/>
          <w:szCs w:val="20"/>
          <w:lang w:eastAsia="pl-PL"/>
        </w:rPr>
      </w:pPr>
      <w:r w:rsidRPr="00D31574">
        <w:rPr>
          <w:rFonts w:ascii="Verdana" w:eastAsia="Times New Roman" w:hAnsi="Verdana" w:cs="Times New Roman"/>
          <w:sz w:val="20"/>
          <w:szCs w:val="20"/>
          <w:lang w:eastAsia="pl-PL"/>
        </w:rPr>
        <w:t>Zgodnie z art. 91 ust. 4 ustawy Pzp, jeżeli nie będzie można wybrać oferty najkorzystniejszej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Times New Roman"/>
          <w:color w:val="000000"/>
          <w:sz w:val="20"/>
          <w:szCs w:val="16"/>
          <w:lang w:eastAsia="pl-PL"/>
        </w:rPr>
      </w:pPr>
    </w:p>
    <w:p w:rsidR="00F16187" w:rsidRPr="00F16187" w:rsidRDefault="00F16187" w:rsidP="00F16187">
      <w:pPr>
        <w:keepNext/>
        <w:widowControl w:val="0"/>
        <w:autoSpaceDE w:val="0"/>
        <w:autoSpaceDN w:val="0"/>
        <w:adjustRightInd w:val="0"/>
        <w:spacing w:after="0" w:line="240" w:lineRule="auto"/>
        <w:jc w:val="center"/>
        <w:outlineLvl w:val="5"/>
        <w:rPr>
          <w:rFonts w:ascii="Verdana" w:eastAsia="Times New Roman" w:hAnsi="Verdana" w:cs="Arial"/>
          <w:b/>
          <w:bCs/>
          <w:sz w:val="24"/>
          <w:szCs w:val="28"/>
          <w:u w:val="single"/>
          <w:lang w:eastAsia="pl-PL"/>
        </w:rPr>
      </w:pPr>
      <w:r w:rsidRPr="00F16187">
        <w:rPr>
          <w:rFonts w:ascii="Verdana" w:eastAsia="Times New Roman" w:hAnsi="Verdana" w:cs="Arial"/>
          <w:b/>
          <w:bCs/>
          <w:sz w:val="24"/>
          <w:szCs w:val="28"/>
          <w:u w:val="single"/>
          <w:lang w:eastAsia="pl-PL"/>
        </w:rPr>
        <w:t>ROZDZIAŁ XVI: Warunki unieważnienia postępowania</w:t>
      </w:r>
    </w:p>
    <w:p w:rsidR="00F16187" w:rsidRPr="00F16187" w:rsidRDefault="00F16187" w:rsidP="00F16187">
      <w:pPr>
        <w:spacing w:after="0" w:line="240" w:lineRule="auto"/>
        <w:rPr>
          <w:rFonts w:ascii="Times New Roman" w:eastAsia="Times New Roman" w:hAnsi="Times New Roman" w:cs="Times New Roman"/>
          <w:sz w:val="16"/>
          <w:szCs w:val="16"/>
          <w:lang w:eastAsia="pl-PL"/>
        </w:rPr>
      </w:pPr>
    </w:p>
    <w:p w:rsidR="00F16187" w:rsidRPr="00F16187" w:rsidRDefault="00F16187" w:rsidP="00F16187">
      <w:pPr>
        <w:tabs>
          <w:tab w:val="left" w:pos="426"/>
        </w:tabs>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u w:val="single"/>
          <w:lang w:eastAsia="pl-PL"/>
        </w:rPr>
        <w:t>Zamawiający unieważni postępowanie o udzielenie zamówie</w:t>
      </w:r>
      <w:r w:rsidRPr="00F16187">
        <w:rPr>
          <w:rFonts w:ascii="Verdana" w:eastAsia="Times New Roman" w:hAnsi="Verdana" w:cs="Arial"/>
          <w:sz w:val="20"/>
          <w:szCs w:val="20"/>
          <w:u w:val="single"/>
          <w:lang w:eastAsia="pl-PL"/>
        </w:rPr>
        <w:softHyphen/>
        <w:t>nia w przypadkach określonych w art. 93 ust. 1 ustawy Prawo zamówień publicznych</w:t>
      </w:r>
      <w:r w:rsidRPr="00F16187">
        <w:rPr>
          <w:rFonts w:ascii="Verdana" w:eastAsia="Times New Roman" w:hAnsi="Verdana" w:cs="Arial"/>
          <w:sz w:val="20"/>
          <w:szCs w:val="20"/>
          <w:lang w:eastAsia="pl-PL"/>
        </w:rPr>
        <w:t xml:space="preserve">. </w:t>
      </w:r>
    </w:p>
    <w:p w:rsidR="00F16187" w:rsidRPr="00F16187" w:rsidRDefault="00F16187" w:rsidP="00F16187">
      <w:pPr>
        <w:numPr>
          <w:ilvl w:val="0"/>
          <w:numId w:val="30"/>
        </w:numPr>
        <w:tabs>
          <w:tab w:val="left" w:pos="426"/>
        </w:tabs>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Zgodnie, z art. 93 ust. 3 ustawy Prawo zamówień publicznych, o unieważnieniu postępowania o udzielenie zamówienia zamawiający zawiadomi równocześnie wszystkich wykonawców którzy: </w:t>
      </w:r>
    </w:p>
    <w:p w:rsidR="00F16187" w:rsidRPr="00F16187" w:rsidRDefault="00F16187" w:rsidP="00F16187">
      <w:pPr>
        <w:widowControl w:val="0"/>
        <w:numPr>
          <w:ilvl w:val="0"/>
          <w:numId w:val="9"/>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ubiegali się o udzielenie zamówienia – w przypadku unieważnienia postępowania przed upływem terminu składania ofert,</w:t>
      </w:r>
    </w:p>
    <w:p w:rsidR="00F16187" w:rsidRPr="00F16187" w:rsidRDefault="00F16187" w:rsidP="00F16187">
      <w:pPr>
        <w:widowControl w:val="0"/>
        <w:numPr>
          <w:ilvl w:val="0"/>
          <w:numId w:val="9"/>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złożyli oferty – w przypadku unieważnienia postępowania po upływie terminu składania ofert. </w:t>
      </w:r>
    </w:p>
    <w:p w:rsidR="00F16187" w:rsidRPr="00F16187" w:rsidRDefault="00F16187" w:rsidP="00F16187">
      <w:pPr>
        <w:widowControl w:val="0"/>
        <w:autoSpaceDE w:val="0"/>
        <w:autoSpaceDN w:val="0"/>
        <w:adjustRightInd w:val="0"/>
        <w:spacing w:after="0" w:line="240" w:lineRule="auto"/>
        <w:ind w:left="142"/>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podając uzasadnienie faktyczne i prawne.</w:t>
      </w:r>
    </w:p>
    <w:p w:rsidR="00F16187" w:rsidRPr="00F16187" w:rsidRDefault="00F16187" w:rsidP="00F16187">
      <w:pPr>
        <w:widowControl w:val="0"/>
        <w:autoSpaceDE w:val="0"/>
        <w:autoSpaceDN w:val="0"/>
        <w:adjustRightInd w:val="0"/>
        <w:spacing w:after="0" w:line="240" w:lineRule="auto"/>
        <w:ind w:left="142"/>
        <w:jc w:val="both"/>
        <w:rPr>
          <w:rFonts w:ascii="Verdana" w:eastAsia="Times New Roman" w:hAnsi="Verdana" w:cs="Arial"/>
          <w:sz w:val="20"/>
          <w:szCs w:val="20"/>
          <w:lang w:eastAsia="pl-PL"/>
        </w:rPr>
      </w:pPr>
    </w:p>
    <w:p w:rsidR="00F16187" w:rsidRPr="00F16187" w:rsidRDefault="00F16187" w:rsidP="00F16187">
      <w:pPr>
        <w:widowControl w:val="0"/>
        <w:numPr>
          <w:ilvl w:val="0"/>
          <w:numId w:val="30"/>
        </w:numPr>
        <w:autoSpaceDE w:val="0"/>
        <w:autoSpaceDN w:val="0"/>
        <w:adjustRightInd w:val="0"/>
        <w:spacing w:after="0" w:line="240" w:lineRule="auto"/>
        <w:jc w:val="both"/>
        <w:rPr>
          <w:rFonts w:ascii="Verdana" w:eastAsia="Times New Roman" w:hAnsi="Verdana" w:cs="Arial"/>
          <w:sz w:val="20"/>
          <w:szCs w:val="20"/>
          <w:lang w:eastAsia="pl-PL"/>
        </w:rPr>
      </w:pPr>
      <w:r w:rsidRPr="00F16187">
        <w:rPr>
          <w:rFonts w:ascii="Verdana" w:eastAsia="Times New Roman" w:hAnsi="Verdana" w:cs="Arial"/>
          <w:sz w:val="20"/>
          <w:szCs w:val="20"/>
          <w:lang w:eastAsia="pl-PL"/>
        </w:rPr>
        <w:t xml:space="preserve">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 </w:t>
      </w:r>
    </w:p>
    <w:p w:rsidR="00F16187" w:rsidRPr="00F16187" w:rsidRDefault="00F16187" w:rsidP="00F16187">
      <w:pPr>
        <w:widowControl w:val="0"/>
        <w:tabs>
          <w:tab w:val="left" w:pos="426"/>
        </w:tabs>
        <w:autoSpaceDE w:val="0"/>
        <w:autoSpaceDN w:val="0"/>
        <w:adjustRightInd w:val="0"/>
        <w:spacing w:after="0" w:line="240" w:lineRule="auto"/>
        <w:ind w:left="142"/>
        <w:jc w:val="both"/>
        <w:rPr>
          <w:rFonts w:ascii="Verdana" w:eastAsia="Times New Roman" w:hAnsi="Verdana" w:cs="Arial"/>
          <w:sz w:val="20"/>
          <w:szCs w:val="20"/>
          <w:lang w:eastAsia="pl-PL"/>
        </w:rPr>
      </w:pPr>
    </w:p>
    <w:p w:rsidR="00F16187" w:rsidRPr="00F16187" w:rsidRDefault="00F16187" w:rsidP="00F16187">
      <w:pPr>
        <w:widowControl w:val="0"/>
        <w:autoSpaceDE w:val="0"/>
        <w:autoSpaceDN w:val="0"/>
        <w:adjustRightInd w:val="0"/>
        <w:spacing w:after="0" w:line="240" w:lineRule="auto"/>
        <w:ind w:left="800" w:hanging="400"/>
        <w:rPr>
          <w:rFonts w:ascii="Arial" w:eastAsia="Times New Roman" w:hAnsi="Arial" w:cs="Arial"/>
          <w:b/>
          <w:bCs/>
          <w:color w:val="000000"/>
          <w:sz w:val="4"/>
          <w:szCs w:val="4"/>
          <w:u w:val="single"/>
          <w:lang w:eastAsia="pl-PL"/>
        </w:rPr>
      </w:pPr>
    </w:p>
    <w:p w:rsidR="00F16187" w:rsidRPr="00F16187" w:rsidRDefault="00F16187" w:rsidP="00F16187">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rsidR="00F16187" w:rsidRPr="00F16187" w:rsidRDefault="00F16187" w:rsidP="00F16187">
      <w:pPr>
        <w:widowControl w:val="0"/>
        <w:autoSpaceDE w:val="0"/>
        <w:autoSpaceDN w:val="0"/>
        <w:adjustRightInd w:val="0"/>
        <w:spacing w:after="0" w:line="240" w:lineRule="auto"/>
        <w:ind w:left="426" w:hanging="426"/>
        <w:jc w:val="center"/>
        <w:rPr>
          <w:rFonts w:ascii="Verdana" w:eastAsia="Times New Roman" w:hAnsi="Verdana" w:cs="Arial"/>
          <w:b/>
          <w:bCs/>
          <w:color w:val="000000"/>
          <w:sz w:val="24"/>
          <w:szCs w:val="24"/>
          <w:u w:val="single"/>
          <w:lang w:eastAsia="pl-PL"/>
        </w:rPr>
      </w:pPr>
      <w:r w:rsidRPr="00F16187">
        <w:rPr>
          <w:rFonts w:ascii="Verdana" w:eastAsia="Times New Roman" w:hAnsi="Verdana" w:cs="Arial"/>
          <w:b/>
          <w:bCs/>
          <w:color w:val="000000"/>
          <w:sz w:val="24"/>
          <w:szCs w:val="24"/>
          <w:u w:val="single"/>
          <w:lang w:eastAsia="pl-PL"/>
        </w:rPr>
        <w:t>ROZDZIAŁ XVII: Formalności jakie powinny zostać dopełnione po wyborze oferty w celu podpisania umowy.</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Times New Roman"/>
          <w:color w:val="000000"/>
          <w:sz w:val="20"/>
          <w:szCs w:val="20"/>
          <w:lang w:eastAsia="pl-PL"/>
        </w:rPr>
      </w:pPr>
    </w:p>
    <w:p w:rsidR="00F16187" w:rsidRPr="00F16187" w:rsidRDefault="00F16187" w:rsidP="00F16187">
      <w:pPr>
        <w:widowControl w:val="0"/>
        <w:numPr>
          <w:ilvl w:val="0"/>
          <w:numId w:val="27"/>
        </w:numPr>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 xml:space="preserve">W przypadku wyboru najkorzystniejszej oferty złożonej </w:t>
      </w:r>
      <w:r w:rsidRPr="00F16187">
        <w:rPr>
          <w:rFonts w:ascii="Verdana" w:eastAsia="Times New Roman" w:hAnsi="Verdana" w:cs="Arial"/>
          <w:sz w:val="20"/>
          <w:szCs w:val="20"/>
          <w:lang w:eastAsia="pl-PL"/>
        </w:rPr>
        <w:t>przez Wykonawców ubiegających się wspólnie o udzielenie zamówienia publicznego (konsorcjum), przed podpisaniem umowy, Zamawiający może zażądać przedłożenia umowy konsorcjum, która winna regulować wzajemną współpracę Wykonawców. Zgodnie z treścią art. 141 ustawy Prawo zamówień publicznych Wykonawcy ubiegający się wspólnie</w:t>
      </w:r>
      <w:r w:rsidRPr="00F16187">
        <w:rPr>
          <w:rFonts w:ascii="Verdana" w:eastAsia="Times New Roman" w:hAnsi="Verdana" w:cs="Arial"/>
          <w:color w:val="000000"/>
          <w:sz w:val="20"/>
          <w:szCs w:val="20"/>
          <w:lang w:eastAsia="pl-PL"/>
        </w:rPr>
        <w:t xml:space="preserve"> o udzielenie zamówienia, ponoszą solidarną odpowiedzialność za wykonanie umowy. Zasady solidarnej odpowiedzialności zostały uregulowane w art. 366 § 1 Kodeksu cywilnego. Umowa regulująca współpracę podmiotów występujących wspólnie winna m.in.: upoważniać jednego z partnerów konsorcjum – Lidera – jako osobę prawną i reprezentującą go wskazaną osobę fizyczną, do występowania w imieniu każdego z pozostałych partnerów konsorcjum we wszystkich sprawach związanych z umową; stwierdzać, że partnerzy będą odpowiedzialni solidarnie za całość podjętych zobowiązań w ramach realizacji zamówienia oraz winna być zawarta na czas trwania umowy, aż do ostatecznego wygaśnięcia obowiązków i praw wobec Zamawiającego.</w:t>
      </w:r>
    </w:p>
    <w:p w:rsidR="00F16187" w:rsidRPr="00F16187" w:rsidRDefault="00F16187" w:rsidP="00F16187">
      <w:pPr>
        <w:widowControl w:val="0"/>
        <w:numPr>
          <w:ilvl w:val="0"/>
          <w:numId w:val="27"/>
        </w:numPr>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Wykonawca, którego oferta zostanie wybrana jako najkorzystniejsza, zobowiązany jest przed podpisaniem umowy przedstawić Zamawiającemu dowód wniesienia zabezpieczenia należytego wykonania umowy.</w:t>
      </w:r>
    </w:p>
    <w:p w:rsidR="00F16187" w:rsidRPr="00F16187" w:rsidRDefault="00F16187" w:rsidP="00F16187">
      <w:pPr>
        <w:keepNext/>
        <w:widowControl w:val="0"/>
        <w:autoSpaceDE w:val="0"/>
        <w:autoSpaceDN w:val="0"/>
        <w:adjustRightInd w:val="0"/>
        <w:spacing w:after="0" w:line="240" w:lineRule="auto"/>
        <w:ind w:left="400" w:hanging="400"/>
        <w:jc w:val="center"/>
        <w:outlineLvl w:val="4"/>
        <w:rPr>
          <w:rFonts w:ascii="Verdana" w:eastAsia="Times New Roman" w:hAnsi="Verdana" w:cs="Times New Roman"/>
          <w:b/>
          <w:bCs/>
          <w:sz w:val="24"/>
          <w:szCs w:val="24"/>
          <w:u w:val="single"/>
          <w:lang w:eastAsia="pl-PL"/>
        </w:rPr>
      </w:pPr>
    </w:p>
    <w:p w:rsidR="00F16187" w:rsidRPr="00F16187" w:rsidRDefault="00F16187" w:rsidP="00F16187">
      <w:pPr>
        <w:keepNext/>
        <w:widowControl w:val="0"/>
        <w:autoSpaceDE w:val="0"/>
        <w:autoSpaceDN w:val="0"/>
        <w:adjustRightInd w:val="0"/>
        <w:spacing w:after="0" w:line="240" w:lineRule="auto"/>
        <w:ind w:left="400" w:hanging="400"/>
        <w:jc w:val="center"/>
        <w:outlineLvl w:val="4"/>
        <w:rPr>
          <w:rFonts w:ascii="Verdana" w:eastAsia="Times New Roman" w:hAnsi="Verdana" w:cs="Times New Roman"/>
          <w:b/>
          <w:bCs/>
          <w:sz w:val="24"/>
          <w:szCs w:val="24"/>
          <w:u w:val="single"/>
          <w:lang w:eastAsia="pl-PL"/>
        </w:rPr>
      </w:pPr>
      <w:r w:rsidRPr="00F16187">
        <w:rPr>
          <w:rFonts w:ascii="Verdana" w:eastAsia="Times New Roman" w:hAnsi="Verdana" w:cs="Times New Roman"/>
          <w:b/>
          <w:bCs/>
          <w:sz w:val="24"/>
          <w:szCs w:val="24"/>
          <w:u w:val="single"/>
          <w:lang w:eastAsia="pl-PL"/>
        </w:rPr>
        <w:t>ROZDZIAŁ XVIII: Zawarcie umowy</w:t>
      </w:r>
    </w:p>
    <w:p w:rsidR="00F16187" w:rsidRPr="00F16187" w:rsidRDefault="00F16187" w:rsidP="00F16187">
      <w:pPr>
        <w:spacing w:after="0" w:line="240" w:lineRule="auto"/>
        <w:rPr>
          <w:rFonts w:ascii="Times New Roman" w:eastAsia="Times New Roman" w:hAnsi="Times New Roman" w:cs="Times New Roman"/>
          <w:sz w:val="16"/>
          <w:szCs w:val="24"/>
          <w:lang w:eastAsia="pl-PL"/>
        </w:rPr>
      </w:pPr>
    </w:p>
    <w:p w:rsidR="00F16187" w:rsidRPr="00F16187" w:rsidRDefault="00F16187" w:rsidP="00F16187">
      <w:pPr>
        <w:widowControl w:val="0"/>
        <w:numPr>
          <w:ilvl w:val="0"/>
          <w:numId w:val="10"/>
        </w:numPr>
        <w:autoSpaceDE w:val="0"/>
        <w:autoSpaceDN w:val="0"/>
        <w:adjustRightInd w:val="0"/>
        <w:spacing w:after="0" w:line="240" w:lineRule="auto"/>
        <w:ind w:left="284" w:hanging="284"/>
        <w:jc w:val="both"/>
        <w:rPr>
          <w:rFonts w:ascii="Verdana" w:eastAsia="Times New Roman" w:hAnsi="Verdana" w:cs="Arial"/>
          <w:sz w:val="20"/>
          <w:szCs w:val="20"/>
          <w:lang w:eastAsia="pl-PL"/>
        </w:rPr>
      </w:pPr>
      <w:r w:rsidRPr="00F16187">
        <w:rPr>
          <w:rFonts w:ascii="Verdana" w:eastAsia="Times New Roman" w:hAnsi="Verdana" w:cs="Arial"/>
          <w:color w:val="000000"/>
          <w:sz w:val="20"/>
          <w:szCs w:val="20"/>
          <w:lang w:eastAsia="pl-PL"/>
        </w:rPr>
        <w:t xml:space="preserve">Umowa zostanie zawarta w formie pisemnej, zgodnie z terminami wskazanymi w art. 94 ustawy Prawo zamówień publicznych. O dokładnym terminie zawarcia umowy Zamawiający powiadomi </w:t>
      </w:r>
      <w:r w:rsidRPr="00F16187">
        <w:rPr>
          <w:rFonts w:ascii="Verdana" w:eastAsia="Times New Roman" w:hAnsi="Verdana" w:cs="Arial"/>
          <w:sz w:val="20"/>
          <w:szCs w:val="20"/>
          <w:lang w:eastAsia="pl-PL"/>
        </w:rPr>
        <w:t xml:space="preserve">Wykonawców niezwłocznie po wyborze najkorzystniejszej oferty. </w:t>
      </w:r>
    </w:p>
    <w:p w:rsidR="00F16187" w:rsidRPr="00F16187" w:rsidRDefault="00F16187" w:rsidP="00F16187">
      <w:pPr>
        <w:widowControl w:val="0"/>
        <w:numPr>
          <w:ilvl w:val="0"/>
          <w:numId w:val="10"/>
        </w:numPr>
        <w:autoSpaceDE w:val="0"/>
        <w:autoSpaceDN w:val="0"/>
        <w:adjustRightInd w:val="0"/>
        <w:spacing w:after="0" w:line="240" w:lineRule="auto"/>
        <w:ind w:left="284" w:hanging="284"/>
        <w:jc w:val="both"/>
        <w:rPr>
          <w:rFonts w:ascii="Verdana" w:eastAsia="Times New Roman" w:hAnsi="Verdana" w:cs="Arial"/>
          <w:color w:val="000000"/>
          <w:sz w:val="20"/>
          <w:szCs w:val="20"/>
          <w:lang w:eastAsia="pl-PL"/>
        </w:rPr>
      </w:pPr>
      <w:r w:rsidRPr="00F16187">
        <w:rPr>
          <w:rFonts w:ascii="Verdana" w:eastAsia="Times New Roman" w:hAnsi="Verdana" w:cs="Times New Roman"/>
          <w:sz w:val="20"/>
          <w:szCs w:val="20"/>
          <w:lang w:eastAsia="pl-PL"/>
        </w:rPr>
        <w:t xml:space="preserve">Istotne postanowienia umowy stanowią załącznik do Specyfikacji Istotnych Warunków Zamówienia.  </w:t>
      </w:r>
    </w:p>
    <w:p w:rsidR="00F16187" w:rsidRPr="00F16187" w:rsidRDefault="00F16187" w:rsidP="00F16187">
      <w:pPr>
        <w:tabs>
          <w:tab w:val="left" w:pos="142"/>
          <w:tab w:val="left" w:pos="284"/>
        </w:tabs>
        <w:autoSpaceDE w:val="0"/>
        <w:autoSpaceDN w:val="0"/>
        <w:adjustRightInd w:val="0"/>
        <w:spacing w:before="30" w:after="30" w:line="240" w:lineRule="auto"/>
        <w:jc w:val="both"/>
        <w:rPr>
          <w:rFonts w:ascii="Verdana" w:eastAsia="Times New Roman" w:hAnsi="Verdana" w:cs="Tahoma"/>
          <w:sz w:val="20"/>
          <w:szCs w:val="20"/>
          <w:lang w:eastAsia="pl-PL"/>
        </w:rPr>
      </w:pPr>
      <w:r w:rsidRPr="00F16187">
        <w:rPr>
          <w:rFonts w:ascii="Verdana" w:eastAsia="Times New Roman" w:hAnsi="Verdana" w:cs="Tahoma"/>
          <w:sz w:val="20"/>
          <w:szCs w:val="20"/>
          <w:lang w:eastAsia="pl-PL"/>
        </w:rPr>
        <w:t xml:space="preserve">- Umowa w sprawie realizacji zamówienia publicznego zawarta zostanie </w:t>
      </w:r>
      <w:r w:rsidRPr="00F16187">
        <w:rPr>
          <w:rFonts w:ascii="Verdana" w:eastAsia="Times New Roman" w:hAnsi="Verdana" w:cs="Tahoma"/>
          <w:sz w:val="20"/>
          <w:szCs w:val="20"/>
          <w:lang w:eastAsia="pl-PL"/>
        </w:rPr>
        <w:br/>
        <w:t>z uwzględnieniem postanowień wynikających z treści niniejszej specyfikacji oraz danych zawartych w ofercie złożonej przez Wykonawcę.</w:t>
      </w:r>
    </w:p>
    <w:p w:rsidR="00F16187" w:rsidRPr="00F16187" w:rsidRDefault="00F16187" w:rsidP="00F16187">
      <w:pPr>
        <w:spacing w:after="0" w:line="240" w:lineRule="auto"/>
        <w:jc w:val="both"/>
        <w:rPr>
          <w:rFonts w:ascii="Verdana" w:eastAsia="Times New Roman" w:hAnsi="Verdana" w:cs="Tahoma"/>
          <w:sz w:val="20"/>
          <w:szCs w:val="20"/>
          <w:lang w:eastAsia="pl-PL"/>
        </w:rPr>
      </w:pPr>
      <w:r w:rsidRPr="00F16187">
        <w:rPr>
          <w:rFonts w:ascii="Verdana" w:eastAsia="Times New Roman" w:hAnsi="Verdana" w:cs="Tahoma"/>
          <w:sz w:val="20"/>
          <w:szCs w:val="20"/>
          <w:lang w:eastAsia="pl-PL"/>
        </w:rPr>
        <w:t>- Umowa zostanie zawarta w formie pisemnej, pod rygorem jej nieważności z wybranym Wykonawcą zgodnie z terminem określonym w art. 94 ustawy Pzp. O dokładnym terminie zawarcia umowy Zamawiający powiadomi Wykonawców niezwłocznie po wyborze oferty najkorzystniejszej.</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Times New Roman"/>
          <w:sz w:val="20"/>
          <w:szCs w:val="20"/>
          <w:lang w:eastAsia="pl-PL"/>
        </w:rPr>
      </w:pPr>
      <w:r w:rsidRPr="00F16187">
        <w:rPr>
          <w:rFonts w:ascii="Verdana" w:eastAsia="Times New Roman" w:hAnsi="Verdana" w:cs="Tahoma"/>
          <w:sz w:val="20"/>
          <w:szCs w:val="20"/>
          <w:lang w:eastAsia="pl-PL"/>
        </w:rPr>
        <w:t>- Zgodnie z art. 144 ustawy Prawo zamówień publicznych nie dopuszcza się zmian postanowień zawartej umowy w stosunku do treści oferty, na podstawie której dokonano wyboru Wykonawcy, chyba że zostaną spełnione przesłanki wskazane w tym przepisie.</w:t>
      </w:r>
    </w:p>
    <w:p w:rsidR="00F16187" w:rsidRPr="00F16187" w:rsidRDefault="00F16187" w:rsidP="00F16187">
      <w:pPr>
        <w:widowControl w:val="0"/>
        <w:autoSpaceDE w:val="0"/>
        <w:autoSpaceDN w:val="0"/>
        <w:adjustRightInd w:val="0"/>
        <w:spacing w:after="0" w:line="240" w:lineRule="auto"/>
        <w:jc w:val="both"/>
        <w:rPr>
          <w:rFonts w:ascii="Arial" w:eastAsia="Times New Roman" w:hAnsi="Arial" w:cs="Arial"/>
          <w:color w:val="000000"/>
          <w:sz w:val="6"/>
          <w:szCs w:val="6"/>
          <w:lang w:eastAsia="pl-PL"/>
        </w:rPr>
      </w:pPr>
    </w:p>
    <w:p w:rsidR="00F16187" w:rsidRPr="00F16187" w:rsidRDefault="00F16187" w:rsidP="00F16187">
      <w:pPr>
        <w:keepNext/>
        <w:widowControl w:val="0"/>
        <w:autoSpaceDE w:val="0"/>
        <w:autoSpaceDN w:val="0"/>
        <w:adjustRightInd w:val="0"/>
        <w:spacing w:after="0" w:line="240" w:lineRule="auto"/>
        <w:jc w:val="center"/>
        <w:outlineLvl w:val="6"/>
        <w:rPr>
          <w:rFonts w:ascii="Verdana" w:eastAsia="Times New Roman" w:hAnsi="Verdana" w:cs="Times New Roman"/>
          <w:b/>
          <w:bCs/>
          <w:color w:val="000000"/>
          <w:sz w:val="24"/>
          <w:szCs w:val="24"/>
          <w:u w:val="single"/>
          <w:lang w:eastAsia="pl-PL"/>
        </w:rPr>
      </w:pPr>
    </w:p>
    <w:p w:rsidR="00F16187" w:rsidRPr="00F16187" w:rsidRDefault="00F16187" w:rsidP="00F16187">
      <w:pPr>
        <w:keepNext/>
        <w:widowControl w:val="0"/>
        <w:autoSpaceDE w:val="0"/>
        <w:autoSpaceDN w:val="0"/>
        <w:adjustRightInd w:val="0"/>
        <w:spacing w:after="0" w:line="240" w:lineRule="auto"/>
        <w:jc w:val="center"/>
        <w:outlineLvl w:val="6"/>
        <w:rPr>
          <w:rFonts w:ascii="Verdana" w:eastAsia="Times New Roman" w:hAnsi="Verdana" w:cs="Times New Roman"/>
          <w:b/>
          <w:bCs/>
          <w:color w:val="000000"/>
          <w:sz w:val="24"/>
          <w:szCs w:val="24"/>
          <w:u w:val="single"/>
          <w:lang w:eastAsia="pl-PL"/>
        </w:rPr>
      </w:pPr>
      <w:r w:rsidRPr="00F16187">
        <w:rPr>
          <w:rFonts w:ascii="Verdana" w:eastAsia="Times New Roman" w:hAnsi="Verdana" w:cs="Times New Roman"/>
          <w:b/>
          <w:bCs/>
          <w:color w:val="000000"/>
          <w:sz w:val="24"/>
          <w:szCs w:val="24"/>
          <w:u w:val="single"/>
          <w:lang w:eastAsia="pl-PL"/>
        </w:rPr>
        <w:t>ROZDZIAŁ XIX: Środki ochrony prawnej</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p>
    <w:p w:rsidR="00F16187" w:rsidRPr="00F16187" w:rsidRDefault="00F16187" w:rsidP="00F16187">
      <w:pPr>
        <w:widowControl w:val="0"/>
        <w:numPr>
          <w:ilvl w:val="0"/>
          <w:numId w:val="28"/>
        </w:numPr>
        <w:autoSpaceDE w:val="0"/>
        <w:autoSpaceDN w:val="0"/>
        <w:adjustRightInd w:val="0"/>
        <w:spacing w:after="0" w:line="240" w:lineRule="auto"/>
        <w:ind w:left="284" w:hanging="284"/>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Szczegółowe zapisy dotyczące środków ochrony prawnej zostały opisane w Dziale VI ustawy Pzp.</w:t>
      </w:r>
    </w:p>
    <w:p w:rsidR="00F16187" w:rsidRPr="00F16187" w:rsidRDefault="00F16187" w:rsidP="00F16187">
      <w:pPr>
        <w:widowControl w:val="0"/>
        <w:numPr>
          <w:ilvl w:val="0"/>
          <w:numId w:val="28"/>
        </w:numPr>
        <w:autoSpaceDE w:val="0"/>
        <w:autoSpaceDN w:val="0"/>
        <w:adjustRightInd w:val="0"/>
        <w:spacing w:after="0" w:line="240" w:lineRule="auto"/>
        <w:ind w:left="284" w:hanging="284"/>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F16187" w:rsidRPr="00F16187" w:rsidRDefault="00F16187" w:rsidP="00F16187">
      <w:pPr>
        <w:widowControl w:val="0"/>
        <w:numPr>
          <w:ilvl w:val="0"/>
          <w:numId w:val="28"/>
        </w:numPr>
        <w:autoSpaceDE w:val="0"/>
        <w:autoSpaceDN w:val="0"/>
        <w:adjustRightInd w:val="0"/>
        <w:spacing w:after="0" w:line="240" w:lineRule="auto"/>
        <w:ind w:left="284" w:hanging="284"/>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W niniejszym postepowaniu odwołanie przysługuje wyłącznie wobec czynności:</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3.1. określenia warunków udziału w postępowaniu;</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3.2. wykluczenia odwołującego z postępowania o udzielenie zamówienia;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3.3. odrzucenia oferty odwołującego;</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3.4. opisu przedmiotu zamówienia;</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3.5. wyboru najkorzystniejszej oferty.</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4) Odwołanie wnosi się do Prezesa Izby w formie pisemnej w postaci papierowej albo w postaci elektronicznej, opatrzone odpowiednio własnoręcznym podpisem albo kwalifikowanym podpisem elektronicznym.</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5) Odwołujący przesyła kopię odwołania zamawiającemu przed upływem terminu do wniesienia odwołania w taki sposób, aby mógł on zapoznać się z jego treścią przed upływem tego terminu.</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6) Domniemywa się, iż zamawiający mógł zapoznać się z treścią odwołania przed upływem terminu do jego wniesienia, jeżeli przesłanie jego kopii nastąpiło przed upływem terminu do jego wniesienia przy użyciu środków komunikacji elektronicznej.</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7)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8) Organ odpowiedzialny za procedury odwoławcze:</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Prezes Krajowej Izby Odwoławczej , ul. Postępu 17a, 02-676 Warszawa, POLSKA. e-mail:</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val="en-US" w:eastAsia="pl-PL"/>
        </w:rPr>
        <w:t xml:space="preserve">odwolania@uzp.gov.pl. Tel. </w:t>
      </w:r>
      <w:r w:rsidRPr="00F16187">
        <w:rPr>
          <w:rFonts w:ascii="Verdana" w:eastAsia="Times New Roman" w:hAnsi="Verdana" w:cs="Arial"/>
          <w:color w:val="000000"/>
          <w:sz w:val="20"/>
          <w:szCs w:val="20"/>
          <w:lang w:eastAsia="pl-PL"/>
        </w:rPr>
        <w:t>+48 224587801. URL: http://www.uzp.gov.pl.</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Faks +48 224587800.</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9) Źródło, gdzie można uzyskać informacje na temat składania odwołań:</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Prezes Krajowej Izby Odwoławczej, ul. Postępu 17a, 02-676 Warszawa, POLSKA. e-mail odwolania@uzp.gov.pl. Tel. +48 224587801. Faks +48 2245878 00</w:t>
      </w:r>
    </w:p>
    <w:p w:rsidR="00F16187" w:rsidRPr="00F16187" w:rsidRDefault="00F16187" w:rsidP="00F16187">
      <w:pPr>
        <w:widowControl w:val="0"/>
        <w:autoSpaceDE w:val="0"/>
        <w:autoSpaceDN w:val="0"/>
        <w:adjustRightInd w:val="0"/>
        <w:spacing w:after="0" w:line="240" w:lineRule="auto"/>
        <w:jc w:val="both"/>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URL: http://www.uzp.gov.pl.</w:t>
      </w:r>
    </w:p>
    <w:p w:rsidR="00F16187" w:rsidRPr="00F16187" w:rsidRDefault="00F16187" w:rsidP="00F16187">
      <w:pPr>
        <w:spacing w:after="0" w:line="240" w:lineRule="auto"/>
        <w:rPr>
          <w:rFonts w:ascii="Times New Roman" w:eastAsia="Times New Roman" w:hAnsi="Times New Roman" w:cs="Times New Roman"/>
          <w:sz w:val="16"/>
          <w:szCs w:val="24"/>
          <w:lang w:eastAsia="pl-PL"/>
        </w:rPr>
      </w:pPr>
    </w:p>
    <w:p w:rsidR="00F16187" w:rsidRPr="00F16187" w:rsidRDefault="00F16187" w:rsidP="00F16187">
      <w:pPr>
        <w:spacing w:after="0" w:line="240" w:lineRule="auto"/>
        <w:rPr>
          <w:rFonts w:ascii="Times New Roman" w:eastAsia="Times New Roman" w:hAnsi="Times New Roman" w:cs="Times New Roman"/>
          <w:sz w:val="16"/>
          <w:szCs w:val="24"/>
          <w:lang w:eastAsia="pl-PL"/>
        </w:rPr>
      </w:pPr>
    </w:p>
    <w:p w:rsidR="00F16187" w:rsidRPr="00F16187" w:rsidRDefault="00F16187" w:rsidP="00F16187">
      <w:pPr>
        <w:keepNext/>
        <w:widowControl w:val="0"/>
        <w:autoSpaceDE w:val="0"/>
        <w:autoSpaceDN w:val="0"/>
        <w:adjustRightInd w:val="0"/>
        <w:spacing w:after="0" w:line="240" w:lineRule="auto"/>
        <w:jc w:val="center"/>
        <w:outlineLvl w:val="1"/>
        <w:rPr>
          <w:rFonts w:ascii="Verdana" w:eastAsia="Times New Roman" w:hAnsi="Verdana" w:cs="Arial"/>
          <w:b/>
          <w:bCs/>
          <w:sz w:val="24"/>
          <w:szCs w:val="24"/>
          <w:u w:val="single"/>
          <w:lang w:eastAsia="pl-PL"/>
        </w:rPr>
      </w:pPr>
      <w:r w:rsidRPr="00F16187">
        <w:rPr>
          <w:rFonts w:ascii="Verdana" w:eastAsia="Times New Roman" w:hAnsi="Verdana" w:cs="Arial"/>
          <w:b/>
          <w:bCs/>
          <w:sz w:val="24"/>
          <w:szCs w:val="24"/>
          <w:u w:val="single"/>
          <w:lang w:eastAsia="pl-PL"/>
        </w:rPr>
        <w:t>ROZDZIAŁ XX: Lista załączników do specyfikacji istotnych warunków zamówienia</w:t>
      </w:r>
    </w:p>
    <w:p w:rsidR="00F16187" w:rsidRPr="00F16187" w:rsidRDefault="00F16187" w:rsidP="00F16187">
      <w:pPr>
        <w:widowControl w:val="0"/>
        <w:autoSpaceDE w:val="0"/>
        <w:autoSpaceDN w:val="0"/>
        <w:adjustRightInd w:val="0"/>
        <w:spacing w:after="0" w:line="240" w:lineRule="auto"/>
        <w:ind w:left="360"/>
        <w:rPr>
          <w:rFonts w:ascii="Verdana" w:eastAsia="Times New Roman" w:hAnsi="Verdana" w:cs="Times New Roman"/>
          <w:b/>
          <w:bCs/>
          <w:color w:val="000000"/>
          <w:sz w:val="16"/>
          <w:szCs w:val="16"/>
          <w:u w:val="single"/>
          <w:lang w:eastAsia="pl-PL"/>
        </w:rPr>
      </w:pPr>
    </w:p>
    <w:p w:rsidR="00F16187" w:rsidRPr="00F16187" w:rsidRDefault="00F16187" w:rsidP="00F16187">
      <w:pPr>
        <w:widowControl w:val="0"/>
        <w:autoSpaceDE w:val="0"/>
        <w:autoSpaceDN w:val="0"/>
        <w:adjustRightInd w:val="0"/>
        <w:spacing w:after="0" w:line="240" w:lineRule="auto"/>
        <w:rPr>
          <w:rFonts w:ascii="Verdana" w:eastAsia="Times New Roman" w:hAnsi="Verdana" w:cs="Arial"/>
          <w:color w:val="000000"/>
          <w:sz w:val="20"/>
          <w:szCs w:val="20"/>
          <w:lang w:eastAsia="pl-PL"/>
        </w:rPr>
      </w:pPr>
      <w:r w:rsidRPr="00F16187">
        <w:rPr>
          <w:rFonts w:ascii="Verdana" w:eastAsia="Times New Roman" w:hAnsi="Verdana" w:cs="Arial"/>
          <w:color w:val="000000"/>
          <w:sz w:val="20"/>
          <w:szCs w:val="20"/>
          <w:lang w:eastAsia="pl-PL"/>
        </w:rPr>
        <w:t>Wymienione niżej załączniki stanowią integralną część Specyfikacji Istotnych Warunków Zamówienia.</w:t>
      </w:r>
    </w:p>
    <w:p w:rsidR="00F16187" w:rsidRPr="005F25DA" w:rsidRDefault="00F16187" w:rsidP="00F16187">
      <w:pPr>
        <w:numPr>
          <w:ilvl w:val="3"/>
          <w:numId w:val="13"/>
        </w:numPr>
        <w:tabs>
          <w:tab w:val="num" w:pos="709"/>
        </w:tabs>
        <w:spacing w:before="30" w:after="30" w:line="240" w:lineRule="auto"/>
        <w:ind w:left="709" w:hanging="283"/>
        <w:jc w:val="both"/>
        <w:rPr>
          <w:rFonts w:ascii="Verdana" w:eastAsia="Times New Roman" w:hAnsi="Verdana" w:cs="Times New Roman"/>
          <w:iCs/>
          <w:color w:val="000000" w:themeColor="text1"/>
          <w:sz w:val="20"/>
          <w:szCs w:val="20"/>
          <w:lang w:eastAsia="pl-PL"/>
        </w:rPr>
      </w:pPr>
      <w:r w:rsidRPr="005F25DA">
        <w:rPr>
          <w:rFonts w:ascii="Verdana" w:eastAsia="Times New Roman" w:hAnsi="Verdana" w:cs="Times New Roman"/>
          <w:iCs/>
          <w:color w:val="000000" w:themeColor="text1"/>
          <w:sz w:val="20"/>
          <w:szCs w:val="20"/>
          <w:lang w:eastAsia="pl-PL"/>
        </w:rPr>
        <w:t>Wymagania taktyczno - techniczne i gwarancyjne samochodu – zał</w:t>
      </w:r>
      <w:r w:rsidR="00CD7DF1" w:rsidRPr="005F25DA">
        <w:rPr>
          <w:rFonts w:ascii="Verdana" w:eastAsia="Times New Roman" w:hAnsi="Verdana" w:cs="Times New Roman"/>
          <w:iCs/>
          <w:color w:val="000000" w:themeColor="text1"/>
          <w:sz w:val="20"/>
          <w:szCs w:val="20"/>
          <w:lang w:eastAsia="pl-PL"/>
        </w:rPr>
        <w:t>ączniki nr  1.1, 1.2</w:t>
      </w:r>
      <w:r w:rsidRPr="005F25DA">
        <w:rPr>
          <w:rFonts w:ascii="Verdana" w:eastAsia="Times New Roman" w:hAnsi="Verdana" w:cs="Times New Roman"/>
          <w:iCs/>
          <w:color w:val="000000" w:themeColor="text1"/>
          <w:sz w:val="20"/>
          <w:szCs w:val="20"/>
          <w:lang w:eastAsia="pl-PL"/>
        </w:rPr>
        <w:t xml:space="preserve"> do SIWZ</w:t>
      </w:r>
    </w:p>
    <w:p w:rsidR="00F16187" w:rsidRPr="00C85667" w:rsidRDefault="00F16187" w:rsidP="00F16187">
      <w:pPr>
        <w:numPr>
          <w:ilvl w:val="3"/>
          <w:numId w:val="13"/>
        </w:numPr>
        <w:tabs>
          <w:tab w:val="num" w:pos="709"/>
        </w:tabs>
        <w:spacing w:before="30" w:after="30" w:line="240" w:lineRule="auto"/>
        <w:ind w:left="709" w:hanging="283"/>
        <w:jc w:val="both"/>
        <w:rPr>
          <w:rFonts w:ascii="Verdana" w:eastAsia="Times New Roman" w:hAnsi="Verdana" w:cs="Times New Roman"/>
          <w:iCs/>
          <w:sz w:val="20"/>
          <w:szCs w:val="20"/>
          <w:lang w:eastAsia="pl-PL"/>
        </w:rPr>
      </w:pPr>
      <w:r w:rsidRPr="00C85667">
        <w:rPr>
          <w:rFonts w:ascii="Verdana" w:eastAsia="Times New Roman" w:hAnsi="Verdana" w:cs="Times New Roman"/>
          <w:iCs/>
          <w:sz w:val="20"/>
          <w:szCs w:val="20"/>
          <w:lang w:eastAsia="pl-PL"/>
        </w:rPr>
        <w:t>Formularz ofertowy – załącznik nr 2 do SIWZ</w:t>
      </w:r>
    </w:p>
    <w:p w:rsidR="00F16187" w:rsidRPr="00C85667" w:rsidRDefault="00F16187" w:rsidP="00F16187">
      <w:pPr>
        <w:numPr>
          <w:ilvl w:val="3"/>
          <w:numId w:val="13"/>
        </w:numPr>
        <w:tabs>
          <w:tab w:val="num" w:pos="709"/>
        </w:tabs>
        <w:spacing w:before="30" w:after="30" w:line="240" w:lineRule="auto"/>
        <w:ind w:left="709" w:hanging="283"/>
        <w:jc w:val="both"/>
        <w:rPr>
          <w:rFonts w:ascii="Verdana" w:eastAsia="Times New Roman" w:hAnsi="Verdana" w:cs="Times New Roman"/>
          <w:iCs/>
          <w:sz w:val="20"/>
          <w:szCs w:val="20"/>
          <w:lang w:eastAsia="pl-PL"/>
        </w:rPr>
      </w:pPr>
      <w:r w:rsidRPr="00C85667">
        <w:rPr>
          <w:rFonts w:ascii="Verdana" w:eastAsia="Times New Roman" w:hAnsi="Verdana" w:cs="Times New Roman"/>
          <w:sz w:val="20"/>
          <w:szCs w:val="20"/>
          <w:lang w:eastAsia="pl-PL"/>
        </w:rPr>
        <w:t>Oświadczenie wykonawcy o braku podstaw do wykluczenia z art. 24 ust. 1 ustawy – załącznik nr 3 do SIWZ</w:t>
      </w:r>
      <w:r w:rsidRPr="00C85667">
        <w:rPr>
          <w:rFonts w:ascii="Verdana" w:eastAsia="Times New Roman" w:hAnsi="Verdana" w:cs="Times New Roman"/>
          <w:iCs/>
          <w:sz w:val="20"/>
          <w:szCs w:val="20"/>
          <w:lang w:eastAsia="pl-PL"/>
        </w:rPr>
        <w:t xml:space="preserve"> </w:t>
      </w:r>
    </w:p>
    <w:p w:rsidR="00F16187" w:rsidRDefault="00F16187" w:rsidP="00F16187">
      <w:pPr>
        <w:numPr>
          <w:ilvl w:val="3"/>
          <w:numId w:val="13"/>
        </w:numPr>
        <w:tabs>
          <w:tab w:val="num" w:pos="709"/>
        </w:tabs>
        <w:spacing w:before="30" w:after="30" w:line="240" w:lineRule="auto"/>
        <w:ind w:left="709" w:hanging="283"/>
        <w:jc w:val="both"/>
        <w:rPr>
          <w:rFonts w:ascii="Verdana" w:eastAsia="Times New Roman" w:hAnsi="Verdana" w:cs="Times New Roman"/>
          <w:iCs/>
          <w:sz w:val="20"/>
          <w:szCs w:val="20"/>
          <w:lang w:eastAsia="pl-PL"/>
        </w:rPr>
      </w:pPr>
      <w:r w:rsidRPr="00C85667">
        <w:rPr>
          <w:rFonts w:ascii="Verdana" w:eastAsia="Times New Roman" w:hAnsi="Verdana" w:cs="Times New Roman"/>
          <w:iCs/>
          <w:sz w:val="20"/>
          <w:szCs w:val="20"/>
          <w:lang w:eastAsia="pl-PL"/>
        </w:rPr>
        <w:t>Istotne postanowienia umowy – załącznik nr 4 do SIWZ</w:t>
      </w:r>
    </w:p>
    <w:p w:rsidR="00CD7DF1" w:rsidRPr="00CD7DF1" w:rsidRDefault="00CD7DF1" w:rsidP="00CD7DF1">
      <w:pPr>
        <w:pStyle w:val="Akapitzlist"/>
        <w:numPr>
          <w:ilvl w:val="1"/>
          <w:numId w:val="36"/>
        </w:numPr>
        <w:tabs>
          <w:tab w:val="num" w:pos="3240"/>
        </w:tabs>
        <w:spacing w:before="30" w:after="30"/>
        <w:jc w:val="both"/>
        <w:rPr>
          <w:rFonts w:ascii="Verdana" w:hAnsi="Verdana"/>
          <w:iCs/>
          <w:sz w:val="20"/>
          <w:szCs w:val="20"/>
        </w:rPr>
      </w:pPr>
      <w:r>
        <w:rPr>
          <w:rFonts w:ascii="Verdana" w:hAnsi="Verdana"/>
          <w:iCs/>
          <w:sz w:val="20"/>
          <w:szCs w:val="20"/>
        </w:rPr>
        <w:t>Protokół odbioru-załącznik do umowy</w:t>
      </w:r>
    </w:p>
    <w:p w:rsidR="00F16187" w:rsidRPr="00C85667" w:rsidRDefault="00F16187" w:rsidP="00F16187">
      <w:pPr>
        <w:numPr>
          <w:ilvl w:val="3"/>
          <w:numId w:val="13"/>
        </w:numPr>
        <w:tabs>
          <w:tab w:val="num" w:pos="709"/>
        </w:tabs>
        <w:spacing w:before="30" w:after="30" w:line="240" w:lineRule="auto"/>
        <w:ind w:hanging="2814"/>
        <w:jc w:val="both"/>
        <w:rPr>
          <w:rFonts w:ascii="Verdana" w:eastAsia="Times New Roman" w:hAnsi="Verdana" w:cs="Times New Roman"/>
          <w:iCs/>
          <w:sz w:val="20"/>
          <w:szCs w:val="20"/>
          <w:lang w:eastAsia="pl-PL"/>
        </w:rPr>
      </w:pPr>
      <w:r w:rsidRPr="00C85667">
        <w:rPr>
          <w:rFonts w:ascii="Verdana" w:eastAsia="Times New Roman" w:hAnsi="Verdana" w:cs="Times New Roman"/>
          <w:sz w:val="20"/>
          <w:szCs w:val="20"/>
          <w:lang w:eastAsia="pl-PL"/>
        </w:rPr>
        <w:t>Formularz dotyczący udziału podwykonawców – załącznik nr 5 do SIWZ</w:t>
      </w:r>
    </w:p>
    <w:p w:rsidR="00F16187" w:rsidRPr="00C85667" w:rsidRDefault="00F16187" w:rsidP="00F16187">
      <w:pPr>
        <w:numPr>
          <w:ilvl w:val="3"/>
          <w:numId w:val="13"/>
        </w:numPr>
        <w:tabs>
          <w:tab w:val="num" w:pos="709"/>
        </w:tabs>
        <w:spacing w:before="30" w:after="30" w:line="240" w:lineRule="auto"/>
        <w:ind w:left="709" w:hanging="283"/>
        <w:jc w:val="both"/>
        <w:rPr>
          <w:rFonts w:ascii="Verdana" w:eastAsia="Times New Roman" w:hAnsi="Verdana" w:cs="Times New Roman"/>
          <w:iCs/>
          <w:sz w:val="20"/>
          <w:szCs w:val="20"/>
          <w:lang w:eastAsia="pl-PL"/>
        </w:rPr>
      </w:pPr>
      <w:r w:rsidRPr="00C85667">
        <w:rPr>
          <w:rFonts w:ascii="Verdana" w:eastAsia="Times New Roman" w:hAnsi="Verdana" w:cs="Arial"/>
          <w:color w:val="000000"/>
          <w:sz w:val="20"/>
          <w:szCs w:val="20"/>
          <w:lang w:eastAsia="pl-PL"/>
        </w:rPr>
        <w:t xml:space="preserve">Oświadczenie dotyczące przynależności do grupy kapitałowej, o której mowa w Rozdziale VIII SIWZ – załącznik numer 6 do SIWZ </w:t>
      </w:r>
      <w:r w:rsidRPr="00C85667">
        <w:rPr>
          <w:rFonts w:ascii="Verdana" w:eastAsia="Times New Roman" w:hAnsi="Verdana" w:cs="Arial"/>
          <w:b/>
          <w:color w:val="000000"/>
          <w:sz w:val="20"/>
          <w:szCs w:val="20"/>
          <w:lang w:eastAsia="pl-PL"/>
        </w:rPr>
        <w:t>(proszę tego oświadczenia nie dołączać do oferty, lecz przekazać Zamawiającemu w terminie wskazanym w Rozdziale VIII pkt 2.1 SIWZ)</w:t>
      </w:r>
    </w:p>
    <w:p w:rsidR="00F16187" w:rsidRPr="00C85667" w:rsidRDefault="00F16187" w:rsidP="00CD7DF1">
      <w:pPr>
        <w:tabs>
          <w:tab w:val="num" w:pos="3240"/>
        </w:tabs>
        <w:spacing w:before="30" w:after="30" w:line="240" w:lineRule="auto"/>
        <w:ind w:left="3240"/>
        <w:jc w:val="both"/>
        <w:rPr>
          <w:rFonts w:ascii="Verdana" w:eastAsia="Times New Roman" w:hAnsi="Verdana" w:cs="Times New Roman"/>
          <w:iCs/>
          <w:sz w:val="20"/>
          <w:szCs w:val="20"/>
          <w:lang w:eastAsia="pl-PL"/>
        </w:rPr>
      </w:pPr>
    </w:p>
    <w:p w:rsidR="00F16187" w:rsidRPr="00F16187" w:rsidRDefault="00F16187" w:rsidP="00F16187">
      <w:pPr>
        <w:tabs>
          <w:tab w:val="num" w:pos="3240"/>
        </w:tabs>
        <w:spacing w:before="30" w:after="30" w:line="240" w:lineRule="auto"/>
        <w:ind w:left="709"/>
        <w:jc w:val="both"/>
        <w:rPr>
          <w:rFonts w:ascii="Verdana" w:eastAsia="Times New Roman" w:hAnsi="Verdana" w:cs="Times New Roman"/>
          <w:iCs/>
          <w:sz w:val="16"/>
          <w:szCs w:val="16"/>
          <w:lang w:eastAsia="pl-PL"/>
        </w:rPr>
      </w:pPr>
    </w:p>
    <w:p w:rsidR="00F16187" w:rsidRPr="00F16187" w:rsidRDefault="00F16187" w:rsidP="00F16187">
      <w:pPr>
        <w:spacing w:before="30" w:after="30" w:line="240" w:lineRule="auto"/>
        <w:jc w:val="both"/>
        <w:rPr>
          <w:rFonts w:ascii="Verdana" w:eastAsia="Times New Roman" w:hAnsi="Verdana" w:cs="Times New Roman"/>
          <w:sz w:val="20"/>
          <w:szCs w:val="20"/>
          <w:lang w:eastAsia="pl-PL"/>
        </w:rPr>
      </w:pPr>
    </w:p>
    <w:p w:rsidR="00F16187" w:rsidRPr="00F16187" w:rsidRDefault="00F16187" w:rsidP="00F16187">
      <w:pPr>
        <w:spacing w:after="0" w:line="240" w:lineRule="auto"/>
        <w:jc w:val="right"/>
        <w:rPr>
          <w:rFonts w:ascii="Verdana" w:eastAsia="Times New Roman" w:hAnsi="Verdana" w:cs="Times New Roman"/>
          <w:sz w:val="20"/>
          <w:szCs w:val="20"/>
          <w:lang w:eastAsia="pl-PL"/>
        </w:rPr>
      </w:pPr>
    </w:p>
    <w:p w:rsidR="00F16187" w:rsidRPr="00F16187" w:rsidRDefault="00F16187" w:rsidP="00F16187">
      <w:pPr>
        <w:spacing w:after="0" w:line="240" w:lineRule="auto"/>
        <w:jc w:val="right"/>
        <w:rPr>
          <w:rFonts w:ascii="Verdana" w:eastAsia="Times New Roman" w:hAnsi="Verdana" w:cs="Times New Roman"/>
          <w:sz w:val="20"/>
          <w:szCs w:val="20"/>
          <w:lang w:eastAsia="pl-PL"/>
        </w:rPr>
      </w:pPr>
    </w:p>
    <w:p w:rsidR="00F16187" w:rsidRPr="00F16187" w:rsidRDefault="00F16187" w:rsidP="00F16187">
      <w:pPr>
        <w:spacing w:after="0" w:line="240" w:lineRule="auto"/>
        <w:jc w:val="right"/>
        <w:rPr>
          <w:rFonts w:ascii="Verdana" w:eastAsia="Times New Roman" w:hAnsi="Verdana" w:cs="Times New Roman"/>
          <w:sz w:val="20"/>
          <w:szCs w:val="20"/>
          <w:lang w:eastAsia="pl-PL"/>
        </w:rPr>
      </w:pPr>
    </w:p>
    <w:p w:rsidR="00FA7282" w:rsidRDefault="002265CB">
      <w:r>
        <w:t xml:space="preserve"> </w:t>
      </w:r>
    </w:p>
    <w:sectPr w:rsidR="00FA7282" w:rsidSect="003C6ED2">
      <w:footerReference w:type="default" r:id="rId1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99A" w:rsidRDefault="0041399A" w:rsidP="00F16187">
      <w:pPr>
        <w:spacing w:after="0" w:line="240" w:lineRule="auto"/>
      </w:pPr>
      <w:r>
        <w:separator/>
      </w:r>
    </w:p>
  </w:endnote>
  <w:endnote w:type="continuationSeparator" w:id="0">
    <w:p w:rsidR="0041399A" w:rsidRDefault="0041399A" w:rsidP="00F1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4663"/>
      <w:docPartObj>
        <w:docPartGallery w:val="Page Numbers (Bottom of Page)"/>
        <w:docPartUnique/>
      </w:docPartObj>
    </w:sdtPr>
    <w:sdtContent>
      <w:p w:rsidR="0041399A" w:rsidRDefault="0041399A">
        <w:pPr>
          <w:pStyle w:val="Stopka"/>
          <w:jc w:val="center"/>
        </w:pPr>
        <w:r>
          <w:fldChar w:fldCharType="begin"/>
        </w:r>
        <w:r>
          <w:instrText>PAGE   \* MERGEFORMAT</w:instrText>
        </w:r>
        <w:r>
          <w:fldChar w:fldCharType="separate"/>
        </w:r>
        <w:r w:rsidR="00FA662B">
          <w:rPr>
            <w:noProof/>
          </w:rPr>
          <w:t>21</w:t>
        </w:r>
        <w:r>
          <w:fldChar w:fldCharType="end"/>
        </w:r>
      </w:p>
    </w:sdtContent>
  </w:sdt>
  <w:p w:rsidR="0041399A" w:rsidRDefault="004139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99A" w:rsidRDefault="0041399A" w:rsidP="00F16187">
      <w:pPr>
        <w:spacing w:after="0" w:line="240" w:lineRule="auto"/>
      </w:pPr>
      <w:r>
        <w:separator/>
      </w:r>
    </w:p>
  </w:footnote>
  <w:footnote w:type="continuationSeparator" w:id="0">
    <w:p w:rsidR="0041399A" w:rsidRDefault="0041399A" w:rsidP="00F16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2D1"/>
    <w:multiLevelType w:val="hybridMultilevel"/>
    <w:tmpl w:val="166A5A9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3A04A2A"/>
    <w:multiLevelType w:val="hybridMultilevel"/>
    <w:tmpl w:val="F418EFEA"/>
    <w:lvl w:ilvl="0" w:tplc="B6AEC7B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04A31D79"/>
    <w:multiLevelType w:val="hybridMultilevel"/>
    <w:tmpl w:val="1B88A62A"/>
    <w:lvl w:ilvl="0" w:tplc="035E86DC">
      <w:start w:val="14"/>
      <w:numFmt w:val="upperLetter"/>
      <w:pStyle w:val="Nagwek2"/>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5925A9B"/>
    <w:multiLevelType w:val="hybridMultilevel"/>
    <w:tmpl w:val="D13202A6"/>
    <w:lvl w:ilvl="0" w:tplc="DE340D4A">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B71"/>
    <w:multiLevelType w:val="multilevel"/>
    <w:tmpl w:val="FE720F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393AEF"/>
    <w:multiLevelType w:val="hybridMultilevel"/>
    <w:tmpl w:val="079A0684"/>
    <w:lvl w:ilvl="0" w:tplc="D16A68EC">
      <w:start w:val="1"/>
      <w:numFmt w:val="decimal"/>
      <w:lvlText w:val="%1)"/>
      <w:lvlJc w:val="left"/>
      <w:pPr>
        <w:tabs>
          <w:tab w:val="num" w:pos="790"/>
        </w:tabs>
        <w:ind w:left="790" w:hanging="390"/>
      </w:pPr>
    </w:lvl>
    <w:lvl w:ilvl="1" w:tplc="73085444">
      <w:start w:val="4"/>
      <w:numFmt w:val="bullet"/>
      <w:lvlText w:val="-"/>
      <w:lvlJc w:val="left"/>
      <w:pPr>
        <w:tabs>
          <w:tab w:val="num" w:pos="1480"/>
        </w:tabs>
        <w:ind w:left="1480" w:hanging="360"/>
      </w:pPr>
      <w:rPr>
        <w:rFonts w:ascii="Times New Roman" w:eastAsia="Times New Roman" w:hAnsi="Times New Roman" w:cs="Times New Roman" w:hint="default"/>
      </w:r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BA30D1F"/>
    <w:multiLevelType w:val="hybridMultilevel"/>
    <w:tmpl w:val="DC54FF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D7C16"/>
    <w:multiLevelType w:val="hybridMultilevel"/>
    <w:tmpl w:val="502625AE"/>
    <w:lvl w:ilvl="0" w:tplc="EE2E1456">
      <w:start w:val="1"/>
      <w:numFmt w:val="decimal"/>
      <w:lvlText w:val="%1)"/>
      <w:lvlJc w:val="left"/>
      <w:pPr>
        <w:ind w:left="720" w:hanging="360"/>
      </w:pPr>
      <w:rPr>
        <w:rFonts w:ascii="Verdana" w:eastAsia="Times New Roman" w:hAnsi="Verdana" w:cs="Tahoma"/>
        <w:b/>
        <w:strike w:val="0"/>
        <w:dstrike w:val="0"/>
        <w:color w:val="000000"/>
        <w:sz w:val="20"/>
        <w:szCs w:val="2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2C958D3"/>
    <w:multiLevelType w:val="hybridMultilevel"/>
    <w:tmpl w:val="D6F4DC28"/>
    <w:lvl w:ilvl="0" w:tplc="B6AEC7BE">
      <w:start w:val="1"/>
      <w:numFmt w:val="lowerLetter"/>
      <w:lvlText w:val="%1)"/>
      <w:lvlJc w:val="left"/>
      <w:pPr>
        <w:tabs>
          <w:tab w:val="num" w:pos="786"/>
        </w:tabs>
        <w:ind w:left="786" w:hanging="360"/>
      </w:pPr>
      <w:rPr>
        <w:rFonts w:hint="default"/>
      </w:rPr>
    </w:lvl>
    <w:lvl w:ilvl="1" w:tplc="9C584DF8">
      <w:start w:val="3"/>
      <w:numFmt w:val="upperLetter"/>
      <w:pStyle w:val="Nagwek8"/>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E716F1"/>
    <w:multiLevelType w:val="hybridMultilevel"/>
    <w:tmpl w:val="5A5603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55757D"/>
    <w:multiLevelType w:val="hybridMultilevel"/>
    <w:tmpl w:val="C3B46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821D5C"/>
    <w:multiLevelType w:val="hybridMultilevel"/>
    <w:tmpl w:val="DFB4B43E"/>
    <w:lvl w:ilvl="0" w:tplc="5076238A">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211D5"/>
    <w:multiLevelType w:val="hybridMultilevel"/>
    <w:tmpl w:val="32821B42"/>
    <w:lvl w:ilvl="0" w:tplc="122EB6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BD32B8A"/>
    <w:multiLevelType w:val="multilevel"/>
    <w:tmpl w:val="BE8EE0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F537736"/>
    <w:multiLevelType w:val="multilevel"/>
    <w:tmpl w:val="38BCEB5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EB7432"/>
    <w:multiLevelType w:val="hybridMultilevel"/>
    <w:tmpl w:val="EBF4A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1745E5"/>
    <w:multiLevelType w:val="hybridMultilevel"/>
    <w:tmpl w:val="07048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6C1598"/>
    <w:multiLevelType w:val="hybridMultilevel"/>
    <w:tmpl w:val="8536E416"/>
    <w:lvl w:ilvl="0" w:tplc="9B0EF094">
      <w:start w:val="1"/>
      <w:numFmt w:val="lowerLetter"/>
      <w:lvlText w:val="%1)"/>
      <w:lvlJc w:val="left"/>
      <w:pPr>
        <w:tabs>
          <w:tab w:val="num" w:pos="1265"/>
        </w:tabs>
        <w:ind w:left="1265" w:hanging="465"/>
      </w:pPr>
      <w:rPr>
        <w:rFonts w:ascii="Verdana" w:hAnsi="Verdana" w:hint="default"/>
        <w:sz w:val="20"/>
        <w:szCs w:val="20"/>
      </w:rPr>
    </w:lvl>
    <w:lvl w:ilvl="1" w:tplc="04150019">
      <w:start w:val="1"/>
      <w:numFmt w:val="lowerLetter"/>
      <w:lvlText w:val="%2."/>
      <w:lvlJc w:val="left"/>
      <w:pPr>
        <w:tabs>
          <w:tab w:val="num" w:pos="1880"/>
        </w:tabs>
        <w:ind w:left="1880" w:hanging="360"/>
      </w:pPr>
    </w:lvl>
    <w:lvl w:ilvl="2" w:tplc="0415001B">
      <w:start w:val="1"/>
      <w:numFmt w:val="lowerRoman"/>
      <w:lvlText w:val="%3."/>
      <w:lvlJc w:val="right"/>
      <w:pPr>
        <w:tabs>
          <w:tab w:val="num" w:pos="2600"/>
        </w:tabs>
        <w:ind w:left="2600" w:hanging="180"/>
      </w:pPr>
    </w:lvl>
    <w:lvl w:ilvl="3" w:tplc="0415000F">
      <w:start w:val="1"/>
      <w:numFmt w:val="decimal"/>
      <w:lvlText w:val="%4."/>
      <w:lvlJc w:val="left"/>
      <w:pPr>
        <w:tabs>
          <w:tab w:val="num" w:pos="3320"/>
        </w:tabs>
        <w:ind w:left="3320" w:hanging="360"/>
      </w:pPr>
    </w:lvl>
    <w:lvl w:ilvl="4" w:tplc="04150019">
      <w:start w:val="1"/>
      <w:numFmt w:val="lowerLetter"/>
      <w:lvlText w:val="%5."/>
      <w:lvlJc w:val="left"/>
      <w:pPr>
        <w:tabs>
          <w:tab w:val="num" w:pos="4040"/>
        </w:tabs>
        <w:ind w:left="4040" w:hanging="360"/>
      </w:pPr>
    </w:lvl>
    <w:lvl w:ilvl="5" w:tplc="0415001B">
      <w:start w:val="1"/>
      <w:numFmt w:val="lowerRoman"/>
      <w:lvlText w:val="%6."/>
      <w:lvlJc w:val="right"/>
      <w:pPr>
        <w:tabs>
          <w:tab w:val="num" w:pos="4760"/>
        </w:tabs>
        <w:ind w:left="4760" w:hanging="180"/>
      </w:pPr>
    </w:lvl>
    <w:lvl w:ilvl="6" w:tplc="0415000F">
      <w:start w:val="1"/>
      <w:numFmt w:val="decimal"/>
      <w:lvlText w:val="%7."/>
      <w:lvlJc w:val="left"/>
      <w:pPr>
        <w:tabs>
          <w:tab w:val="num" w:pos="5480"/>
        </w:tabs>
        <w:ind w:left="5480" w:hanging="360"/>
      </w:pPr>
    </w:lvl>
    <w:lvl w:ilvl="7" w:tplc="04150019">
      <w:start w:val="1"/>
      <w:numFmt w:val="lowerLetter"/>
      <w:lvlText w:val="%8."/>
      <w:lvlJc w:val="left"/>
      <w:pPr>
        <w:tabs>
          <w:tab w:val="num" w:pos="6200"/>
        </w:tabs>
        <w:ind w:left="6200" w:hanging="360"/>
      </w:pPr>
    </w:lvl>
    <w:lvl w:ilvl="8" w:tplc="0415001B">
      <w:start w:val="1"/>
      <w:numFmt w:val="lowerRoman"/>
      <w:lvlText w:val="%9."/>
      <w:lvlJc w:val="right"/>
      <w:pPr>
        <w:tabs>
          <w:tab w:val="num" w:pos="6920"/>
        </w:tabs>
        <w:ind w:left="6920" w:hanging="180"/>
      </w:pPr>
    </w:lvl>
  </w:abstractNum>
  <w:abstractNum w:abstractNumId="18" w15:restartNumberingAfterBreak="0">
    <w:nsid w:val="36B920AC"/>
    <w:multiLevelType w:val="hybridMultilevel"/>
    <w:tmpl w:val="42DA0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4D2ADB"/>
    <w:multiLevelType w:val="hybridMultilevel"/>
    <w:tmpl w:val="B45C9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9D1E25"/>
    <w:multiLevelType w:val="hybridMultilevel"/>
    <w:tmpl w:val="739EEFB0"/>
    <w:lvl w:ilvl="0" w:tplc="EE945240">
      <w:start w:val="4"/>
      <w:numFmt w:val="decimal"/>
      <w:lvlText w:val="%1)"/>
      <w:lvlJc w:val="left"/>
      <w:pPr>
        <w:ind w:left="720" w:hanging="360"/>
      </w:pPr>
      <w:rPr>
        <w:rFonts w:hint="default"/>
        <w:sz w:val="20"/>
        <w:szCs w:val="20"/>
      </w:rPr>
    </w:lvl>
    <w:lvl w:ilvl="1" w:tplc="AB2C4716"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EB468B"/>
    <w:multiLevelType w:val="hybridMultilevel"/>
    <w:tmpl w:val="8FE61042"/>
    <w:lvl w:ilvl="0" w:tplc="04150011">
      <w:start w:val="4"/>
      <w:numFmt w:val="decimal"/>
      <w:lvlText w:val="%1)"/>
      <w:lvlJc w:val="left"/>
      <w:pPr>
        <w:tabs>
          <w:tab w:val="num" w:pos="644"/>
        </w:tabs>
        <w:ind w:left="644" w:hanging="360"/>
      </w:pPr>
      <w:rPr>
        <w:rFonts w:ascii="Times New Roman" w:hAnsi="Times New Roman" w:cs="Times New Roman" w:hint="default"/>
      </w:rPr>
    </w:lvl>
    <w:lvl w:ilvl="1" w:tplc="04150019">
      <w:start w:val="4"/>
      <w:numFmt w:val="bullet"/>
      <w:lvlText w:val="-"/>
      <w:lvlJc w:val="left"/>
      <w:pPr>
        <w:tabs>
          <w:tab w:val="num" w:pos="1480"/>
        </w:tabs>
        <w:ind w:left="1480" w:hanging="360"/>
      </w:pPr>
      <w:rPr>
        <w:rFonts w:ascii="Times New Roman" w:eastAsia="Times New Roman" w:hAnsi="Times New Roman" w:cs="Times New Roman" w:hint="default"/>
      </w:rPr>
    </w:lvl>
    <w:lvl w:ilvl="2" w:tplc="0415001B">
      <w:start w:val="1"/>
      <w:numFmt w:val="lowerRoman"/>
      <w:lvlText w:val="%3."/>
      <w:lvlJc w:val="right"/>
      <w:pPr>
        <w:tabs>
          <w:tab w:val="num" w:pos="2200"/>
        </w:tabs>
        <w:ind w:left="2200" w:hanging="180"/>
      </w:pPr>
      <w:rPr>
        <w:rFonts w:ascii="Times New Roman" w:hAnsi="Times New Roman" w:cs="Times New Roman"/>
      </w:rPr>
    </w:lvl>
    <w:lvl w:ilvl="3" w:tplc="0415000F">
      <w:start w:val="1"/>
      <w:numFmt w:val="decimal"/>
      <w:lvlText w:val="%4."/>
      <w:lvlJc w:val="left"/>
      <w:pPr>
        <w:tabs>
          <w:tab w:val="num" w:pos="2920"/>
        </w:tabs>
        <w:ind w:left="2920" w:hanging="360"/>
      </w:pPr>
      <w:rPr>
        <w:rFonts w:ascii="Times New Roman" w:hAnsi="Times New Roman" w:cs="Times New Roman"/>
      </w:rPr>
    </w:lvl>
    <w:lvl w:ilvl="4" w:tplc="04150019">
      <w:start w:val="1"/>
      <w:numFmt w:val="lowerLetter"/>
      <w:lvlText w:val="%5."/>
      <w:lvlJc w:val="left"/>
      <w:pPr>
        <w:tabs>
          <w:tab w:val="num" w:pos="3640"/>
        </w:tabs>
        <w:ind w:left="3640" w:hanging="360"/>
      </w:pPr>
      <w:rPr>
        <w:rFonts w:ascii="Times New Roman" w:hAnsi="Times New Roman" w:cs="Times New Roman"/>
      </w:rPr>
    </w:lvl>
    <w:lvl w:ilvl="5" w:tplc="0415001B">
      <w:start w:val="1"/>
      <w:numFmt w:val="lowerRoman"/>
      <w:lvlText w:val="%6."/>
      <w:lvlJc w:val="right"/>
      <w:pPr>
        <w:tabs>
          <w:tab w:val="num" w:pos="4360"/>
        </w:tabs>
        <w:ind w:left="4360" w:hanging="180"/>
      </w:pPr>
      <w:rPr>
        <w:rFonts w:ascii="Times New Roman" w:hAnsi="Times New Roman" w:cs="Times New Roman"/>
      </w:rPr>
    </w:lvl>
    <w:lvl w:ilvl="6" w:tplc="0415000F">
      <w:start w:val="1"/>
      <w:numFmt w:val="decimal"/>
      <w:lvlText w:val="%7."/>
      <w:lvlJc w:val="left"/>
      <w:pPr>
        <w:tabs>
          <w:tab w:val="num" w:pos="5080"/>
        </w:tabs>
        <w:ind w:left="5080" w:hanging="360"/>
      </w:pPr>
      <w:rPr>
        <w:rFonts w:ascii="Times New Roman" w:hAnsi="Times New Roman" w:cs="Times New Roman"/>
      </w:rPr>
    </w:lvl>
    <w:lvl w:ilvl="7" w:tplc="04150019">
      <w:start w:val="1"/>
      <w:numFmt w:val="lowerLetter"/>
      <w:lvlText w:val="%8."/>
      <w:lvlJc w:val="left"/>
      <w:pPr>
        <w:tabs>
          <w:tab w:val="num" w:pos="5800"/>
        </w:tabs>
        <w:ind w:left="5800" w:hanging="360"/>
      </w:pPr>
      <w:rPr>
        <w:rFonts w:ascii="Times New Roman" w:hAnsi="Times New Roman" w:cs="Times New Roman"/>
      </w:rPr>
    </w:lvl>
    <w:lvl w:ilvl="8" w:tplc="0415001B">
      <w:start w:val="1"/>
      <w:numFmt w:val="lowerRoman"/>
      <w:lvlText w:val="%9."/>
      <w:lvlJc w:val="right"/>
      <w:pPr>
        <w:tabs>
          <w:tab w:val="num" w:pos="6520"/>
        </w:tabs>
        <w:ind w:left="6520" w:hanging="180"/>
      </w:pPr>
      <w:rPr>
        <w:rFonts w:ascii="Times New Roman" w:hAnsi="Times New Roman" w:cs="Times New Roman"/>
      </w:rPr>
    </w:lvl>
  </w:abstractNum>
  <w:abstractNum w:abstractNumId="22" w15:restartNumberingAfterBreak="0">
    <w:nsid w:val="42A456DD"/>
    <w:multiLevelType w:val="hybridMultilevel"/>
    <w:tmpl w:val="949C8768"/>
    <w:lvl w:ilvl="0" w:tplc="0CCC3A5C">
      <w:start w:val="1"/>
      <w:numFmt w:val="decimal"/>
      <w:lvlText w:val="%1)"/>
      <w:lvlJc w:val="left"/>
      <w:pPr>
        <w:tabs>
          <w:tab w:val="num" w:pos="720"/>
        </w:tabs>
        <w:ind w:left="720" w:hanging="360"/>
      </w:pPr>
      <w:rPr>
        <w:rFonts w:ascii="Verdana" w:eastAsia="Times New Roman" w:hAnsi="Verdana" w:cs="Arial"/>
      </w:rPr>
    </w:lvl>
    <w:lvl w:ilvl="1" w:tplc="03BCBB62" w:tentative="1">
      <w:start w:val="1"/>
      <w:numFmt w:val="lowerLetter"/>
      <w:lvlText w:val="%2."/>
      <w:lvlJc w:val="left"/>
      <w:pPr>
        <w:tabs>
          <w:tab w:val="num" w:pos="1440"/>
        </w:tabs>
        <w:ind w:left="1440" w:hanging="360"/>
      </w:pPr>
    </w:lvl>
    <w:lvl w:ilvl="2" w:tplc="D868BBB2"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4AD5AAC"/>
    <w:multiLevelType w:val="multilevel"/>
    <w:tmpl w:val="B5F88AA2"/>
    <w:lvl w:ilvl="0">
      <w:start w:val="4"/>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4DB317E4"/>
    <w:multiLevelType w:val="multilevel"/>
    <w:tmpl w:val="9B802B0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1C5450"/>
    <w:multiLevelType w:val="hybridMultilevel"/>
    <w:tmpl w:val="F37C8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550BC"/>
    <w:multiLevelType w:val="hybridMultilevel"/>
    <w:tmpl w:val="211C8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780BBD"/>
    <w:multiLevelType w:val="multilevel"/>
    <w:tmpl w:val="DCD6B8C4"/>
    <w:lvl w:ilvl="0">
      <w:start w:val="3"/>
      <w:numFmt w:val="decimal"/>
      <w:lvlText w:val="%1"/>
      <w:lvlJc w:val="left"/>
      <w:pPr>
        <w:ind w:left="360" w:hanging="360"/>
      </w:pPr>
      <w:rPr>
        <w:rFonts w:cs="Arial" w:hint="default"/>
        <w:b w:val="0"/>
        <w:color w:val="000000"/>
      </w:rPr>
    </w:lvl>
    <w:lvl w:ilvl="1">
      <w:start w:val="1"/>
      <w:numFmt w:val="decimal"/>
      <w:lvlText w:val="%1.%2"/>
      <w:lvlJc w:val="left"/>
      <w:pPr>
        <w:ind w:left="720" w:hanging="720"/>
      </w:pPr>
      <w:rPr>
        <w:rFonts w:cs="Arial" w:hint="default"/>
        <w:b w:val="0"/>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440" w:hanging="144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800" w:hanging="1800"/>
      </w:pPr>
      <w:rPr>
        <w:rFonts w:cs="Arial" w:hint="default"/>
        <w:b w:val="0"/>
        <w:color w:val="000000"/>
      </w:rPr>
    </w:lvl>
    <w:lvl w:ilvl="7">
      <w:start w:val="1"/>
      <w:numFmt w:val="decimal"/>
      <w:lvlText w:val="%1.%2.%3.%4.%5.%6.%7.%8"/>
      <w:lvlJc w:val="left"/>
      <w:pPr>
        <w:ind w:left="2160" w:hanging="2160"/>
      </w:pPr>
      <w:rPr>
        <w:rFonts w:cs="Arial" w:hint="default"/>
        <w:b w:val="0"/>
        <w:color w:val="000000"/>
      </w:rPr>
    </w:lvl>
    <w:lvl w:ilvl="8">
      <w:start w:val="1"/>
      <w:numFmt w:val="decimal"/>
      <w:lvlText w:val="%1.%2.%3.%4.%5.%6.%7.%8.%9"/>
      <w:lvlJc w:val="left"/>
      <w:pPr>
        <w:ind w:left="2160" w:hanging="2160"/>
      </w:pPr>
      <w:rPr>
        <w:rFonts w:cs="Arial" w:hint="default"/>
        <w:b w:val="0"/>
        <w:color w:val="000000"/>
      </w:rPr>
    </w:lvl>
  </w:abstractNum>
  <w:abstractNum w:abstractNumId="28" w15:restartNumberingAfterBreak="0">
    <w:nsid w:val="70151B23"/>
    <w:multiLevelType w:val="hybridMultilevel"/>
    <w:tmpl w:val="ADA4049E"/>
    <w:lvl w:ilvl="0" w:tplc="274E48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0FE04E1"/>
    <w:multiLevelType w:val="hybridMultilevel"/>
    <w:tmpl w:val="C152FFBA"/>
    <w:lvl w:ilvl="0" w:tplc="A75CFC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51B56A1"/>
    <w:multiLevelType w:val="hybridMultilevel"/>
    <w:tmpl w:val="5E68505A"/>
    <w:lvl w:ilvl="0" w:tplc="D17E85A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2D2E67"/>
    <w:multiLevelType w:val="hybridMultilevel"/>
    <w:tmpl w:val="F6969E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C1619CE"/>
    <w:multiLevelType w:val="multilevel"/>
    <w:tmpl w:val="548C07C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C7C682F"/>
    <w:multiLevelType w:val="hybridMultilevel"/>
    <w:tmpl w:val="C9BCB4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463347"/>
    <w:multiLevelType w:val="hybridMultilevel"/>
    <w:tmpl w:val="599AE2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3660444">
      <w:start w:val="1"/>
      <w:numFmt w:val="decimal"/>
      <w:lvlText w:val="%4)"/>
      <w:lvlJc w:val="left"/>
      <w:pPr>
        <w:ind w:left="2880" w:hanging="360"/>
      </w:pPr>
      <w:rPr>
        <w:rFonts w:ascii="Verdana" w:eastAsia="Times New Roman" w:hAnsi="Verdana" w:cs="Arial"/>
        <w:b w:val="0"/>
        <w:color w:val="auto"/>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96562"/>
    <w:multiLevelType w:val="hybridMultilevel"/>
    <w:tmpl w:val="BFF247FE"/>
    <w:lvl w:ilvl="0" w:tplc="D376F90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2"/>
  </w:num>
  <w:num w:numId="6">
    <w:abstractNumId w:val="8"/>
  </w:num>
  <w:num w:numId="7">
    <w:abstractNumId w:val="31"/>
  </w:num>
  <w:num w:numId="8">
    <w:abstractNumId w:val="20"/>
  </w:num>
  <w:num w:numId="9">
    <w:abstractNumId w:val="0"/>
  </w:num>
  <w:num w:numId="10">
    <w:abstractNumId w:val="3"/>
  </w:num>
  <w:num w:numId="11">
    <w:abstractNumId w:val="33"/>
  </w:num>
  <w:num w:numId="12">
    <w:abstractNumId w:val="15"/>
  </w:num>
  <w:num w:numId="13">
    <w:abstractNumId w:val="1"/>
  </w:num>
  <w:num w:numId="14">
    <w:abstractNumId w:val="3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4"/>
  </w:num>
  <w:num w:numId="18">
    <w:abstractNumId w:val="24"/>
  </w:num>
  <w:num w:numId="19">
    <w:abstractNumId w:val="28"/>
  </w:num>
  <w:num w:numId="20">
    <w:abstractNumId w:val="7"/>
  </w:num>
  <w:num w:numId="21">
    <w:abstractNumId w:val="11"/>
  </w:num>
  <w:num w:numId="22">
    <w:abstractNumId w:val="32"/>
  </w:num>
  <w:num w:numId="23">
    <w:abstractNumId w:val="9"/>
  </w:num>
  <w:num w:numId="24">
    <w:abstractNumId w:val="19"/>
  </w:num>
  <w:num w:numId="25">
    <w:abstractNumId w:val="4"/>
  </w:num>
  <w:num w:numId="26">
    <w:abstractNumId w:val="25"/>
  </w:num>
  <w:num w:numId="27">
    <w:abstractNumId w:val="10"/>
  </w:num>
  <w:num w:numId="28">
    <w:abstractNumId w:val="26"/>
  </w:num>
  <w:num w:numId="29">
    <w:abstractNumId w:val="18"/>
  </w:num>
  <w:num w:numId="30">
    <w:abstractNumId w:val="6"/>
  </w:num>
  <w:num w:numId="31">
    <w:abstractNumId w:val="16"/>
  </w:num>
  <w:num w:numId="32">
    <w:abstractNumId w:val="29"/>
  </w:num>
  <w:num w:numId="33">
    <w:abstractNumId w:val="13"/>
  </w:num>
  <w:num w:numId="34">
    <w:abstractNumId w:val="12"/>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81"/>
    <w:rsid w:val="00022B3B"/>
    <w:rsid w:val="00030825"/>
    <w:rsid w:val="000673BA"/>
    <w:rsid w:val="000848B5"/>
    <w:rsid w:val="000901B0"/>
    <w:rsid w:val="000A152F"/>
    <w:rsid w:val="000C7A5E"/>
    <w:rsid w:val="00112A55"/>
    <w:rsid w:val="001778A4"/>
    <w:rsid w:val="001B49D7"/>
    <w:rsid w:val="002265CB"/>
    <w:rsid w:val="0024088A"/>
    <w:rsid w:val="002A024E"/>
    <w:rsid w:val="00341A8E"/>
    <w:rsid w:val="00365ED1"/>
    <w:rsid w:val="003A406E"/>
    <w:rsid w:val="003C6ED2"/>
    <w:rsid w:val="003D53E8"/>
    <w:rsid w:val="0041399A"/>
    <w:rsid w:val="0042467D"/>
    <w:rsid w:val="0042738A"/>
    <w:rsid w:val="004554E7"/>
    <w:rsid w:val="0046459E"/>
    <w:rsid w:val="00474781"/>
    <w:rsid w:val="004811F4"/>
    <w:rsid w:val="004B5BEF"/>
    <w:rsid w:val="004F3291"/>
    <w:rsid w:val="005372BB"/>
    <w:rsid w:val="00542AF2"/>
    <w:rsid w:val="0058746E"/>
    <w:rsid w:val="005E2E81"/>
    <w:rsid w:val="005F25DA"/>
    <w:rsid w:val="006A325B"/>
    <w:rsid w:val="00747889"/>
    <w:rsid w:val="00771C9F"/>
    <w:rsid w:val="007763B3"/>
    <w:rsid w:val="007D1B74"/>
    <w:rsid w:val="008218F6"/>
    <w:rsid w:val="00845908"/>
    <w:rsid w:val="00890774"/>
    <w:rsid w:val="008B410B"/>
    <w:rsid w:val="008C1BEC"/>
    <w:rsid w:val="009159FC"/>
    <w:rsid w:val="00981889"/>
    <w:rsid w:val="009B3BC6"/>
    <w:rsid w:val="009D2E57"/>
    <w:rsid w:val="009F42AD"/>
    <w:rsid w:val="00AC7BCA"/>
    <w:rsid w:val="00B029AA"/>
    <w:rsid w:val="00B20F36"/>
    <w:rsid w:val="00BB23B0"/>
    <w:rsid w:val="00BC6F60"/>
    <w:rsid w:val="00C03B85"/>
    <w:rsid w:val="00C165D7"/>
    <w:rsid w:val="00C85667"/>
    <w:rsid w:val="00C85810"/>
    <w:rsid w:val="00CD7DF1"/>
    <w:rsid w:val="00D31574"/>
    <w:rsid w:val="00D52A18"/>
    <w:rsid w:val="00D97BE8"/>
    <w:rsid w:val="00DD6D5C"/>
    <w:rsid w:val="00DE18C9"/>
    <w:rsid w:val="00E35B54"/>
    <w:rsid w:val="00E91A5D"/>
    <w:rsid w:val="00EC332A"/>
    <w:rsid w:val="00ED33F8"/>
    <w:rsid w:val="00EE523B"/>
    <w:rsid w:val="00EE7256"/>
    <w:rsid w:val="00F16187"/>
    <w:rsid w:val="00F300B4"/>
    <w:rsid w:val="00F33812"/>
    <w:rsid w:val="00F43C32"/>
    <w:rsid w:val="00F64A4B"/>
    <w:rsid w:val="00FA662B"/>
    <w:rsid w:val="00FA7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335DE-AE01-4D12-86A1-E672903C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16187"/>
    <w:pPr>
      <w:keepNext/>
      <w:widowControl w:val="0"/>
      <w:autoSpaceDE w:val="0"/>
      <w:autoSpaceDN w:val="0"/>
      <w:adjustRightInd w:val="0"/>
      <w:spacing w:after="0" w:line="240" w:lineRule="auto"/>
      <w:ind w:left="400" w:hanging="400"/>
      <w:outlineLvl w:val="0"/>
    </w:pPr>
    <w:rPr>
      <w:rFonts w:ascii="Arial" w:eastAsia="Times New Roman" w:hAnsi="Arial" w:cs="Arial"/>
      <w:b/>
      <w:bCs/>
      <w:color w:val="000000"/>
      <w:sz w:val="32"/>
      <w:szCs w:val="32"/>
      <w:u w:val="single"/>
      <w:lang w:eastAsia="pl-PL"/>
    </w:rPr>
  </w:style>
  <w:style w:type="paragraph" w:styleId="Nagwek2">
    <w:name w:val="heading 2"/>
    <w:basedOn w:val="Normalny"/>
    <w:next w:val="Normalny"/>
    <w:link w:val="Nagwek2Znak"/>
    <w:qFormat/>
    <w:rsid w:val="00F16187"/>
    <w:pPr>
      <w:keepNext/>
      <w:widowControl w:val="0"/>
      <w:numPr>
        <w:numId w:val="1"/>
      </w:numPr>
      <w:tabs>
        <w:tab w:val="num" w:pos="426"/>
      </w:tabs>
      <w:autoSpaceDE w:val="0"/>
      <w:autoSpaceDN w:val="0"/>
      <w:adjustRightInd w:val="0"/>
      <w:spacing w:after="0" w:line="240" w:lineRule="auto"/>
      <w:ind w:hanging="720"/>
      <w:outlineLvl w:val="1"/>
    </w:pPr>
    <w:rPr>
      <w:rFonts w:ascii="Arial" w:eastAsia="Times New Roman" w:hAnsi="Arial" w:cs="Arial"/>
      <w:b/>
      <w:bCs/>
      <w:color w:val="000000"/>
      <w:sz w:val="28"/>
      <w:szCs w:val="28"/>
      <w:u w:val="single"/>
      <w:lang w:eastAsia="pl-PL"/>
    </w:rPr>
  </w:style>
  <w:style w:type="paragraph" w:styleId="Nagwek3">
    <w:name w:val="heading 3"/>
    <w:basedOn w:val="Normalny"/>
    <w:next w:val="Normalny"/>
    <w:link w:val="Nagwek3Znak"/>
    <w:qFormat/>
    <w:rsid w:val="00F16187"/>
    <w:pPr>
      <w:keepNext/>
      <w:widowControl w:val="0"/>
      <w:autoSpaceDE w:val="0"/>
      <w:autoSpaceDN w:val="0"/>
      <w:adjustRightInd w:val="0"/>
      <w:spacing w:after="0" w:line="240" w:lineRule="auto"/>
      <w:ind w:left="400" w:hanging="400"/>
      <w:outlineLvl w:val="2"/>
    </w:pPr>
    <w:rPr>
      <w:rFonts w:ascii="Arial" w:eastAsia="Times New Roman" w:hAnsi="Arial" w:cs="Arial"/>
      <w:color w:val="000000"/>
      <w:sz w:val="28"/>
      <w:szCs w:val="28"/>
      <w:lang w:eastAsia="pl-PL"/>
    </w:rPr>
  </w:style>
  <w:style w:type="paragraph" w:styleId="Nagwek4">
    <w:name w:val="heading 4"/>
    <w:basedOn w:val="Normalny"/>
    <w:next w:val="Normalny"/>
    <w:link w:val="Nagwek4Znak"/>
    <w:qFormat/>
    <w:rsid w:val="00F16187"/>
    <w:pPr>
      <w:keepNext/>
      <w:widowControl w:val="0"/>
      <w:autoSpaceDE w:val="0"/>
      <w:autoSpaceDN w:val="0"/>
      <w:adjustRightInd w:val="0"/>
      <w:spacing w:after="0" w:line="240" w:lineRule="auto"/>
      <w:outlineLvl w:val="3"/>
    </w:pPr>
    <w:rPr>
      <w:rFonts w:ascii="Verdana" w:eastAsia="Times New Roman" w:hAnsi="Verdana" w:cs="Times New Roman"/>
      <w:b/>
      <w:bCs/>
      <w:color w:val="000000"/>
      <w:sz w:val="24"/>
      <w:szCs w:val="20"/>
      <w:lang w:eastAsia="pl-PL"/>
    </w:rPr>
  </w:style>
  <w:style w:type="paragraph" w:styleId="Nagwek5">
    <w:name w:val="heading 5"/>
    <w:basedOn w:val="Normalny"/>
    <w:next w:val="Normalny"/>
    <w:link w:val="Nagwek5Znak"/>
    <w:qFormat/>
    <w:rsid w:val="00F16187"/>
    <w:pPr>
      <w:keepNext/>
      <w:widowControl w:val="0"/>
      <w:autoSpaceDE w:val="0"/>
      <w:autoSpaceDN w:val="0"/>
      <w:adjustRightInd w:val="0"/>
      <w:spacing w:after="0" w:line="240" w:lineRule="auto"/>
      <w:ind w:left="400" w:hanging="400"/>
      <w:jc w:val="center"/>
      <w:outlineLvl w:val="4"/>
    </w:pPr>
    <w:rPr>
      <w:rFonts w:ascii="Verdana" w:eastAsia="Times New Roman" w:hAnsi="Verdana" w:cs="Times New Roman"/>
      <w:b/>
      <w:bCs/>
      <w:color w:val="000000"/>
      <w:sz w:val="24"/>
      <w:szCs w:val="24"/>
      <w:u w:val="single"/>
      <w:lang w:eastAsia="pl-PL"/>
    </w:rPr>
  </w:style>
  <w:style w:type="paragraph" w:styleId="Nagwek6">
    <w:name w:val="heading 6"/>
    <w:basedOn w:val="Normalny"/>
    <w:next w:val="Normalny"/>
    <w:link w:val="Nagwek6Znak"/>
    <w:qFormat/>
    <w:rsid w:val="00F16187"/>
    <w:pPr>
      <w:keepNext/>
      <w:widowControl w:val="0"/>
      <w:autoSpaceDE w:val="0"/>
      <w:autoSpaceDN w:val="0"/>
      <w:adjustRightInd w:val="0"/>
      <w:spacing w:after="0" w:line="240" w:lineRule="auto"/>
      <w:jc w:val="center"/>
      <w:outlineLvl w:val="5"/>
    </w:pPr>
    <w:rPr>
      <w:rFonts w:ascii="Verdana" w:eastAsia="Times New Roman" w:hAnsi="Verdana" w:cs="Arial"/>
      <w:b/>
      <w:bCs/>
      <w:sz w:val="24"/>
      <w:szCs w:val="28"/>
      <w:u w:val="single"/>
      <w:lang w:eastAsia="pl-PL"/>
    </w:rPr>
  </w:style>
  <w:style w:type="paragraph" w:styleId="Nagwek7">
    <w:name w:val="heading 7"/>
    <w:basedOn w:val="Normalny"/>
    <w:next w:val="Normalny"/>
    <w:link w:val="Nagwek7Znak"/>
    <w:qFormat/>
    <w:rsid w:val="00F16187"/>
    <w:pPr>
      <w:keepNext/>
      <w:widowControl w:val="0"/>
      <w:autoSpaceDE w:val="0"/>
      <w:autoSpaceDN w:val="0"/>
      <w:adjustRightInd w:val="0"/>
      <w:spacing w:after="0" w:line="240" w:lineRule="auto"/>
      <w:jc w:val="center"/>
      <w:outlineLvl w:val="6"/>
    </w:pPr>
    <w:rPr>
      <w:rFonts w:ascii="Verdana" w:eastAsia="Times New Roman" w:hAnsi="Verdana" w:cs="Times New Roman"/>
      <w:b/>
      <w:bCs/>
      <w:color w:val="000000"/>
      <w:sz w:val="24"/>
      <w:szCs w:val="24"/>
      <w:u w:val="single"/>
      <w:lang w:eastAsia="pl-PL"/>
    </w:rPr>
  </w:style>
  <w:style w:type="paragraph" w:styleId="Nagwek8">
    <w:name w:val="heading 8"/>
    <w:basedOn w:val="Normalny"/>
    <w:next w:val="Normalny"/>
    <w:link w:val="Nagwek8Znak"/>
    <w:qFormat/>
    <w:rsid w:val="00F16187"/>
    <w:pPr>
      <w:keepNext/>
      <w:widowControl w:val="0"/>
      <w:numPr>
        <w:ilvl w:val="1"/>
        <w:numId w:val="6"/>
      </w:numPr>
      <w:autoSpaceDE w:val="0"/>
      <w:autoSpaceDN w:val="0"/>
      <w:adjustRightInd w:val="0"/>
      <w:spacing w:after="0" w:line="240" w:lineRule="auto"/>
      <w:outlineLvl w:val="7"/>
    </w:pPr>
    <w:rPr>
      <w:rFonts w:ascii="Verdana" w:eastAsia="Times New Roman" w:hAnsi="Verdana" w:cs="Arial"/>
      <w:color w:val="000000"/>
      <w:sz w:val="20"/>
      <w:szCs w:val="24"/>
      <w:u w:val="single"/>
      <w:lang w:eastAsia="pl-PL"/>
    </w:rPr>
  </w:style>
  <w:style w:type="paragraph" w:styleId="Nagwek9">
    <w:name w:val="heading 9"/>
    <w:basedOn w:val="Normalny"/>
    <w:next w:val="Normalny"/>
    <w:link w:val="Nagwek9Znak"/>
    <w:qFormat/>
    <w:rsid w:val="00F16187"/>
    <w:pPr>
      <w:keepNext/>
      <w:widowControl w:val="0"/>
      <w:spacing w:after="0" w:line="240" w:lineRule="auto"/>
      <w:ind w:left="1080"/>
      <w:jc w:val="center"/>
      <w:outlineLvl w:val="8"/>
    </w:pPr>
    <w:rPr>
      <w:rFonts w:ascii="Verdana" w:eastAsia="Times New Roman" w:hAnsi="Verdana" w:cs="Arial"/>
      <w:i/>
      <w:i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16187"/>
    <w:rPr>
      <w:rFonts w:ascii="Arial" w:eastAsia="Times New Roman" w:hAnsi="Arial" w:cs="Arial"/>
      <w:b/>
      <w:bCs/>
      <w:color w:val="000000"/>
      <w:sz w:val="32"/>
      <w:szCs w:val="32"/>
      <w:u w:val="single"/>
      <w:lang w:eastAsia="pl-PL"/>
    </w:rPr>
  </w:style>
  <w:style w:type="character" w:customStyle="1" w:styleId="Nagwek2Znak">
    <w:name w:val="Nagłówek 2 Znak"/>
    <w:basedOn w:val="Domylnaczcionkaakapitu"/>
    <w:link w:val="Nagwek2"/>
    <w:rsid w:val="00F16187"/>
    <w:rPr>
      <w:rFonts w:ascii="Arial" w:eastAsia="Times New Roman" w:hAnsi="Arial" w:cs="Arial"/>
      <w:b/>
      <w:bCs/>
      <w:color w:val="000000"/>
      <w:sz w:val="28"/>
      <w:szCs w:val="28"/>
      <w:u w:val="single"/>
      <w:lang w:eastAsia="pl-PL"/>
    </w:rPr>
  </w:style>
  <w:style w:type="character" w:customStyle="1" w:styleId="Nagwek3Znak">
    <w:name w:val="Nagłówek 3 Znak"/>
    <w:basedOn w:val="Domylnaczcionkaakapitu"/>
    <w:link w:val="Nagwek3"/>
    <w:rsid w:val="00F16187"/>
    <w:rPr>
      <w:rFonts w:ascii="Arial" w:eastAsia="Times New Roman" w:hAnsi="Arial" w:cs="Arial"/>
      <w:color w:val="000000"/>
      <w:sz w:val="28"/>
      <w:szCs w:val="28"/>
      <w:lang w:eastAsia="pl-PL"/>
    </w:rPr>
  </w:style>
  <w:style w:type="character" w:customStyle="1" w:styleId="Nagwek4Znak">
    <w:name w:val="Nagłówek 4 Znak"/>
    <w:basedOn w:val="Domylnaczcionkaakapitu"/>
    <w:link w:val="Nagwek4"/>
    <w:rsid w:val="00F16187"/>
    <w:rPr>
      <w:rFonts w:ascii="Verdana" w:eastAsia="Times New Roman" w:hAnsi="Verdana" w:cs="Times New Roman"/>
      <w:b/>
      <w:bCs/>
      <w:color w:val="000000"/>
      <w:sz w:val="24"/>
      <w:szCs w:val="20"/>
      <w:lang w:eastAsia="pl-PL"/>
    </w:rPr>
  </w:style>
  <w:style w:type="character" w:customStyle="1" w:styleId="Nagwek5Znak">
    <w:name w:val="Nagłówek 5 Znak"/>
    <w:basedOn w:val="Domylnaczcionkaakapitu"/>
    <w:link w:val="Nagwek5"/>
    <w:rsid w:val="00F16187"/>
    <w:rPr>
      <w:rFonts w:ascii="Verdana" w:eastAsia="Times New Roman" w:hAnsi="Verdana" w:cs="Times New Roman"/>
      <w:b/>
      <w:bCs/>
      <w:color w:val="000000"/>
      <w:sz w:val="24"/>
      <w:szCs w:val="24"/>
      <w:u w:val="single"/>
      <w:lang w:eastAsia="pl-PL"/>
    </w:rPr>
  </w:style>
  <w:style w:type="character" w:customStyle="1" w:styleId="Nagwek6Znak">
    <w:name w:val="Nagłówek 6 Znak"/>
    <w:basedOn w:val="Domylnaczcionkaakapitu"/>
    <w:link w:val="Nagwek6"/>
    <w:rsid w:val="00F16187"/>
    <w:rPr>
      <w:rFonts w:ascii="Verdana" w:eastAsia="Times New Roman" w:hAnsi="Verdana" w:cs="Arial"/>
      <w:b/>
      <w:bCs/>
      <w:sz w:val="24"/>
      <w:szCs w:val="28"/>
      <w:u w:val="single"/>
      <w:lang w:eastAsia="pl-PL"/>
    </w:rPr>
  </w:style>
  <w:style w:type="character" w:customStyle="1" w:styleId="Nagwek7Znak">
    <w:name w:val="Nagłówek 7 Znak"/>
    <w:basedOn w:val="Domylnaczcionkaakapitu"/>
    <w:link w:val="Nagwek7"/>
    <w:rsid w:val="00F16187"/>
    <w:rPr>
      <w:rFonts w:ascii="Verdana" w:eastAsia="Times New Roman" w:hAnsi="Verdana" w:cs="Times New Roman"/>
      <w:b/>
      <w:bCs/>
      <w:color w:val="000000"/>
      <w:sz w:val="24"/>
      <w:szCs w:val="24"/>
      <w:u w:val="single"/>
      <w:lang w:eastAsia="pl-PL"/>
    </w:rPr>
  </w:style>
  <w:style w:type="character" w:customStyle="1" w:styleId="Nagwek8Znak">
    <w:name w:val="Nagłówek 8 Znak"/>
    <w:basedOn w:val="Domylnaczcionkaakapitu"/>
    <w:link w:val="Nagwek8"/>
    <w:rsid w:val="00F16187"/>
    <w:rPr>
      <w:rFonts w:ascii="Verdana" w:eastAsia="Times New Roman" w:hAnsi="Verdana" w:cs="Arial"/>
      <w:color w:val="000000"/>
      <w:sz w:val="20"/>
      <w:szCs w:val="24"/>
      <w:u w:val="single"/>
      <w:lang w:eastAsia="pl-PL"/>
    </w:rPr>
  </w:style>
  <w:style w:type="character" w:customStyle="1" w:styleId="Nagwek9Znak">
    <w:name w:val="Nagłówek 9 Znak"/>
    <w:basedOn w:val="Domylnaczcionkaakapitu"/>
    <w:link w:val="Nagwek9"/>
    <w:rsid w:val="00F16187"/>
    <w:rPr>
      <w:rFonts w:ascii="Verdana" w:eastAsia="Times New Roman" w:hAnsi="Verdana" w:cs="Arial"/>
      <w:i/>
      <w:iCs/>
      <w:color w:val="000000"/>
      <w:sz w:val="20"/>
      <w:szCs w:val="20"/>
      <w:lang w:eastAsia="pl-PL"/>
    </w:rPr>
  </w:style>
  <w:style w:type="numbering" w:customStyle="1" w:styleId="Bezlisty1">
    <w:name w:val="Bez listy1"/>
    <w:next w:val="Bezlisty"/>
    <w:uiPriority w:val="99"/>
    <w:semiHidden/>
    <w:unhideWhenUsed/>
    <w:rsid w:val="00F16187"/>
  </w:style>
  <w:style w:type="paragraph" w:styleId="Tekstpodstawowy">
    <w:name w:val="Body Text"/>
    <w:basedOn w:val="Normalny"/>
    <w:link w:val="TekstpodstawowyZnak"/>
    <w:semiHidden/>
    <w:rsid w:val="00F16187"/>
    <w:pPr>
      <w:spacing w:after="0" w:line="240" w:lineRule="auto"/>
    </w:pPr>
    <w:rPr>
      <w:rFonts w:ascii="Times New Roman" w:eastAsia="Times New Roman" w:hAnsi="Times New Roman" w:cs="Times New Roman"/>
      <w:sz w:val="28"/>
      <w:szCs w:val="28"/>
      <w:lang w:eastAsia="pl-PL"/>
    </w:rPr>
  </w:style>
  <w:style w:type="character" w:customStyle="1" w:styleId="TekstpodstawowyZnak">
    <w:name w:val="Tekst podstawowy Znak"/>
    <w:basedOn w:val="Domylnaczcionkaakapitu"/>
    <w:link w:val="Tekstpodstawowy"/>
    <w:semiHidden/>
    <w:rsid w:val="00F16187"/>
    <w:rPr>
      <w:rFonts w:ascii="Times New Roman" w:eastAsia="Times New Roman" w:hAnsi="Times New Roman" w:cs="Times New Roman"/>
      <w:sz w:val="28"/>
      <w:szCs w:val="28"/>
      <w:lang w:eastAsia="pl-PL"/>
    </w:rPr>
  </w:style>
  <w:style w:type="paragraph" w:styleId="Tekstpodstawowywcity2">
    <w:name w:val="Body Text Indent 2"/>
    <w:basedOn w:val="Normalny"/>
    <w:link w:val="Tekstpodstawowywcity2Znak"/>
    <w:semiHidden/>
    <w:rsid w:val="00F16187"/>
    <w:pPr>
      <w:widowControl w:val="0"/>
      <w:autoSpaceDE w:val="0"/>
      <w:autoSpaceDN w:val="0"/>
      <w:adjustRightInd w:val="0"/>
      <w:spacing w:after="0" w:line="240" w:lineRule="auto"/>
      <w:ind w:left="400" w:hanging="400"/>
    </w:pPr>
    <w:rPr>
      <w:rFonts w:ascii="Arial" w:eastAsia="Times New Roman" w:hAnsi="Arial" w:cs="Arial"/>
      <w:color w:val="000000"/>
      <w:sz w:val="20"/>
      <w:szCs w:val="20"/>
      <w:lang w:eastAsia="pl-PL"/>
    </w:rPr>
  </w:style>
  <w:style w:type="character" w:customStyle="1" w:styleId="Tekstpodstawowywcity2Znak">
    <w:name w:val="Tekst podstawowy wcięty 2 Znak"/>
    <w:basedOn w:val="Domylnaczcionkaakapitu"/>
    <w:link w:val="Tekstpodstawowywcity2"/>
    <w:semiHidden/>
    <w:rsid w:val="00F16187"/>
    <w:rPr>
      <w:rFonts w:ascii="Arial" w:eastAsia="Times New Roman" w:hAnsi="Arial" w:cs="Arial"/>
      <w:color w:val="000000"/>
      <w:sz w:val="20"/>
      <w:szCs w:val="20"/>
      <w:lang w:eastAsia="pl-PL"/>
    </w:rPr>
  </w:style>
  <w:style w:type="paragraph" w:styleId="Tekstpodstawowywcity3">
    <w:name w:val="Body Text Indent 3"/>
    <w:basedOn w:val="Normalny"/>
    <w:link w:val="Tekstpodstawowywcity3Znak"/>
    <w:semiHidden/>
    <w:rsid w:val="00F16187"/>
    <w:pPr>
      <w:widowControl w:val="0"/>
      <w:autoSpaceDE w:val="0"/>
      <w:autoSpaceDN w:val="0"/>
      <w:adjustRightInd w:val="0"/>
      <w:spacing w:after="0" w:line="240" w:lineRule="auto"/>
      <w:ind w:left="709" w:hanging="309"/>
    </w:pPr>
    <w:rPr>
      <w:rFonts w:ascii="Arial" w:eastAsia="Times New Roman" w:hAnsi="Arial" w:cs="Arial"/>
      <w:color w:val="000000"/>
      <w:sz w:val="20"/>
      <w:szCs w:val="20"/>
      <w:lang w:eastAsia="pl-PL"/>
    </w:rPr>
  </w:style>
  <w:style w:type="character" w:customStyle="1" w:styleId="Tekstpodstawowywcity3Znak">
    <w:name w:val="Tekst podstawowy wcięty 3 Znak"/>
    <w:basedOn w:val="Domylnaczcionkaakapitu"/>
    <w:link w:val="Tekstpodstawowywcity3"/>
    <w:semiHidden/>
    <w:rsid w:val="00F16187"/>
    <w:rPr>
      <w:rFonts w:ascii="Arial" w:eastAsia="Times New Roman" w:hAnsi="Arial" w:cs="Arial"/>
      <w:color w:val="000000"/>
      <w:sz w:val="20"/>
      <w:szCs w:val="20"/>
      <w:lang w:eastAsia="pl-PL"/>
    </w:rPr>
  </w:style>
  <w:style w:type="paragraph" w:styleId="Tekstpodstawowywcity">
    <w:name w:val="Body Text Indent"/>
    <w:basedOn w:val="Normalny"/>
    <w:link w:val="TekstpodstawowywcityZnak"/>
    <w:semiHidden/>
    <w:rsid w:val="00F16187"/>
    <w:pPr>
      <w:widowControl w:val="0"/>
      <w:autoSpaceDE w:val="0"/>
      <w:autoSpaceDN w:val="0"/>
      <w:adjustRightInd w:val="0"/>
      <w:spacing w:after="0" w:line="240" w:lineRule="auto"/>
    </w:pPr>
    <w:rPr>
      <w:rFonts w:ascii="Verdana" w:eastAsia="Times New Roman" w:hAnsi="Verdana" w:cs="Times New Roman"/>
      <w:b/>
      <w:bCs/>
      <w:color w:val="000000"/>
      <w:sz w:val="20"/>
      <w:szCs w:val="20"/>
      <w:lang w:eastAsia="pl-PL"/>
    </w:rPr>
  </w:style>
  <w:style w:type="character" w:customStyle="1" w:styleId="TekstpodstawowywcityZnak">
    <w:name w:val="Tekst podstawowy wcięty Znak"/>
    <w:basedOn w:val="Domylnaczcionkaakapitu"/>
    <w:link w:val="Tekstpodstawowywcity"/>
    <w:semiHidden/>
    <w:rsid w:val="00F16187"/>
    <w:rPr>
      <w:rFonts w:ascii="Verdana" w:eastAsia="Times New Roman" w:hAnsi="Verdana" w:cs="Times New Roman"/>
      <w:b/>
      <w:bCs/>
      <w:color w:val="000000"/>
      <w:sz w:val="20"/>
      <w:szCs w:val="20"/>
      <w:lang w:eastAsia="pl-PL"/>
    </w:rPr>
  </w:style>
  <w:style w:type="character" w:customStyle="1" w:styleId="akapitdomyslny">
    <w:name w:val="akapitdomyslny"/>
    <w:rsid w:val="00F16187"/>
    <w:rPr>
      <w:rFonts w:ascii="Times New Roman" w:hAnsi="Times New Roman" w:cs="Times New Roman"/>
      <w:sz w:val="20"/>
      <w:szCs w:val="20"/>
    </w:rPr>
  </w:style>
  <w:style w:type="paragraph" w:styleId="Tekstpodstawowy2">
    <w:name w:val="Body Text 2"/>
    <w:basedOn w:val="Normalny"/>
    <w:link w:val="Tekstpodstawowy2Znak"/>
    <w:semiHidden/>
    <w:rsid w:val="00F16187"/>
    <w:pPr>
      <w:widowControl w:val="0"/>
      <w:autoSpaceDE w:val="0"/>
      <w:autoSpaceDN w:val="0"/>
      <w:adjustRightInd w:val="0"/>
      <w:spacing w:after="0" w:line="240" w:lineRule="auto"/>
      <w:jc w:val="both"/>
    </w:pPr>
    <w:rPr>
      <w:rFonts w:ascii="Verdana" w:eastAsia="Times New Roman" w:hAnsi="Verdana" w:cs="Arial"/>
      <w:color w:val="000000"/>
      <w:sz w:val="20"/>
      <w:szCs w:val="20"/>
      <w:lang w:eastAsia="pl-PL"/>
    </w:rPr>
  </w:style>
  <w:style w:type="character" w:customStyle="1" w:styleId="Tekstpodstawowy2Znak">
    <w:name w:val="Tekst podstawowy 2 Znak"/>
    <w:basedOn w:val="Domylnaczcionkaakapitu"/>
    <w:link w:val="Tekstpodstawowy2"/>
    <w:semiHidden/>
    <w:rsid w:val="00F16187"/>
    <w:rPr>
      <w:rFonts w:ascii="Verdana" w:eastAsia="Times New Roman" w:hAnsi="Verdana" w:cs="Arial"/>
      <w:color w:val="000000"/>
      <w:sz w:val="20"/>
      <w:szCs w:val="20"/>
      <w:lang w:eastAsia="pl-PL"/>
    </w:rPr>
  </w:style>
  <w:style w:type="paragraph" w:styleId="Tekstpodstawowy3">
    <w:name w:val="Body Text 3"/>
    <w:basedOn w:val="Normalny"/>
    <w:link w:val="Tekstpodstawowy3Znak"/>
    <w:semiHidden/>
    <w:rsid w:val="00F16187"/>
    <w:pPr>
      <w:widowControl w:val="0"/>
      <w:autoSpaceDE w:val="0"/>
      <w:autoSpaceDN w:val="0"/>
      <w:adjustRightInd w:val="0"/>
      <w:spacing w:after="0" w:line="240" w:lineRule="auto"/>
    </w:pPr>
    <w:rPr>
      <w:rFonts w:ascii="Verdana" w:eastAsia="Times New Roman" w:hAnsi="Verdana" w:cs="Arial"/>
      <w:color w:val="000000"/>
      <w:sz w:val="20"/>
      <w:szCs w:val="20"/>
      <w:lang w:eastAsia="pl-PL"/>
    </w:rPr>
  </w:style>
  <w:style w:type="character" w:customStyle="1" w:styleId="Tekstpodstawowy3Znak">
    <w:name w:val="Tekst podstawowy 3 Znak"/>
    <w:basedOn w:val="Domylnaczcionkaakapitu"/>
    <w:link w:val="Tekstpodstawowy3"/>
    <w:semiHidden/>
    <w:rsid w:val="00F16187"/>
    <w:rPr>
      <w:rFonts w:ascii="Verdana" w:eastAsia="Times New Roman" w:hAnsi="Verdana" w:cs="Arial"/>
      <w:color w:val="000000"/>
      <w:sz w:val="20"/>
      <w:szCs w:val="20"/>
      <w:lang w:eastAsia="pl-PL"/>
    </w:rPr>
  </w:style>
  <w:style w:type="paragraph" w:styleId="Nagwek">
    <w:name w:val="header"/>
    <w:basedOn w:val="Normalny"/>
    <w:link w:val="NagwekZnak"/>
    <w:uiPriority w:val="99"/>
    <w:rsid w:val="00F1618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1618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1618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1618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F16187"/>
  </w:style>
  <w:style w:type="character" w:styleId="Hipercze">
    <w:name w:val="Hyperlink"/>
    <w:rsid w:val="00F16187"/>
    <w:rPr>
      <w:color w:val="0000FF"/>
      <w:u w:val="single"/>
    </w:rPr>
  </w:style>
  <w:style w:type="paragraph" w:styleId="NormalnyWeb">
    <w:name w:val="Normal (Web)"/>
    <w:basedOn w:val="Normalny"/>
    <w:semiHidden/>
    <w:rsid w:val="00F161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ltab01danetd1kol1txt">
    <w:name w:val="gl_tab_0_1_dane_td_1_kol_1_txt"/>
    <w:basedOn w:val="Domylnaczcionkaakapitu"/>
    <w:rsid w:val="00F16187"/>
  </w:style>
  <w:style w:type="character" w:customStyle="1" w:styleId="nazwa">
    <w:name w:val="nazwa"/>
    <w:basedOn w:val="Domylnaczcionkaakapitu"/>
    <w:rsid w:val="00F16187"/>
  </w:style>
  <w:style w:type="paragraph" w:customStyle="1" w:styleId="Styl1">
    <w:name w:val="Styl1"/>
    <w:basedOn w:val="Normalny"/>
    <w:link w:val="Styl1Znak"/>
    <w:qFormat/>
    <w:rsid w:val="00F16187"/>
    <w:pPr>
      <w:spacing w:after="0" w:line="240" w:lineRule="auto"/>
      <w:jc w:val="both"/>
    </w:pPr>
    <w:rPr>
      <w:rFonts w:ascii="Times New Roman" w:eastAsia="Times New Roman" w:hAnsi="Times New Roman" w:cs="Times New Roman"/>
      <w:sz w:val="24"/>
      <w:szCs w:val="20"/>
      <w:lang w:eastAsia="pl-PL"/>
    </w:rPr>
  </w:style>
  <w:style w:type="paragraph" w:customStyle="1" w:styleId="Standardowy1">
    <w:name w:val="Standardowy1"/>
    <w:rsid w:val="00F16187"/>
    <w:pPr>
      <w:spacing w:after="0" w:line="240" w:lineRule="auto"/>
    </w:pPr>
    <w:rPr>
      <w:rFonts w:ascii="Times New Roman" w:eastAsia="Times New Roman" w:hAnsi="Times New Roman" w:cs="Times New Roman"/>
      <w:sz w:val="24"/>
      <w:szCs w:val="20"/>
      <w:lang w:eastAsia="pl-PL"/>
    </w:rPr>
  </w:style>
  <w:style w:type="character" w:styleId="Odwoaniedokomentarza">
    <w:name w:val="annotation reference"/>
    <w:uiPriority w:val="99"/>
    <w:semiHidden/>
    <w:unhideWhenUsed/>
    <w:rsid w:val="00F16187"/>
    <w:rPr>
      <w:sz w:val="16"/>
      <w:szCs w:val="16"/>
    </w:rPr>
  </w:style>
  <w:style w:type="paragraph" w:styleId="Tekstkomentarza">
    <w:name w:val="annotation text"/>
    <w:basedOn w:val="Normalny"/>
    <w:link w:val="TekstkomentarzaZnak"/>
    <w:uiPriority w:val="99"/>
    <w:semiHidden/>
    <w:unhideWhenUsed/>
    <w:rsid w:val="00F1618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161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6187"/>
    <w:rPr>
      <w:b/>
      <w:bCs/>
    </w:rPr>
  </w:style>
  <w:style w:type="character" w:customStyle="1" w:styleId="TematkomentarzaZnak">
    <w:name w:val="Temat komentarza Znak"/>
    <w:basedOn w:val="TekstkomentarzaZnak"/>
    <w:link w:val="Tematkomentarza"/>
    <w:uiPriority w:val="99"/>
    <w:semiHidden/>
    <w:rsid w:val="00F1618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618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16187"/>
    <w:rPr>
      <w:rFonts w:ascii="Tahoma" w:eastAsia="Times New Roman" w:hAnsi="Tahoma" w:cs="Tahoma"/>
      <w:sz w:val="16"/>
      <w:szCs w:val="16"/>
      <w:lang w:eastAsia="pl-PL"/>
    </w:rPr>
  </w:style>
  <w:style w:type="paragraph" w:styleId="Bezodstpw">
    <w:name w:val="No Spacing"/>
    <w:uiPriority w:val="1"/>
    <w:qFormat/>
    <w:rsid w:val="00F16187"/>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16187"/>
    <w:pPr>
      <w:spacing w:after="0" w:line="240" w:lineRule="auto"/>
      <w:ind w:left="708"/>
    </w:pPr>
    <w:rPr>
      <w:rFonts w:ascii="Times New Roman" w:eastAsia="Times New Roman" w:hAnsi="Times New Roman" w:cs="Times New Roman"/>
      <w:sz w:val="24"/>
      <w:szCs w:val="24"/>
      <w:lang w:eastAsia="pl-PL"/>
    </w:rPr>
  </w:style>
  <w:style w:type="character" w:customStyle="1" w:styleId="WW8Num23z1">
    <w:name w:val="WW8Num23z1"/>
    <w:rsid w:val="00F16187"/>
    <w:rPr>
      <w:rFonts w:ascii="Courier New" w:hAnsi="Courier New" w:cs="Courier New"/>
    </w:rPr>
  </w:style>
  <w:style w:type="character" w:styleId="Pogrubienie">
    <w:name w:val="Strong"/>
    <w:uiPriority w:val="22"/>
    <w:qFormat/>
    <w:rsid w:val="00F16187"/>
    <w:rPr>
      <w:b/>
      <w:bCs/>
    </w:rPr>
  </w:style>
  <w:style w:type="paragraph" w:styleId="Tekstprzypisukocowego">
    <w:name w:val="endnote text"/>
    <w:basedOn w:val="Normalny"/>
    <w:link w:val="TekstprzypisukocowegoZnak"/>
    <w:uiPriority w:val="99"/>
    <w:semiHidden/>
    <w:unhideWhenUsed/>
    <w:rsid w:val="00F1618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16187"/>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16187"/>
    <w:rPr>
      <w:vertAlign w:val="superscript"/>
    </w:rPr>
  </w:style>
  <w:style w:type="paragraph" w:customStyle="1" w:styleId="Default">
    <w:name w:val="Default"/>
    <w:rsid w:val="00F16187"/>
    <w:pPr>
      <w:autoSpaceDE w:val="0"/>
      <w:autoSpaceDN w:val="0"/>
      <w:adjustRightInd w:val="0"/>
      <w:spacing w:after="0" w:line="240" w:lineRule="auto"/>
    </w:pPr>
    <w:rPr>
      <w:rFonts w:ascii="Calibri" w:eastAsia="Times New Roman" w:hAnsi="Calibri" w:cs="Calibri"/>
      <w:color w:val="000000"/>
      <w:sz w:val="24"/>
      <w:szCs w:val="24"/>
      <w:lang w:eastAsia="pl-PL"/>
    </w:rPr>
  </w:style>
  <w:style w:type="table" w:styleId="Tabela-Siatka">
    <w:name w:val="Table Grid"/>
    <w:basedOn w:val="Standardowy"/>
    <w:uiPriority w:val="39"/>
    <w:rsid w:val="00F64A4B"/>
    <w:pPr>
      <w:spacing w:after="0" w:line="240" w:lineRule="auto"/>
      <w:ind w:right="1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F64A4B"/>
    <w:rPr>
      <w:rFonts w:ascii="Times New Roman" w:eastAsia="Times New Roman" w:hAnsi="Times New Roman" w:cs="Times New Roman"/>
      <w:sz w:val="24"/>
      <w:szCs w:val="24"/>
      <w:lang w:eastAsia="pl-PL"/>
    </w:rPr>
  </w:style>
  <w:style w:type="character" w:customStyle="1" w:styleId="Styl1Znak">
    <w:name w:val="Styl1 Znak"/>
    <w:basedOn w:val="Domylnaczcionkaakapitu"/>
    <w:link w:val="Styl1"/>
    <w:locked/>
    <w:rsid w:val="003D53E8"/>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dolnyslask.witd.gov.pl" TargetMode="External"/><Relationship Id="rId13" Type="http://schemas.openxmlformats.org/officeDocument/2006/relationships/hyperlink" Target="http://www.bip.dolnyslask.witd.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dolnyslask.witd.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dolnyslask.wit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olnyslask.witd.gov.pl"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www.bip.dolnyslask.witd.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dolnyslask.witd.gov.pl" TargetMode="External"/><Relationship Id="rId14" Type="http://schemas.openxmlformats.org/officeDocument/2006/relationships/hyperlink" Target="http://www.dolnoslask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7BBF-177D-486A-831A-7961C703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8239</Words>
  <Characters>49440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Czesław Oczkowicz</dc:creator>
  <cp:keywords/>
  <dc:description/>
  <cp:lastModifiedBy>Justyna Sowińska</cp:lastModifiedBy>
  <cp:revision>2</cp:revision>
  <dcterms:created xsi:type="dcterms:W3CDTF">2017-10-16T09:40:00Z</dcterms:created>
  <dcterms:modified xsi:type="dcterms:W3CDTF">2017-10-16T09:40:00Z</dcterms:modified>
</cp:coreProperties>
</file>